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 Kính gửi: </w:t>
      </w:r>
    </w:p>
    <w:p/>
    <w:p>
      <w:r>
        <w:t xml:space="preserve">- Các Bưu điện tỉnh/Thành phố/Trung tâm </w:t>
      </w:r>
    </w:p>
    <w:p/>
    <w:p>
      <w:r>
        <w:t xml:space="preserve">                Hà Nội, ngày       tháng      năm 2025 </w:t>
      </w:r>
    </w:p>
    <w:p/>
    <w:p>
      <w:r>
        <w:t xml:space="preserve">TỔNG CÔNG TY </w:t>
      </w:r>
    </w:p>
    <w:p>
      <w:r>
        <w:t xml:space="preserve">BƯU ĐIỆN VIỆT NAM </w:t>
      </w:r>
    </w:p>
    <w:p/>
    <w:p>
      <w:r>
        <w:t xml:space="preserve">CỘNG HÒA XÃ HỘI CHỦ NGHĨA VIỆT NAM </w:t>
      </w:r>
    </w:p>
    <w:p>
      <w:r>
        <w:t xml:space="preserve">Độc lập - Tự do - Hạnh phúc </w:t>
      </w:r>
    </w:p>
    <w:p/>
    <w:p>
      <w:r>
        <w:t xml:space="preserve">Số:            /BĐVN-ĐMST-BCCP </w:t>
      </w:r>
    </w:p>
    <w:p>
      <w:r>
        <w:t xml:space="preserve">V/v Hướng dẫn đào tạo triển khai hệ </w:t>
      </w:r>
    </w:p>
    <w:p>
      <w:r>
        <w:t xml:space="preserve">thống thù lao Lực lượng bán hàng </w:t>
      </w:r>
    </w:p>
    <w:p>
      <w:r>
        <w:t xml:space="preserve">lĩnh vực Bưu chính chuyển phát </w:t>
      </w:r>
    </w:p>
    <w:p/>
    <w:p>
      <w:r>
        <w:t xml:space="preserve">1.  Thông tin về hệ thống thù lao LLB lĩnh vực BCCP </w:t>
      </w:r>
    </w:p>
    <w:p>
      <w:r>
        <w:t xml:space="preserve">Hệ thống thù lao LLB lĩnh vực BCCP là hệ thống nghiệp vụ do Tổng công ty phát </w:t>
      </w:r>
    </w:p>
    <w:p/>
    <w:p>
      <w:r>
        <w:t xml:space="preserve">Tổng công ty thông báo kế hoạch đào tạo triển khai hệ thống thù lao Lực lượng bán </w:t>
      </w:r>
    </w:p>
    <w:p>
      <w:r>
        <w:t xml:space="preserve">hàng (LLB) lĩnh vực Bưu chính chuyển phát (BCCP) do Tổng công ty phát triển, nhằm </w:t>
      </w:r>
    </w:p>
    <w:p>
      <w:r>
        <w:t xml:space="preserve">thống nhất công tác quản lý, ghi nhận sản lượng, doanh thu và tính thù lao cho LLB trên </w:t>
      </w:r>
    </w:p>
    <w:p>
      <w:r>
        <w:t xml:space="preserve">toàn mạng lưới, cụ thể như sau: </w:t>
      </w:r>
    </w:p>
    <w:p/>
    <w:p>
      <w:r>
        <w:t>quangnh_NguyenHongQuang_14:18 29/01/2026      quangnh_NguyenHongQuang_14:18 29/01/2026      quangnh_NguyenHongQuang_14:18 29/01/2026</w:t>
      </w:r>
    </w:p>
    <w:p/>
    <w:p>
      <w:r>
        <w:t xml:space="preserve">-  Nâng cao tính minh bạch, chính xác, kịp thời trong công tác tính và chi trả thù lao. </w:t>
      </w:r>
    </w:p>
    <w:p>
      <w:r>
        <w:t xml:space="preserve">2. Nội dung đào tạo </w:t>
      </w:r>
    </w:p>
    <w:p>
      <w:r>
        <w:t xml:space="preserve">2.1. Giới thiệu tổng quan </w:t>
      </w:r>
    </w:p>
    <w:p>
      <w:r>
        <w:t xml:space="preserve">- Giới thiệu tổng quan về hệ thống thù lao Lực lượng bán hàng (LLB) lĩnh vực Bưu </w:t>
      </w:r>
    </w:p>
    <w:p>
      <w:r>
        <w:t xml:space="preserve">chính chuyển  phát (BCCP), bao gồm  mục tiêu xây  dựng hệ thống, vai trò của hệ  thống </w:t>
      </w:r>
    </w:p>
    <w:p>
      <w:r>
        <w:t xml:space="preserve">trong công tác quản lý, theo dõi sản lượng, doanh thu và tính thù lao cho LLB. </w:t>
      </w:r>
    </w:p>
    <w:p/>
    <w:p>
      <w:r>
        <w:t xml:space="preserve">2.2. Hướng dẫn truy cập và sử dụng hệ thống </w:t>
      </w:r>
    </w:p>
    <w:p>
      <w:r>
        <w:t xml:space="preserve">- Nội dung bao gồm hướng dẫn đăng nhập, cơ chế phân quyền người dùng theo vai </w:t>
      </w:r>
    </w:p>
    <w:p>
      <w:r>
        <w:t xml:space="preserve">trò và chức năng (quản trị hệ thống, cán bộ nghiệp vụ tại đơn vị, lực lượng bán hàng), đảm </w:t>
      </w:r>
    </w:p>
    <w:p>
      <w:r>
        <w:t xml:space="preserve">bảo người dùng được truy cập đúng phạm vi, đúng chức năng được phân công. </w:t>
      </w:r>
    </w:p>
    <w:p/>
    <w:p>
      <w:r>
        <w:t xml:space="preserve">- Nội dung đào tạo làm rõ phạm vi áp dụng của hệ thống trên toàn mạng lưới, các </w:t>
      </w:r>
    </w:p>
    <w:p>
      <w:r>
        <w:t xml:space="preserve">nhóm đối tượng sử dụng (lãnh đạo quản lý, cán bộ nghiệp vụ, lực lượng bán hàng) và trách </w:t>
      </w:r>
    </w:p>
    <w:p>
      <w:r>
        <w:t xml:space="preserve">nhiệm của từng đối tượng khi tham gia sử dụng hệ thống. </w:t>
      </w:r>
    </w:p>
    <w:p/>
    <w:p>
      <w:r>
        <w:t xml:space="preserve">- Đồng thời, giới thiệu quy trình tổng thể từ khâu ghi nhận dữ liệu sản lượng, doanh </w:t>
      </w:r>
    </w:p>
    <w:p/>
    <w:p>
      <w:r>
        <w:t xml:space="preserve">-  Thực hiện tính toán thù lao cho LLB theo các cơ chế, tham số và công thức do Tổng </w:t>
      </w:r>
    </w:p>
    <w:p/>
    <w:p>
      <w:r>
        <w:t xml:space="preserve">-  Cung cấp công cụ để LLB tra cứu sản lượng, doanh thu, thù lao; hỗ trợ các cấp quản </w:t>
      </w:r>
    </w:p>
    <w:p/>
    <w:p>
      <w:r>
        <w:t xml:space="preserve">-  Ghi nhận tập trung, tự động dữ liệu đơn hàng, sản lượng, doanh thu của LLB lĩnh </w:t>
      </w:r>
    </w:p>
    <w:p/>
    <w:p>
      <w:r>
        <w:t xml:space="preserve">thu, đồng bộ dữ liệu, đến khâu tính toán, tổng hợp và xác nhận thù lao trên hệ thống. </w:t>
      </w:r>
    </w:p>
    <w:p/>
    <w:p>
      <w:r>
        <w:t xml:space="preserve">triển, được triển khai thống nhất trên toàn mạng lưới, với các mục tiêu chính: </w:t>
      </w:r>
    </w:p>
    <w:p/>
    <w:p>
      <w:r>
        <w:t xml:space="preserve">vực BCCP từ các hệ thống nghiệp vụ liên quan. </w:t>
      </w:r>
    </w:p>
    <w:p/>
    <w:p>
      <w:r>
        <w:t xml:space="preserve">lý giám sát, điều hành. </w:t>
      </w:r>
    </w:p>
    <w:p/>
    <w:p>
      <w:r>
        <w:t xml:space="preserve">công ty ban hành.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chính sách do Tổng công ty ban hành. </w:t>
      </w:r>
    </w:p>
    <w:p/>
    <w:p>
      <w:r>
        <w:t xml:space="preserve">chuyển phát theo đúng quy định và cơ chế hiện hành của Tổng công ty. </w:t>
      </w:r>
    </w:p>
    <w:p/>
    <w:p>
      <w:r>
        <w:t xml:space="preserve">dữ liệu được ghi nhận đầy đủ, chính xác, làm cơ sở cho việc tính thù lao. </w:t>
      </w:r>
    </w:p>
    <w:p/>
    <w:p>
      <w:r>
        <w:t xml:space="preserve">- Đồng thời hướng dẫn các trường hợp điều chỉnh, cập nhật dữ liệu (nếu có), đảm bảo </w:t>
      </w:r>
    </w:p>
    <w:p/>
    <w:p>
      <w:r>
        <w:t xml:space="preserve">- Làm rõ các nguồn dữ liệu được sử dụng để ghi nhận sản lượng, doanh thu; thời điểm </w:t>
      </w:r>
    </w:p>
    <w:p/>
    <w:p>
      <w:r>
        <w:t xml:space="preserve">đồng bộ dữ liệu từ các hệ thống liên quan; nguyên tắc xử lý dữ liệu phát sinh trong kỳ. </w:t>
      </w:r>
    </w:p>
    <w:p/>
    <w:p>
      <w:r>
        <w:t xml:space="preserve">2.3. Hướng dẫn nghiệp vụ ghi nhận dữ liệu </w:t>
      </w:r>
    </w:p>
    <w:p>
      <w:r>
        <w:t xml:space="preserve">- Hướng dẫn các nguyên tắc ghi nhận sản lượng, doanh thu đối với lĩnh vực Bưu chính </w:t>
      </w:r>
    </w:p>
    <w:p/>
    <w:p>
      <w:r>
        <w:t xml:space="preserve">2.4. Hướng dẫn tính thù lao </w:t>
      </w:r>
    </w:p>
    <w:p>
      <w:r>
        <w:t xml:space="preserve">- Giới thiệu nguyên tắc và cơ chế tính thù lao LLB lĩnh vực BCCP theo các quy định, </w:t>
      </w:r>
    </w:p>
    <w:p/>
    <w:p>
      <w:r>
        <w:t xml:space="preserve">- Giới thiệu tổng quan các màn hình chức năng chính của hệ thống, giúp người dùng </w:t>
      </w:r>
    </w:p>
    <w:p>
      <w:r>
        <w:t xml:space="preserve">nắm được cấu trúc, luồng thao tác và cách thức sử dụng các chức năng phục vụ công việc. </w:t>
      </w:r>
    </w:p>
    <w:p/>
    <w:p>
      <w:r>
        <w:t xml:space="preserve">- Hướng dẫn cách áp dụng các tham số, công thức tính thù lao đã được cấu hình trên </w:t>
      </w:r>
    </w:p>
    <w:p>
      <w:r>
        <w:t xml:space="preserve">hệ thống; cách hệ thống tự động tổng hợp và tính toán thù lao dựa trên dữ liệu sản lượng, </w:t>
      </w:r>
    </w:p>
    <w:p>
      <w:r>
        <w:t xml:space="preserve">doanh thu đã ghi nhận. </w:t>
      </w:r>
    </w:p>
    <w:p/>
    <w:p>
      <w:r>
        <w:t>quangnh_NguyenHongQuang_14:18 29/01/2026      quangnh_NguyenHongQuang_14:18 29/01/2026      quangnh_NguyenHongQuang_14:18 29/01/2026</w:t>
      </w:r>
    </w:p>
    <w:p/>
    <w:p>
      <w:r>
        <w:t xml:space="preserve">phát hiện và xử lý các chênh lệch (nếu có). </w:t>
      </w:r>
    </w:p>
    <w:p>
      <w:r>
        <w:t xml:space="preserve">2.6. Xử lý vướng mắc và hỗ trợ </w:t>
      </w:r>
    </w:p>
    <w:p>
      <w:r>
        <w:t xml:space="preserve">- Hướng dẫn cách xử lý một số lỗi thường gặp trong quá trình sử dụng hệ thống, bao </w:t>
      </w:r>
    </w:p>
    <w:p/>
    <w:p>
      <w:r>
        <w:t xml:space="preserve">3. Kế hoạch đào tạo </w:t>
      </w:r>
    </w:p>
    <w:p>
      <w:r>
        <w:t xml:space="preserve">- Thời gian đào tạo: Từ 10h00 đến 11h30, ngày 30/12/2025. </w:t>
      </w:r>
    </w:p>
    <w:p>
      <w:r>
        <w:t xml:space="preserve">- Hình thức đào tạo: Đào tạo trực tuyến. </w:t>
      </w:r>
    </w:p>
    <w:p/>
    <w:p>
      <w:r>
        <w:t xml:space="preserve">2.5. Tra cứu và báo cáo </w:t>
      </w:r>
    </w:p>
    <w:p>
      <w:r>
        <w:t xml:space="preserve">- Hướng dẫn lực lượng bán hàng tra cứu thông tin sản lượng, doanh thu và thù lao của </w:t>
      </w:r>
    </w:p>
    <w:p/>
    <w:p>
      <w:r>
        <w:t xml:space="preserve">2.7. Trao đổi, giải đáp </w:t>
      </w:r>
    </w:p>
    <w:p>
      <w:r>
        <w:t xml:space="preserve">- Tổ chức trao đổi, giải đáp các nội dung liên quan đến nghiệp vụ và kỹ thuật trong </w:t>
      </w:r>
    </w:p>
    <w:p/>
    <w:p>
      <w:r>
        <w:t xml:space="preserve">ty, bao gồm các báo cáo tổng hợp, chi tiết theo đơn vị, theo thời gian và theo đối tượng. </w:t>
      </w:r>
    </w:p>
    <w:p/>
    <w:p>
      <w:r>
        <w:t xml:space="preserve">- Đồng thời hướng dẫn quy trình tiếp nhận, phản ánh và xử lý vướng mắc của các đơn </w:t>
      </w:r>
    </w:p>
    <w:p/>
    <w:p>
      <w:r>
        <w:t xml:space="preserve">- Làm rõ quy trình tổng hợp, xác nhận và hoàn tất tính thù lao trên hệ thống, đảm bảo </w:t>
      </w:r>
    </w:p>
    <w:p/>
    <w:p>
      <w:r>
        <w:t xml:space="preserve">- Giới thiệu các báo cáo phục vụ công tác quản lý, giám sát của đơn vị và Tổng công </w:t>
      </w:r>
    </w:p>
    <w:p/>
    <w:p>
      <w:r>
        <w:t xml:space="preserve">- Hướng dẫn cách kiểm tra, đối soát số liệu giữa hệ thống và thực tế, nhằm kịp thời </w:t>
      </w:r>
    </w:p>
    <w:p/>
    <w:p>
      <w:r>
        <w:t xml:space="preserve">- Ghi nhận các ý kiến, đề xuất của các đơn vị nhằm tiếp tục hoàn thiện hệ thống và </w:t>
      </w:r>
    </w:p>
    <w:p/>
    <w:p>
      <w:r>
        <w:t xml:space="preserve">gồm các vấn đề liên quan đến truy cập, dữ liệu, báo cáo và hiển thị thù lao. </w:t>
      </w:r>
    </w:p>
    <w:p/>
    <w:p>
      <w:r>
        <w:t xml:space="preserve">vị, đảm bảo các vấn đề phát sinh được tiếp nhận, xử lý và hỗ trợ kịp thời. </w:t>
      </w:r>
    </w:p>
    <w:p/>
    <w:p>
      <w:r>
        <w:t xml:space="preserve">nâng cao hiệu quả triển khai trong toàn mạng lưới. </w:t>
      </w:r>
    </w:p>
    <w:p/>
    <w:p>
      <w:r>
        <w:t xml:space="preserve">thống nhất, minh bạch và đúng quy trình. </w:t>
      </w:r>
    </w:p>
    <w:p/>
    <w:p>
      <w:r>
        <w:t xml:space="preserve">quá trình triển khai và sử dụng hệ thống. </w:t>
      </w:r>
    </w:p>
    <w:p/>
    <w:p>
      <w:r>
        <w:t xml:space="preserve">cá nhân trên hệ thống. </w:t>
      </w:r>
    </w:p>
    <w:p/>
    <w:p>
      <w:r>
        <w:t xml:space="preserve">phận liên quan. </w:t>
      </w:r>
    </w:p>
    <w:p/>
    <w:p>
      <w:r>
        <w:t xml:space="preserve">đính kèm trên eoffice; </w:t>
      </w:r>
    </w:p>
    <w:p/>
    <w:p>
      <w:r>
        <w:t xml:space="preserve">+ Tại đơn vị: Đại diện Lãnh đạo đơn vị, Phụ trách tin học tại đơn vị, đại diện các bộ </w:t>
      </w:r>
    </w:p>
    <w:p/>
    <w:p>
      <w:r>
        <w:t xml:space="preserve">- Để chuẩn bị cho buổi đào tạo, Tổng công ty hướng dẫn đơn vị như sau: </w:t>
      </w:r>
    </w:p>
    <w:p>
      <w:r>
        <w:t xml:space="preserve">+ Các đơn vị nhận tài liệu hướng dẫn sử dụng hệ thống trước buổi đào tạo theo tài liệu </w:t>
      </w:r>
    </w:p>
    <w:p/>
    <w:p>
      <w:r>
        <w:t xml:space="preserve">- Thành phần tham dự </w:t>
      </w:r>
    </w:p>
    <w:p>
      <w:r>
        <w:t xml:space="preserve">+ Tại Tổng công ty: Đại diện Lãnh đạo Tổng Công ty, Ban ĐHKD DV Bưu chính </w:t>
      </w:r>
    </w:p>
    <w:p>
      <w:r>
        <w:t xml:space="preserve">chuyển phát, Trung tâm Đổi mới sáng tạo, Trung tâm Công nghệ thông tin, Ban Tổ chức - </w:t>
      </w:r>
    </w:p>
    <w:p>
      <w:r>
        <w:t xml:space="preserve">Nhân sự, Ban Phát triển kênh bán. </w:t>
      </w:r>
    </w:p>
    <w:p/>
    <w:p>
      <w:r>
        <w:t xml:space="preserve">+ Các đơn vị thực hiện cập nhật đầy đủ thông tin mã HRM vào thông tin tài khoản </w:t>
      </w:r>
    </w:p>
    <w:p>
      <w:r>
        <w:t xml:space="preserve">trên hệ thống CRM để phục vụ đồng bộ dữ liệu về hệ thống thù lao LLB và thực hiện tạo </w:t>
      </w:r>
    </w:p>
    <w:p>
      <w:r>
        <w:t xml:space="preserve">tài khoản người dùng. Đồng thời, các đơn vị cung cấp thông tin để tạo tài khoản quản trị </w:t>
      </w:r>
    </w:p>
    <w:p>
      <w:r>
        <w:t xml:space="preserve">(Admin) đơn vị, bao gồm: Họ và tên, Email, Mã HRM, Đơn vị gửi về đầu mối Tổng công </w:t>
      </w:r>
    </w:p>
    <w:p>
      <w:r>
        <w:t xml:space="preserve">ty theo hướng dẫn. </w:t>
      </w:r>
    </w:p>
    <w:p/>
    <w:p>
      <w:r>
        <w:t>quangnh_NguyenHongQuang_14:18 29/01/2026      quangnh_NguyenHongQuang_14:18 29/01/2026      quangnh_NguyenHongQuang_14:18 29/01/2026</w:t>
      </w:r>
    </w:p>
    <w:p/>
    <w:p>
      <w:r>
        <w:t xml:space="preserve">+ Các Ban nghiệp vụ hỗ trợ giải đáp cơ chế, quy trình nghiệp vụ cho đơn vị </w:t>
      </w:r>
    </w:p>
    <w:p>
      <w:r>
        <w:t xml:space="preserve">+ Chuẩn bị các điều kiện kỹ thuật cầu truyền hình phục vụ buổi đào tạo; </w:t>
      </w:r>
    </w:p>
    <w:p>
      <w:r>
        <w:t xml:space="preserve">+ TT CNTT hỗ trợ level 1, đảm bảo hệ thống ổn định; </w:t>
      </w:r>
    </w:p>
    <w:p>
      <w:r>
        <w:t xml:space="preserve">+ TT ĐMST tiếp nhận, xử lý các lỗi phát sinh trong quá trình triển khai. </w:t>
      </w:r>
    </w:p>
    <w:p>
      <w:r>
        <w:t xml:space="preserve">Tổng công ty yêu cầu Giám đốc các đơn vị khẩn trương triển khai thực hiện các nội </w:t>
      </w:r>
    </w:p>
    <w:p>
      <w:r>
        <w:t xml:space="preserve">dung trên, trong quá trình triển khai, nếu có khó khăn, vướng mắc, các đơn vị báo cáo về </w:t>
      </w:r>
    </w:p>
    <w:p>
      <w:r>
        <w:t xml:space="preserve">Tổng công ty theo các đầu mối dưới đây để được hướng dẫn, hỗ trợ: </w:t>
      </w:r>
    </w:p>
    <w:p/>
    <w:p>
      <w:r>
        <w:t xml:space="preserve"> Anh Nguyễn Hồng Quang - TT ĐMST; ĐT: 0393.523.380; Email: quangnh@vnpost.vn; </w:t>
      </w:r>
    </w:p>
    <w:p>
      <w:r>
        <w:t xml:space="preserve">  Chị Nguyễn Thị Thu – TT ĐMST; ĐT: 0862.992.603; Email: thunt2@vnpost.vn; </w:t>
      </w:r>
    </w:p>
    <w:p>
      <w:r>
        <w:t xml:space="preserve"> Chị Nguyễn Thu Hà – Ban BCCP; ĐT: 0903.278.833; Email: ntha@vnpost.vn. </w:t>
      </w:r>
    </w:p>
    <w:p/>
    <w:p>
      <w:r>
        <w:t xml:space="preserve">Nơi nhận: </w:t>
      </w:r>
    </w:p>
    <w:p>
      <w:r>
        <w:t xml:space="preserve">- Như trên; </w:t>
      </w:r>
    </w:p>
    <w:p>
      <w:r>
        <w:t xml:space="preserve">- TGĐ (để b/c); </w:t>
      </w:r>
    </w:p>
    <w:p>
      <w:r>
        <w:t xml:space="preserve">- Các PTGĐ (để p/h);  </w:t>
      </w:r>
    </w:p>
    <w:p>
      <w:r>
        <w:t xml:space="preserve">- Các Ban/TT: ĐMST, CNTT,  </w:t>
      </w:r>
    </w:p>
    <w:p>
      <w:r>
        <w:t xml:space="preserve">TCNS, PTKB, BCCP, (để t/h);  </w:t>
      </w:r>
    </w:p>
    <w:p>
      <w:r>
        <w:t xml:space="preserve">- Lưu: VT, ĐMST. </w:t>
      </w:r>
    </w:p>
    <w:p/>
    <w:p>
      <w:r>
        <w:t xml:space="preserve">KT. TỔNG GIÁM ĐỐC </w:t>
      </w:r>
    </w:p>
    <w:p>
      <w:r>
        <w:t xml:space="preserve">PHÓ TỔNG GIÁM ĐỐC </w:t>
      </w:r>
    </w:p>
    <w:p/>
    <w:p>
      <w:r>
        <w:t xml:space="preserve">Phạm Anh Tuấn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