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9CD" w:rsidRDefault="009049CD">
      <w:pPr>
        <w:jc w:val="center"/>
        <w:rPr>
          <w:rFonts w:ascii="宋体" w:hAnsi="宋体"/>
          <w:b/>
          <w:sz w:val="44"/>
          <w:szCs w:val="44"/>
        </w:rPr>
      </w:pPr>
    </w:p>
    <w:p w:rsidR="009049CD" w:rsidRDefault="009049CD">
      <w:pPr>
        <w:jc w:val="center"/>
        <w:rPr>
          <w:rFonts w:ascii="宋体" w:hAnsi="宋体"/>
          <w:b/>
          <w:sz w:val="44"/>
          <w:szCs w:val="44"/>
        </w:rPr>
      </w:pPr>
    </w:p>
    <w:p w:rsidR="009049CD" w:rsidRDefault="009049CD">
      <w:pPr>
        <w:jc w:val="center"/>
        <w:rPr>
          <w:rFonts w:ascii="宋体" w:hAnsi="宋体"/>
          <w:b/>
          <w:sz w:val="44"/>
          <w:szCs w:val="44"/>
        </w:rPr>
      </w:pPr>
    </w:p>
    <w:p w:rsidR="009049CD" w:rsidRDefault="009049CD">
      <w:pPr>
        <w:jc w:val="center"/>
        <w:rPr>
          <w:rFonts w:ascii="宋体" w:hAnsi="宋体"/>
          <w:b/>
          <w:sz w:val="44"/>
          <w:szCs w:val="44"/>
        </w:rPr>
      </w:pPr>
    </w:p>
    <w:p w:rsidR="009049CD" w:rsidRDefault="009049CD">
      <w:pPr>
        <w:jc w:val="center"/>
        <w:rPr>
          <w:rFonts w:ascii="宋体" w:hAnsi="宋体"/>
          <w:b/>
          <w:sz w:val="44"/>
          <w:szCs w:val="44"/>
        </w:rPr>
      </w:pPr>
    </w:p>
    <w:p w:rsidR="009049CD" w:rsidRDefault="009049CD">
      <w:pPr>
        <w:jc w:val="center"/>
        <w:rPr>
          <w:rFonts w:ascii="宋体" w:hAnsi="宋体"/>
          <w:b/>
          <w:sz w:val="44"/>
          <w:szCs w:val="44"/>
        </w:rPr>
      </w:pPr>
    </w:p>
    <w:p w:rsidR="009049CD" w:rsidRDefault="00C73D79">
      <w:pPr>
        <w:ind w:left="1325" w:hangingChars="300" w:hanging="1325"/>
        <w:rPr>
          <w:rFonts w:ascii="宋体" w:hAnsi="宋体"/>
          <w:b/>
          <w:sz w:val="44"/>
          <w:szCs w:val="44"/>
        </w:rPr>
      </w:pPr>
      <w:r w:rsidRPr="00C73D79">
        <w:rPr>
          <w:rFonts w:ascii="宋体" w:hAnsi="宋体" w:hint="eastAsia"/>
          <w:b/>
          <w:sz w:val="44"/>
          <w:szCs w:val="44"/>
        </w:rPr>
        <w:t>IPv6环境下支持隐私保护的医疗大数据挖掘方法研究</w:t>
      </w:r>
      <w:r w:rsidR="006F7CFE">
        <w:rPr>
          <w:rFonts w:ascii="宋体" w:hAnsi="宋体" w:hint="eastAsia"/>
          <w:b/>
          <w:sz w:val="44"/>
          <w:szCs w:val="44"/>
        </w:rPr>
        <w:t>技术创新点说明</w:t>
      </w: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left="1325" w:hangingChars="300" w:hanging="1325"/>
        <w:rPr>
          <w:rFonts w:ascii="宋体" w:hAnsi="宋体"/>
          <w:b/>
          <w:sz w:val="44"/>
          <w:szCs w:val="44"/>
        </w:rPr>
      </w:pPr>
    </w:p>
    <w:p w:rsidR="009049CD" w:rsidRDefault="009049CD">
      <w:pPr>
        <w:ind w:firstLineChars="200" w:firstLine="560"/>
        <w:rPr>
          <w:rFonts w:ascii="Times New Roman" w:eastAsia="宋体" w:hAnsi="Times New Roman" w:cs="宋体"/>
          <w:kern w:val="0"/>
          <w:sz w:val="28"/>
          <w:szCs w:val="28"/>
        </w:rPr>
      </w:pPr>
    </w:p>
    <w:p w:rsidR="002F6107" w:rsidRPr="00500899" w:rsidRDefault="002F6107" w:rsidP="002F6107">
      <w:pPr>
        <w:pStyle w:val="a5"/>
        <w:numPr>
          <w:ilvl w:val="0"/>
          <w:numId w:val="1"/>
        </w:numPr>
        <w:spacing w:line="360" w:lineRule="auto"/>
        <w:ind w:left="0" w:firstLineChars="0" w:firstLine="0"/>
        <w:rPr>
          <w:sz w:val="24"/>
        </w:rPr>
      </w:pPr>
      <w:r w:rsidRPr="00500899">
        <w:rPr>
          <w:rFonts w:hint="eastAsia"/>
          <w:sz w:val="24"/>
        </w:rPr>
        <w:lastRenderedPageBreak/>
        <w:t>基于深度学习的</w:t>
      </w:r>
      <w:r w:rsidRPr="00500899">
        <w:rPr>
          <w:rFonts w:hint="eastAsia"/>
          <w:sz w:val="24"/>
        </w:rPr>
        <w:t>LSTM</w:t>
      </w:r>
      <w:r w:rsidRPr="00500899">
        <w:rPr>
          <w:rFonts w:hint="eastAsia"/>
          <w:sz w:val="24"/>
        </w:rPr>
        <w:t>模型，设计了一种支持隐私保护的医疗大数据分类算法。算法通过改进模型的损失函数，以向梯度值中加入正则项的方式提高了模型泛化能力，并向模型更新过程中的计算的平均梯度添加噪声实现对训练数据集的隐私保护。结合癫痫实时发病的预测需求，设计实现支持隐私保护的癫痫发病预测算法，算法根据患者当前实时的</w:t>
      </w:r>
      <w:r w:rsidRPr="00500899">
        <w:rPr>
          <w:rFonts w:hint="eastAsia"/>
          <w:sz w:val="24"/>
        </w:rPr>
        <w:t>ECG</w:t>
      </w:r>
      <w:r w:rsidRPr="00500899">
        <w:rPr>
          <w:rFonts w:hint="eastAsia"/>
          <w:sz w:val="24"/>
        </w:rPr>
        <w:t>数据，对比模型学习到的癫痫病发病规律，预测患者当前的癫痫发病状态，弥补了传统的人力判断不及时的不足，为发病后医生或患者在第一时间采取预防保护措施提供依据。</w:t>
      </w:r>
      <w:bookmarkStart w:id="0" w:name="_GoBack"/>
      <w:bookmarkEnd w:id="0"/>
    </w:p>
    <w:p w:rsidR="002F6107" w:rsidRDefault="002F6107" w:rsidP="002F6107">
      <w:pPr>
        <w:pStyle w:val="a5"/>
        <w:numPr>
          <w:ilvl w:val="0"/>
          <w:numId w:val="1"/>
        </w:numPr>
        <w:spacing w:line="360" w:lineRule="auto"/>
        <w:ind w:left="0" w:firstLineChars="0" w:firstLine="0"/>
        <w:rPr>
          <w:sz w:val="24"/>
        </w:rPr>
      </w:pPr>
      <w:r>
        <w:rPr>
          <w:sz w:val="24"/>
        </w:rPr>
        <w:t>基于差分隐私模型和小波聚类算法</w:t>
      </w:r>
      <w:r>
        <w:rPr>
          <w:rFonts w:hint="eastAsia"/>
          <w:sz w:val="24"/>
        </w:rPr>
        <w:t>，</w:t>
      </w:r>
      <w:r>
        <w:rPr>
          <w:sz w:val="24"/>
        </w:rPr>
        <w:t>设计了一种支持隐私保护的医疗大数据聚类算法</w:t>
      </w:r>
      <w:r>
        <w:rPr>
          <w:rFonts w:hint="eastAsia"/>
          <w:sz w:val="24"/>
        </w:rPr>
        <w:t>。</w:t>
      </w:r>
      <w:r>
        <w:rPr>
          <w:sz w:val="24"/>
        </w:rPr>
        <w:t>算法</w:t>
      </w:r>
      <w:r w:rsidRPr="00CA0550">
        <w:rPr>
          <w:rFonts w:hint="eastAsia"/>
          <w:sz w:val="24"/>
        </w:rPr>
        <w:t>使用元胞数组来改进数据存储方式以降低存储空间，并结合</w:t>
      </w:r>
      <w:r w:rsidRPr="00CA0550">
        <w:rPr>
          <w:rFonts w:hint="eastAsia"/>
          <w:sz w:val="24"/>
        </w:rPr>
        <w:t>Laplace</w:t>
      </w:r>
      <w:r w:rsidRPr="00CA0550">
        <w:rPr>
          <w:rFonts w:hint="eastAsia"/>
          <w:sz w:val="24"/>
        </w:rPr>
        <w:t>机制分别在量化步骤和网络识别步骤添加噪声扰动以达到数据隐私保护，</w:t>
      </w:r>
      <w:r>
        <w:rPr>
          <w:rFonts w:hint="eastAsia"/>
          <w:sz w:val="24"/>
        </w:rPr>
        <w:t>最后对加噪后数据进行小波变换并利用广度优先搜索实现患病标签查找。结合心脏病和帕金森病患病统计预测需求，</w:t>
      </w:r>
      <w:r w:rsidRPr="00CA0550">
        <w:rPr>
          <w:rFonts w:hint="eastAsia"/>
          <w:sz w:val="24"/>
        </w:rPr>
        <w:t>在有效降低存储空间的基础上，考虑组内共同特征和患者的关联性，</w:t>
      </w:r>
      <w:r>
        <w:rPr>
          <w:rFonts w:hint="eastAsia"/>
          <w:sz w:val="24"/>
        </w:rPr>
        <w:t>预测患者患病状态，</w:t>
      </w:r>
      <w:r w:rsidRPr="00CA0550">
        <w:rPr>
          <w:rFonts w:hint="eastAsia"/>
          <w:sz w:val="24"/>
        </w:rPr>
        <w:t>便于医生掌握当前患者状态从而进行有效诊断</w:t>
      </w:r>
      <w:r>
        <w:rPr>
          <w:rFonts w:hint="eastAsia"/>
          <w:sz w:val="24"/>
        </w:rPr>
        <w:t>。</w:t>
      </w:r>
    </w:p>
    <w:p w:rsidR="002F6107" w:rsidRPr="002F6107" w:rsidRDefault="002F6107" w:rsidP="002F6107">
      <w:pPr>
        <w:pStyle w:val="a5"/>
        <w:numPr>
          <w:ilvl w:val="0"/>
          <w:numId w:val="1"/>
        </w:numPr>
        <w:spacing w:line="360" w:lineRule="auto"/>
        <w:ind w:left="0" w:firstLineChars="0" w:firstLine="0"/>
        <w:rPr>
          <w:sz w:val="24"/>
        </w:rPr>
      </w:pPr>
      <w:r w:rsidRPr="001E4654">
        <w:rPr>
          <w:rFonts w:hint="eastAsia"/>
          <w:sz w:val="24"/>
        </w:rPr>
        <w:t>基于</w:t>
      </w:r>
      <w:r w:rsidRPr="001E4654">
        <w:rPr>
          <w:rFonts w:hint="eastAsia"/>
          <w:sz w:val="24"/>
        </w:rPr>
        <w:t>IP</w:t>
      </w:r>
      <w:r w:rsidRPr="001E4654">
        <w:rPr>
          <w:sz w:val="24"/>
        </w:rPr>
        <w:t>v6</w:t>
      </w:r>
      <w:r w:rsidRPr="001E4654">
        <w:rPr>
          <w:sz w:val="24"/>
        </w:rPr>
        <w:t>网络环境</w:t>
      </w:r>
      <w:r w:rsidRPr="001E4654">
        <w:rPr>
          <w:rFonts w:hint="eastAsia"/>
          <w:sz w:val="24"/>
        </w:rPr>
        <w:t>，设计并实现了一个支持隐私保护的疾病预测系统，</w:t>
      </w:r>
      <w:r>
        <w:rPr>
          <w:rFonts w:hint="eastAsia"/>
          <w:sz w:val="24"/>
        </w:rPr>
        <w:t>利用</w:t>
      </w:r>
      <w:r w:rsidRPr="001E4654">
        <w:rPr>
          <w:rFonts w:hint="eastAsia"/>
          <w:sz w:val="24"/>
        </w:rPr>
        <w:t>上述算法设计实现疾病预测模块</w:t>
      </w:r>
      <w:r>
        <w:rPr>
          <w:rFonts w:hint="eastAsia"/>
          <w:sz w:val="24"/>
        </w:rPr>
        <w:t>并应用于系统中</w:t>
      </w:r>
      <w:r w:rsidRPr="001E4654">
        <w:rPr>
          <w:rFonts w:hint="eastAsia"/>
          <w:sz w:val="24"/>
        </w:rPr>
        <w:t>，通过对该系统的部署和实际运行来验证研究成果的有效性。</w:t>
      </w:r>
    </w:p>
    <w:sectPr w:rsidR="002F6107" w:rsidRPr="002F6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558" w:rsidRDefault="009E3558" w:rsidP="00B200D3">
      <w:r>
        <w:separator/>
      </w:r>
    </w:p>
  </w:endnote>
  <w:endnote w:type="continuationSeparator" w:id="0">
    <w:p w:rsidR="009E3558" w:rsidRDefault="009E3558" w:rsidP="00B2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558" w:rsidRDefault="009E3558" w:rsidP="00B200D3">
      <w:r>
        <w:separator/>
      </w:r>
    </w:p>
  </w:footnote>
  <w:footnote w:type="continuationSeparator" w:id="0">
    <w:p w:rsidR="009E3558" w:rsidRDefault="009E3558" w:rsidP="00B200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F37FB"/>
    <w:multiLevelType w:val="hybridMultilevel"/>
    <w:tmpl w:val="6B8C576E"/>
    <w:lvl w:ilvl="0" w:tplc="435A6880">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E4E24"/>
    <w:rsid w:val="001D7BBB"/>
    <w:rsid w:val="002F6107"/>
    <w:rsid w:val="004512CB"/>
    <w:rsid w:val="006F7CFE"/>
    <w:rsid w:val="009049CD"/>
    <w:rsid w:val="009E3558"/>
    <w:rsid w:val="00B200D3"/>
    <w:rsid w:val="00C73D79"/>
    <w:rsid w:val="1B9A18F8"/>
    <w:rsid w:val="1E4F149D"/>
    <w:rsid w:val="223F6585"/>
    <w:rsid w:val="25BF3173"/>
    <w:rsid w:val="33476740"/>
    <w:rsid w:val="6BFB74D0"/>
    <w:rsid w:val="7A7E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9D04CF-8560-466F-85B7-6E9EDFA0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rsid w:val="00B200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200D3"/>
    <w:rPr>
      <w:rFonts w:asciiTheme="minorHAnsi" w:eastAsiaTheme="minorEastAsia" w:hAnsiTheme="minorHAnsi" w:cstheme="minorBidi"/>
      <w:kern w:val="2"/>
      <w:sz w:val="18"/>
      <w:szCs w:val="18"/>
    </w:rPr>
  </w:style>
  <w:style w:type="paragraph" w:styleId="a4">
    <w:name w:val="footer"/>
    <w:basedOn w:val="a"/>
    <w:link w:val="Char0"/>
    <w:rsid w:val="00B200D3"/>
    <w:pPr>
      <w:tabs>
        <w:tab w:val="center" w:pos="4153"/>
        <w:tab w:val="right" w:pos="8306"/>
      </w:tabs>
      <w:snapToGrid w:val="0"/>
      <w:jc w:val="left"/>
    </w:pPr>
    <w:rPr>
      <w:sz w:val="18"/>
      <w:szCs w:val="18"/>
    </w:rPr>
  </w:style>
  <w:style w:type="character" w:customStyle="1" w:styleId="Char0">
    <w:name w:val="页脚 Char"/>
    <w:basedOn w:val="a0"/>
    <w:link w:val="a4"/>
    <w:rsid w:val="00B200D3"/>
    <w:rPr>
      <w:rFonts w:asciiTheme="minorHAnsi" w:eastAsiaTheme="minorEastAsia" w:hAnsiTheme="minorHAnsi" w:cstheme="minorBidi"/>
      <w:kern w:val="2"/>
      <w:sz w:val="18"/>
      <w:szCs w:val="18"/>
    </w:rPr>
  </w:style>
  <w:style w:type="paragraph" w:styleId="a5">
    <w:name w:val="List Paragraph"/>
    <w:basedOn w:val="a"/>
    <w:uiPriority w:val="34"/>
    <w:qFormat/>
    <w:rsid w:val="00B200D3"/>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lhx</dc:creator>
  <cp:lastModifiedBy>陈 竑毓</cp:lastModifiedBy>
  <cp:revision>4</cp:revision>
  <dcterms:created xsi:type="dcterms:W3CDTF">2018-06-06T12:45:00Z</dcterms:created>
  <dcterms:modified xsi:type="dcterms:W3CDTF">2019-05-12T02:04:00Z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