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94AE" w14:textId="77777777" w:rsidR="00BC194F" w:rsidRPr="002A2647" w:rsidRDefault="00BC194F" w:rsidP="00BC194F">
      <w:pPr>
        <w:spacing w:before="120" w:after="280" w:afterAutospacing="1"/>
        <w:jc w:val="right"/>
        <w:rPr>
          <w:sz w:val="26"/>
          <w:szCs w:val="26"/>
        </w:rPr>
      </w:pPr>
      <w:r w:rsidRPr="002A2647">
        <w:rPr>
          <w:b/>
          <w:bCs/>
          <w:i/>
          <w:iCs/>
          <w:sz w:val="26"/>
          <w:szCs w:val="26"/>
        </w:rPr>
        <w:t>Mẫu 08</w:t>
      </w:r>
    </w:p>
    <w:p w14:paraId="4B0487FD" w14:textId="77777777" w:rsidR="00BC194F" w:rsidRPr="002A2647" w:rsidRDefault="00BC194F" w:rsidP="00BC194F">
      <w:pPr>
        <w:spacing w:before="120" w:after="280" w:afterAutospacing="1"/>
        <w:jc w:val="center"/>
        <w:rPr>
          <w:sz w:val="26"/>
          <w:szCs w:val="26"/>
        </w:rPr>
      </w:pPr>
      <w:r w:rsidRPr="002A2647">
        <w:rPr>
          <w:b/>
          <w:bCs/>
          <w:sz w:val="26"/>
          <w:szCs w:val="26"/>
        </w:rPr>
        <w:t>CỘNG HÒA XÃ HỘI CHỦ NGHĨA VIỆT NAM</w:t>
      </w:r>
      <w:r w:rsidRPr="002A2647">
        <w:rPr>
          <w:sz w:val="26"/>
          <w:szCs w:val="26"/>
        </w:rPr>
        <w:br/>
      </w:r>
      <w:r w:rsidRPr="002A2647">
        <w:rPr>
          <w:b/>
          <w:bCs/>
          <w:sz w:val="26"/>
          <w:szCs w:val="26"/>
        </w:rPr>
        <w:t>Độc lập - Tự do - Hạnh phúc</w:t>
      </w:r>
      <w:r w:rsidRPr="002A2647">
        <w:rPr>
          <w:b/>
          <w:bCs/>
          <w:sz w:val="26"/>
          <w:szCs w:val="26"/>
        </w:rPr>
        <w:br/>
        <w:t>----------------</w:t>
      </w:r>
    </w:p>
    <w:p w14:paraId="07E1D845" w14:textId="77777777" w:rsidR="00BC194F" w:rsidRPr="002A2647" w:rsidRDefault="00BC194F" w:rsidP="00BC194F">
      <w:pPr>
        <w:spacing w:before="120" w:after="280" w:afterAutospacing="1"/>
        <w:jc w:val="center"/>
        <w:rPr>
          <w:sz w:val="26"/>
          <w:szCs w:val="26"/>
        </w:rPr>
      </w:pPr>
      <w:r w:rsidRPr="002A2647">
        <w:rPr>
          <w:i/>
          <w:iCs/>
          <w:sz w:val="26"/>
          <w:szCs w:val="26"/>
        </w:rPr>
        <w:t>…., ngày... tháng... năm</w:t>
      </w:r>
    </w:p>
    <w:p w14:paraId="7E327CFE" w14:textId="77777777" w:rsidR="00BC194F" w:rsidRPr="002A2647" w:rsidRDefault="00BC194F" w:rsidP="00BC194F">
      <w:pPr>
        <w:spacing w:before="120" w:after="280" w:afterAutospacing="1"/>
        <w:jc w:val="center"/>
        <w:rPr>
          <w:sz w:val="26"/>
          <w:szCs w:val="26"/>
        </w:rPr>
      </w:pPr>
      <w:r w:rsidRPr="002A2647">
        <w:rPr>
          <w:b/>
          <w:bCs/>
          <w:sz w:val="26"/>
          <w:szCs w:val="26"/>
        </w:rPr>
        <w:t>ĐƠN ĐỀ NGHỊ GIA HẠN KIỂM TRA, GIÁM SÁT HÀNG HÓA XUẤT KHẨU, NHẬP KHẨU LIÊN QUAN ĐẾN QUYỀN SỞ HỮU TRÍ TUỆ</w:t>
      </w:r>
    </w:p>
    <w:p w14:paraId="71F229BC" w14:textId="77777777" w:rsidR="00BC194F" w:rsidRPr="002A2647" w:rsidRDefault="00BC194F" w:rsidP="00BC194F">
      <w:pPr>
        <w:spacing w:before="120" w:after="280" w:afterAutospacing="1"/>
        <w:jc w:val="center"/>
        <w:rPr>
          <w:sz w:val="26"/>
          <w:szCs w:val="26"/>
        </w:rPr>
      </w:pPr>
      <w:r w:rsidRPr="002A2647">
        <w:rPr>
          <w:sz w:val="26"/>
          <w:szCs w:val="26"/>
        </w:rPr>
        <w:t>Kính gửi: ……………….………….……</w:t>
      </w:r>
    </w:p>
    <w:p w14:paraId="72380F19" w14:textId="77777777" w:rsidR="00BC194F" w:rsidRPr="002A2647" w:rsidRDefault="00BC194F" w:rsidP="00BC194F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Căn cứ quy định tại Điều 216, 217, 219 Luật Sở hữu trí tuệ số 50/2005/QH11 được sửa đổi, bổ sung bởi Luật số 36/2009/QH12, Luật số 42/2019/QH14 và Luật số 07/2022/QH15;</w:t>
      </w:r>
    </w:p>
    <w:p w14:paraId="6BA83162" w14:textId="77777777" w:rsidR="00BC194F" w:rsidRPr="002A2647" w:rsidRDefault="00BC194F" w:rsidP="00BC194F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Căn cứ quy định tại Điều 73, Điều 74 Luật Hải quan 54/2014/QH13 được sửa đổi, bổ sung bởi Luật số 90/2025/QH15;</w:t>
      </w:r>
    </w:p>
    <w:p w14:paraId="2E7B6DD2" w14:textId="77777777" w:rsidR="00BC194F" w:rsidRPr="002A2647" w:rsidRDefault="00BC194F" w:rsidP="00BC194F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Căn cứ văn bản (số/ngày) của (cơ quan hải quan) về việc chấp nhận bảo vệ quyền sở hữu trí tuệ đối với hàng hóa xuất khẩu, nhập khẩu và văn bản (số/ngày) gia hạn, sửa đổi, bổ sung (nếu có)</w:t>
      </w:r>
    </w:p>
    <w:p w14:paraId="5030D672" w14:textId="77777777" w:rsidR="00BC194F" w:rsidRPr="002A2647" w:rsidRDefault="00BC194F" w:rsidP="00BC194F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...(Người nộp đơn)... đề nghị cơ quan hải quan gia hạn hồ sơ đề nghị kiểm tra, giám sát hàng hóa xuất khẩu, nhập khẩu tại văn bản (số/ngày) của (cơ quan hải quan).</w:t>
      </w:r>
    </w:p>
    <w:p w14:paraId="7C9FC65A" w14:textId="77777777" w:rsidR="00BC194F" w:rsidRPr="002A2647" w:rsidRDefault="00BC194F" w:rsidP="00BC194F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□ Số chứng từ nộp phí:</w:t>
      </w:r>
    </w:p>
    <w:p w14:paraId="18895CF7" w14:textId="77777777" w:rsidR="00BC194F" w:rsidRPr="002A2647" w:rsidRDefault="00BC194F" w:rsidP="00BC194F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 </w:t>
      </w:r>
    </w:p>
    <w:p w14:paraId="68C0235B" w14:textId="77777777" w:rsidR="00BC194F" w:rsidRPr="002A2647" w:rsidRDefault="00BC194F" w:rsidP="00BC194F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 </w:t>
      </w:r>
    </w:p>
    <w:p w14:paraId="2E1939AB" w14:textId="77777777" w:rsidR="00BC194F" w:rsidRPr="002A2647" w:rsidRDefault="00BC194F" w:rsidP="00BC194F">
      <w:pPr>
        <w:spacing w:before="120" w:after="280" w:afterAutospacing="1"/>
        <w:jc w:val="center"/>
        <w:rPr>
          <w:sz w:val="26"/>
          <w:szCs w:val="26"/>
        </w:rPr>
      </w:pPr>
      <w:r w:rsidRPr="002A2647">
        <w:rPr>
          <w:i/>
          <w:iCs/>
          <w:sz w:val="26"/>
          <w:szCs w:val="26"/>
        </w:rPr>
        <w:t>Họ tên, chữ ký của người nộp đơn và đóng dấu</w:t>
      </w:r>
      <w:r w:rsidRPr="002A2647">
        <w:rPr>
          <w:sz w:val="26"/>
          <w:szCs w:val="26"/>
        </w:rPr>
        <w:t xml:space="preserve"> (nếu có)</w:t>
      </w:r>
    </w:p>
    <w:p w14:paraId="18C62645" w14:textId="77777777" w:rsidR="00BC194F" w:rsidRPr="002A2647" w:rsidRDefault="00BC194F" w:rsidP="00BC194F">
      <w:pPr>
        <w:spacing w:before="120" w:after="280" w:afterAutospacing="1"/>
        <w:rPr>
          <w:sz w:val="26"/>
          <w:szCs w:val="26"/>
        </w:rPr>
      </w:pPr>
      <w:r w:rsidRPr="002A2647">
        <w:rPr>
          <w:sz w:val="26"/>
          <w:szCs w:val="26"/>
        </w:rPr>
        <w:t> </w:t>
      </w:r>
    </w:p>
    <w:p w14:paraId="04B6F40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194F"/>
    <w:rsid w:val="000808C8"/>
    <w:rsid w:val="003D762C"/>
    <w:rsid w:val="004A4E12"/>
    <w:rsid w:val="004C0B60"/>
    <w:rsid w:val="007505E3"/>
    <w:rsid w:val="00973909"/>
    <w:rsid w:val="00A5330B"/>
    <w:rsid w:val="00B80B16"/>
    <w:rsid w:val="00BC194F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2FC599"/>
  <w15:chartTrackingRefBased/>
  <w15:docId w15:val="{FE896B44-4868-40E2-B59A-18B9721C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94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2026-05-20T21:05:00Z</dcterms:created>
  <dcterms:modified xsi:type="dcterms:W3CDTF">2026-05-20T21:05:00Z</dcterms:modified>
</cp:coreProperties>
</file>