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665F0" w14:textId="77777777" w:rsidR="00AD3B22" w:rsidRPr="00E938A3" w:rsidRDefault="00AD3B22" w:rsidP="00AD3B22">
      <w:pPr>
        <w:adjustRightInd w:val="0"/>
        <w:snapToGrid w:val="0"/>
        <w:spacing w:before="120"/>
        <w:jc w:val="right"/>
        <w:rPr>
          <w:rFonts w:eastAsia="Courier New"/>
          <w:b/>
          <w:sz w:val="26"/>
          <w:szCs w:val="26"/>
          <w:lang w:eastAsia="vi-VN" w:bidi="vi-VN"/>
        </w:rPr>
      </w:pPr>
      <w:r w:rsidRPr="00E938A3">
        <w:rPr>
          <w:rFonts w:eastAsia="Courier New"/>
          <w:b/>
          <w:sz w:val="26"/>
          <w:szCs w:val="26"/>
          <w:lang w:val="vi-VN" w:eastAsia="vi-VN" w:bidi="vi-VN"/>
        </w:rPr>
        <w:t>Mẫu số 01.QLT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AD3B22" w:rsidRPr="00E938A3" w14:paraId="2CF38399" w14:textId="77777777" w:rsidTr="00AD3B22">
        <w:tc>
          <w:tcPr>
            <w:tcW w:w="1890" w:type="pct"/>
          </w:tcPr>
          <w:p w14:paraId="0ED1AC5D" w14:textId="77777777" w:rsidR="00AD3B22" w:rsidRPr="00E938A3" w:rsidRDefault="00AD3B22" w:rsidP="00AD3B22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938A3">
              <w:rPr>
                <w:rFonts w:eastAsia="Courier New"/>
                <w:b/>
                <w:bCs/>
                <w:sz w:val="26"/>
                <w:szCs w:val="26"/>
                <w:lang w:val="vi-VN" w:eastAsia="vi-VN" w:bidi="vi-VN"/>
              </w:rPr>
              <w:t>TÊN TỔ CHỨC</w:t>
            </w:r>
            <w:r w:rsidRPr="00E938A3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CCE2F26" w14:textId="77777777" w:rsidR="00AD3B22" w:rsidRPr="00E938A3" w:rsidRDefault="00AD3B22" w:rsidP="00AD3B22">
            <w:pPr>
              <w:spacing w:before="120"/>
              <w:jc w:val="center"/>
              <w:rPr>
                <w:sz w:val="26"/>
                <w:szCs w:val="26"/>
              </w:rPr>
            </w:pPr>
            <w:r w:rsidRPr="00E938A3">
              <w:rPr>
                <w:b/>
                <w:sz w:val="26"/>
                <w:szCs w:val="26"/>
              </w:rPr>
              <w:t>CỘNG HÒA XÃ HỘI CHỦ NGHĨA VIỆT NAM</w:t>
            </w:r>
            <w:r w:rsidRPr="00E938A3">
              <w:rPr>
                <w:b/>
                <w:sz w:val="26"/>
                <w:szCs w:val="26"/>
              </w:rPr>
              <w:br/>
            </w:r>
            <w:proofErr w:type="spellStart"/>
            <w:r w:rsidRPr="00E938A3">
              <w:rPr>
                <w:b/>
                <w:sz w:val="26"/>
                <w:szCs w:val="26"/>
              </w:rPr>
              <w:t>Độc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lập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E938A3">
              <w:rPr>
                <w:b/>
                <w:sz w:val="26"/>
                <w:szCs w:val="26"/>
              </w:rPr>
              <w:t>Tự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E938A3">
              <w:rPr>
                <w:b/>
                <w:sz w:val="26"/>
                <w:szCs w:val="26"/>
              </w:rPr>
              <w:t>Hạnh</w:t>
            </w:r>
            <w:proofErr w:type="spellEnd"/>
            <w:r w:rsidRPr="00E938A3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938A3">
              <w:rPr>
                <w:b/>
                <w:sz w:val="26"/>
                <w:szCs w:val="26"/>
              </w:rPr>
              <w:t>phúc</w:t>
            </w:r>
            <w:proofErr w:type="spellEnd"/>
            <w:r w:rsidRPr="00E938A3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AD3B22" w:rsidRPr="00E938A3" w14:paraId="6242239F" w14:textId="77777777" w:rsidTr="00AD3B22">
        <w:tc>
          <w:tcPr>
            <w:tcW w:w="1890" w:type="pct"/>
          </w:tcPr>
          <w:p w14:paraId="150C404E" w14:textId="77777777" w:rsidR="00AD3B22" w:rsidRPr="00E938A3" w:rsidRDefault="00AD3B22" w:rsidP="00AD3B22">
            <w:pPr>
              <w:spacing w:before="120"/>
              <w:jc w:val="center"/>
              <w:rPr>
                <w:sz w:val="26"/>
                <w:szCs w:val="26"/>
              </w:rPr>
            </w:pPr>
            <w:r w:rsidRPr="00E938A3">
              <w:rPr>
                <w:rFonts w:eastAsia="Courier New"/>
                <w:sz w:val="26"/>
                <w:szCs w:val="26"/>
                <w:lang w:val="vi-VN" w:eastAsia="vi-VN" w:bidi="vi-VN"/>
              </w:rPr>
              <w:t>Số: ……/ĐK-….</w:t>
            </w:r>
          </w:p>
        </w:tc>
        <w:tc>
          <w:tcPr>
            <w:tcW w:w="3110" w:type="pct"/>
          </w:tcPr>
          <w:p w14:paraId="120B9AE6" w14:textId="77777777" w:rsidR="00AD3B22" w:rsidRPr="00E938A3" w:rsidRDefault="00AD3B22" w:rsidP="00AD3B22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E938A3">
              <w:rPr>
                <w:i/>
                <w:sz w:val="26"/>
                <w:szCs w:val="26"/>
                <w:lang w:val="vi-VN" w:eastAsia="vi-VN"/>
              </w:rPr>
              <w:t>..........., ngày ........tháng.......... năm........</w:t>
            </w:r>
          </w:p>
        </w:tc>
      </w:tr>
    </w:tbl>
    <w:p w14:paraId="1E5D8233" w14:textId="77777777" w:rsidR="00AD3B22" w:rsidRPr="00E938A3" w:rsidRDefault="00AD3B22" w:rsidP="00AD3B22">
      <w:pPr>
        <w:adjustRightInd w:val="0"/>
        <w:snapToGrid w:val="0"/>
        <w:spacing w:before="120"/>
        <w:rPr>
          <w:rFonts w:eastAsia="Courier New"/>
          <w:sz w:val="26"/>
          <w:szCs w:val="26"/>
          <w:lang w:eastAsia="vi-VN" w:bidi="vi-VN"/>
        </w:rPr>
      </w:pPr>
    </w:p>
    <w:p w14:paraId="0458A68A" w14:textId="77777777" w:rsidR="00AD3B22" w:rsidRPr="00E938A3" w:rsidRDefault="00AD3B22" w:rsidP="00AD3B22">
      <w:pPr>
        <w:adjustRightInd w:val="0"/>
        <w:snapToGrid w:val="0"/>
        <w:spacing w:before="120"/>
        <w:jc w:val="center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b/>
          <w:sz w:val="26"/>
          <w:szCs w:val="26"/>
          <w:lang w:val="vi-VN" w:eastAsia="vi-VN" w:bidi="vi-VN"/>
        </w:rPr>
        <w:t>ĐƠN ĐĂNG KÝ/GIA HẠN KIỂM TRA GMP</w:t>
      </w:r>
    </w:p>
    <w:p w14:paraId="57F99E99" w14:textId="77777777" w:rsidR="00AD3B22" w:rsidRPr="00E938A3" w:rsidRDefault="00AD3B22" w:rsidP="00AD3B22">
      <w:pPr>
        <w:adjustRightInd w:val="0"/>
        <w:snapToGrid w:val="0"/>
        <w:spacing w:before="120"/>
        <w:jc w:val="center"/>
        <w:rPr>
          <w:rFonts w:eastAsia="Courier New"/>
          <w:sz w:val="26"/>
          <w:szCs w:val="26"/>
          <w:lang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Kính gửi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>(</w:t>
      </w:r>
      <w:r w:rsidRPr="00E938A3">
        <w:rPr>
          <w:rFonts w:eastAsia="Courier New"/>
          <w:sz w:val="26"/>
          <w:szCs w:val="26"/>
          <w:lang w:val="vi-VN" w:eastAsia="vi-VN" w:bidi="vi-VN"/>
        </w:rPr>
        <w:t>*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>)</w:t>
      </w:r>
      <w:r w:rsidRPr="00E938A3">
        <w:rPr>
          <w:rFonts w:eastAsia="Courier New"/>
          <w:sz w:val="26"/>
          <w:szCs w:val="26"/>
          <w:lang w:val="vi-VN" w:eastAsia="vi-VN" w:bidi="vi-VN"/>
        </w:rPr>
        <w:t>………………….</w:t>
      </w:r>
    </w:p>
    <w:p w14:paraId="1E4642B4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 xml:space="preserve">Căn cứ 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 xml:space="preserve">(**) </w:t>
      </w:r>
      <w:r>
        <w:rPr>
          <w:rFonts w:eastAsia="Courier New"/>
          <w:sz w:val="26"/>
          <w:szCs w:val="26"/>
          <w:lang w:val="vi-VN" w:eastAsia="vi-VN" w:bidi="vi-VN"/>
        </w:rPr>
        <w:t>……………………………………</w:t>
      </w:r>
      <w:r w:rsidRPr="00E938A3">
        <w:rPr>
          <w:rFonts w:eastAsia="Courier New"/>
          <w:sz w:val="26"/>
          <w:szCs w:val="26"/>
          <w:lang w:val="vi-VN" w:eastAsia="vi-VN" w:bidi="vi-VN"/>
        </w:rPr>
        <w:t>……………………………………………..</w:t>
      </w:r>
    </w:p>
    <w:p w14:paraId="0879B52E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1. Tên cơ sở</w:t>
      </w:r>
      <w:r>
        <w:rPr>
          <w:rFonts w:eastAsia="Courier New"/>
          <w:sz w:val="26"/>
          <w:szCs w:val="26"/>
          <w:lang w:val="vi-VN" w:eastAsia="vi-VN" w:bidi="vi-VN"/>
        </w:rPr>
        <w:t>: ………………………………</w:t>
      </w:r>
      <w:r w:rsidRPr="00E938A3">
        <w:rPr>
          <w:rFonts w:eastAsia="Courier New"/>
          <w:sz w:val="26"/>
          <w:szCs w:val="26"/>
          <w:lang w:val="vi-VN" w:eastAsia="vi-VN" w:bidi="vi-VN"/>
        </w:rPr>
        <w:t>……………………………………………</w:t>
      </w:r>
    </w:p>
    <w:p w14:paraId="40286B9F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2. Địa chỉ</w:t>
      </w:r>
      <w:r>
        <w:rPr>
          <w:rFonts w:eastAsia="Courier New"/>
          <w:sz w:val="26"/>
          <w:szCs w:val="26"/>
          <w:lang w:val="vi-VN" w:eastAsia="vi-VN" w:bidi="vi-VN"/>
        </w:rPr>
        <w:t xml:space="preserve"> nhà máy: ………………………………</w:t>
      </w:r>
      <w:r w:rsidRPr="00E938A3">
        <w:rPr>
          <w:rFonts w:eastAsia="Courier New"/>
          <w:sz w:val="26"/>
          <w:szCs w:val="26"/>
          <w:lang w:val="vi-VN" w:eastAsia="vi-VN" w:bidi="vi-VN"/>
        </w:rPr>
        <w:t>……………………………………..</w:t>
      </w:r>
    </w:p>
    <w:p w14:paraId="69B5784B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3. Giấy chứng nhận đăng ký doanh nghiệp: ………………………………………………</w:t>
      </w:r>
    </w:p>
    <w:p w14:paraId="71D4C4A9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4. Chứng chỉ hành nghề thú y của người trực tiếp quản lý sản xuất thuốc thú y: Số …., ngày.... tháng.... năm ...., nơi cấp....; Người trực tiếp quản lý kiểm nghiệm thuốc thú y: Số …., ngày.... tháng.... năm ...., nơi cấp....</w:t>
      </w:r>
    </w:p>
    <w:p w14:paraId="0A898B6C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5. Giấy chứng nhận thực hành tốt sản xuất thuốc (GMP) (đối với trường hợp cơ sở gia hạn kiểm tra GMP): số ……………., ngày.... tháng.... năm ....</w:t>
      </w:r>
    </w:p>
    <w:p w14:paraId="59B663CF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6. Điện thoại: ……………………</w:t>
      </w:r>
    </w:p>
    <w:p w14:paraId="451FD12B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 xml:space="preserve">Đề nghị 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>(</w:t>
      </w:r>
      <w:r w:rsidRPr="00E938A3">
        <w:rPr>
          <w:rFonts w:eastAsia="Courier New"/>
          <w:sz w:val="26"/>
          <w:szCs w:val="26"/>
          <w:lang w:val="vi-VN" w:eastAsia="vi-VN" w:bidi="vi-VN"/>
        </w:rPr>
        <w:t>*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>)</w:t>
      </w:r>
      <w:r w:rsidRPr="00E938A3">
        <w:rPr>
          <w:rFonts w:eastAsia="Courier New"/>
          <w:sz w:val="26"/>
          <w:szCs w:val="26"/>
          <w:lang w:val="vi-VN" w:eastAsia="vi-VN" w:bidi="vi-VN"/>
        </w:rPr>
        <w:t>…………………. tiến hành kiểm tra cấp/gia hạn Giấy chứng nhận thực hành tốt sản xuất thuốc theo GMP-WHO (ASEAN) cho cơ sở chúng tôi đối với các dây chuyền sản xuất thuốc thú y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>(***)</w:t>
      </w:r>
      <w:r w:rsidRPr="00E938A3">
        <w:rPr>
          <w:rFonts w:eastAsia="Courier New"/>
          <w:sz w:val="26"/>
          <w:szCs w:val="26"/>
          <w:lang w:val="vi-VN" w:eastAsia="vi-VN" w:bidi="vi-VN"/>
        </w:rPr>
        <w:t xml:space="preserve"> sau:</w:t>
      </w:r>
    </w:p>
    <w:p w14:paraId="70A837B5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- …………………………………..</w:t>
      </w:r>
    </w:p>
    <w:p w14:paraId="006E19D6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- …………………………………..</w:t>
      </w:r>
    </w:p>
    <w:p w14:paraId="1AE1DC9E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- …………………………………..</w:t>
      </w:r>
    </w:p>
    <w:p w14:paraId="65D963E0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Hồ sơ gửi kèm gồm:</w:t>
      </w:r>
    </w:p>
    <w:p w14:paraId="5FD982D8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- …………………………………..</w:t>
      </w:r>
    </w:p>
    <w:p w14:paraId="367D815F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2"/>
        <w:gridCol w:w="5054"/>
      </w:tblGrid>
      <w:tr w:rsidR="00AD3B22" w:rsidRPr="00E938A3" w14:paraId="2365835D" w14:textId="77777777" w:rsidTr="00AD3B22">
        <w:trPr>
          <w:tblCellSpacing w:w="0" w:type="dxa"/>
        </w:trPr>
        <w:tc>
          <w:tcPr>
            <w:tcW w:w="236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D8D861" w14:textId="77777777" w:rsidR="00AD3B22" w:rsidRPr="00E938A3" w:rsidRDefault="00AD3B22" w:rsidP="00AD3B22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</w:p>
        </w:tc>
        <w:tc>
          <w:tcPr>
            <w:tcW w:w="263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F1C3ED" w14:textId="77777777" w:rsidR="00AD3B22" w:rsidRPr="00E938A3" w:rsidRDefault="00AD3B22" w:rsidP="00AD3B22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  <w:r w:rsidRPr="00E938A3">
              <w:rPr>
                <w:rFonts w:eastAsia="Courier New"/>
                <w:b/>
                <w:sz w:val="26"/>
                <w:szCs w:val="26"/>
                <w:lang w:val="vi-VN" w:eastAsia="vi-VN" w:bidi="vi-VN"/>
              </w:rPr>
              <w:t xml:space="preserve">ĐẠI DIỆN TỔ CHỨC </w:t>
            </w:r>
            <w:r w:rsidRPr="00E938A3">
              <w:rPr>
                <w:rFonts w:eastAsia="Courier New"/>
                <w:sz w:val="26"/>
                <w:szCs w:val="26"/>
                <w:lang w:val="vi-VN" w:eastAsia="vi-VN" w:bidi="vi-VN"/>
              </w:rPr>
              <w:br/>
            </w:r>
            <w:r w:rsidRPr="00E938A3">
              <w:rPr>
                <w:rFonts w:eastAsia="Courier New"/>
                <w:i/>
                <w:sz w:val="26"/>
                <w:szCs w:val="26"/>
                <w:lang w:val="vi-VN" w:eastAsia="vi-VN" w:bidi="vi-VN"/>
              </w:rPr>
              <w:t>(Ký, ghi rõ họ, tên và đóng dấu)</w:t>
            </w:r>
          </w:p>
          <w:p w14:paraId="69F627E6" w14:textId="77777777" w:rsidR="00AD3B22" w:rsidRPr="00E938A3" w:rsidRDefault="00AD3B22" w:rsidP="00AD3B22">
            <w:pPr>
              <w:adjustRightInd w:val="0"/>
              <w:snapToGrid w:val="0"/>
              <w:spacing w:before="120"/>
              <w:jc w:val="center"/>
              <w:rPr>
                <w:rFonts w:eastAsia="Courier New"/>
                <w:sz w:val="26"/>
                <w:szCs w:val="26"/>
                <w:lang w:val="vi-VN" w:eastAsia="vi-VN" w:bidi="vi-VN"/>
              </w:rPr>
            </w:pPr>
          </w:p>
        </w:tc>
      </w:tr>
    </w:tbl>
    <w:p w14:paraId="086D5457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eastAsia="vi-VN" w:bidi="vi-VN"/>
        </w:rPr>
      </w:pPr>
      <w:r w:rsidRPr="00E938A3">
        <w:rPr>
          <w:rFonts w:eastAsia="Courier New"/>
          <w:b/>
          <w:i/>
          <w:sz w:val="26"/>
          <w:szCs w:val="26"/>
          <w:lang w:val="vi-VN" w:eastAsia="vi-VN" w:bidi="vi-VN"/>
        </w:rPr>
        <w:t>Ghi chú</w:t>
      </w:r>
      <w:r w:rsidRPr="00E938A3">
        <w:rPr>
          <w:rFonts w:eastAsia="Courier New"/>
          <w:b/>
          <w:i/>
          <w:sz w:val="26"/>
          <w:szCs w:val="26"/>
          <w:lang w:eastAsia="vi-VN" w:bidi="vi-VN"/>
        </w:rPr>
        <w:t>:</w:t>
      </w:r>
    </w:p>
    <w:p w14:paraId="65494101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(*) Cơ quan được Bộ trưởng Bộ Nông nghiệp và Môi trường giao giải quyết thủ tục hành chính;</w:t>
      </w:r>
    </w:p>
    <w:p w14:paraId="464FB46E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vertAlign w:val="superscript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lastRenderedPageBreak/>
        <w:t>(**) Văn bản quy phạm pháp luật hiện hành;</w:t>
      </w:r>
      <w:r w:rsidRPr="00E938A3">
        <w:rPr>
          <w:rFonts w:eastAsia="Courier New"/>
          <w:sz w:val="26"/>
          <w:szCs w:val="26"/>
          <w:vertAlign w:val="superscript"/>
          <w:lang w:val="vi-VN" w:eastAsia="vi-VN" w:bidi="vi-VN"/>
        </w:rPr>
        <w:t xml:space="preserve"> </w:t>
      </w:r>
    </w:p>
    <w:p w14:paraId="7AC9BD78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b/>
          <w:sz w:val="26"/>
          <w:szCs w:val="26"/>
          <w:lang w:val="vi-VN" w:eastAsia="vi-VN" w:bidi="vi-VN"/>
        </w:rPr>
      </w:pPr>
      <w:r w:rsidRPr="00E938A3">
        <w:rPr>
          <w:rFonts w:eastAsia="Courier New"/>
          <w:sz w:val="26"/>
          <w:szCs w:val="26"/>
          <w:lang w:val="vi-VN" w:eastAsia="vi-VN" w:bidi="vi-VN"/>
        </w:rPr>
        <w:t>(***) Ghi rõ dây chuyền sản xuất thuốc thú y non-beta lactam hoặc beta-lactam.</w:t>
      </w:r>
    </w:p>
    <w:p w14:paraId="287698CF" w14:textId="77777777" w:rsidR="00AD3B22" w:rsidRPr="00E938A3" w:rsidRDefault="00AD3B22" w:rsidP="00AD3B22">
      <w:pPr>
        <w:widowControl w:val="0"/>
        <w:adjustRightInd w:val="0"/>
        <w:snapToGrid w:val="0"/>
        <w:spacing w:before="120"/>
        <w:rPr>
          <w:rFonts w:eastAsia="Courier New"/>
          <w:sz w:val="26"/>
          <w:szCs w:val="26"/>
          <w:lang w:val="vi-VN" w:eastAsia="vi-VN" w:bidi="vi-VN"/>
        </w:rPr>
      </w:pPr>
    </w:p>
    <w:p w14:paraId="68D10C8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D3B22"/>
    <w:rsid w:val="003D762C"/>
    <w:rsid w:val="004A4E12"/>
    <w:rsid w:val="004C0B60"/>
    <w:rsid w:val="005755F9"/>
    <w:rsid w:val="007505E3"/>
    <w:rsid w:val="00973909"/>
    <w:rsid w:val="00A5330B"/>
    <w:rsid w:val="00AD3B22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975C35"/>
  <w15:chartTrackingRefBased/>
  <w15:docId w15:val="{F0A1753B-35CE-43AF-B542-89C30E194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B22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1182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2026-05-20T21:19:00Z</dcterms:created>
  <dcterms:modified xsi:type="dcterms:W3CDTF">2026-05-20T21:19:00Z</dcterms:modified>
</cp:coreProperties>
</file>