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7A9B" w14:textId="77777777" w:rsidR="00283BAB" w:rsidRPr="00764775" w:rsidRDefault="00283BAB" w:rsidP="00283BAB">
      <w:pPr>
        <w:widowControl w:val="0"/>
        <w:spacing w:before="120" w:after="0" w:line="240" w:lineRule="auto"/>
        <w:jc w:val="right"/>
        <w:rPr>
          <w:rFonts w:ascii="Times New Roman" w:eastAsia="Tahoma" w:hAnsi="Times New Roman"/>
          <w:b/>
          <w:color w:val="000000"/>
          <w:sz w:val="26"/>
          <w:szCs w:val="26"/>
          <w:lang w:eastAsia="vi-VN"/>
        </w:rPr>
      </w:pPr>
    </w:p>
    <w:p w14:paraId="5F0A694B" w14:textId="77777777" w:rsidR="00283BAB" w:rsidRPr="00764775" w:rsidRDefault="00283BAB" w:rsidP="00283BAB">
      <w:pPr>
        <w:widowControl w:val="0"/>
        <w:spacing w:before="120" w:after="0" w:line="240" w:lineRule="auto"/>
        <w:jc w:val="right"/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</w:pPr>
    </w:p>
    <w:p w14:paraId="2D764C0C" w14:textId="77777777" w:rsidR="00283BAB" w:rsidRPr="00764775" w:rsidRDefault="00283BAB" w:rsidP="00283BAB">
      <w:pPr>
        <w:widowControl w:val="0"/>
        <w:spacing w:before="120" w:after="0" w:line="240" w:lineRule="auto"/>
        <w:jc w:val="right"/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</w:pP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t>M</w:t>
      </w:r>
      <w:r w:rsidRPr="00764775">
        <w:rPr>
          <w:rFonts w:ascii="Times New Roman" w:eastAsia="Tahoma" w:hAnsi="Times New Roman"/>
          <w:b/>
          <w:color w:val="000000"/>
          <w:sz w:val="26"/>
          <w:szCs w:val="26"/>
          <w:lang w:eastAsia="vi-VN"/>
        </w:rPr>
        <w:t>ẫ</w:t>
      </w: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t>u số 03.KT</w:t>
      </w:r>
    </w:p>
    <w:p w14:paraId="2E502E1E" w14:textId="77777777" w:rsidR="00283BAB" w:rsidRPr="00764775" w:rsidRDefault="00283BAB" w:rsidP="00283BAB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t>CỘNG HÒA XÃ HỘI CHỦ NGHĨA VIỆT NAM</w:t>
      </w: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br/>
        <w:t xml:space="preserve">Độc lập - Tự do - Hạnh phúc </w:t>
      </w: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br/>
        <w:t>---------------</w:t>
      </w:r>
    </w:p>
    <w:p w14:paraId="550612DC" w14:textId="77777777" w:rsidR="00283BAB" w:rsidRPr="00764775" w:rsidRDefault="00283BAB" w:rsidP="00283BAB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i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i/>
          <w:color w:val="000000"/>
          <w:sz w:val="26"/>
          <w:szCs w:val="26"/>
          <w:lang w:eastAsia="vi-VN"/>
        </w:rPr>
        <w:t>………</w:t>
      </w:r>
      <w:r w:rsidRPr="00764775">
        <w:rPr>
          <w:rFonts w:ascii="Times New Roman" w:eastAsia="Tahoma" w:hAnsi="Times New Roman"/>
          <w:i/>
          <w:color w:val="000000"/>
          <w:sz w:val="26"/>
          <w:szCs w:val="26"/>
          <w:lang w:val="vi-VN" w:eastAsia="vi-VN"/>
        </w:rPr>
        <w:t xml:space="preserve">, ngày </w:t>
      </w:r>
      <w:r w:rsidRPr="00764775">
        <w:rPr>
          <w:rFonts w:ascii="Times New Roman" w:eastAsia="Tahoma" w:hAnsi="Times New Roman"/>
          <w:i/>
          <w:color w:val="000000"/>
          <w:sz w:val="26"/>
          <w:szCs w:val="26"/>
          <w:lang w:eastAsia="vi-VN"/>
        </w:rPr>
        <w:t>…….</w:t>
      </w:r>
      <w:r w:rsidRPr="00764775">
        <w:rPr>
          <w:rFonts w:ascii="Times New Roman" w:eastAsia="Tahoma" w:hAnsi="Times New Roman"/>
          <w:i/>
          <w:color w:val="000000"/>
          <w:sz w:val="26"/>
          <w:szCs w:val="26"/>
          <w:lang w:val="vi-VN" w:eastAsia="vi-VN"/>
        </w:rPr>
        <w:t>tháng</w:t>
      </w:r>
      <w:r w:rsidRPr="00764775">
        <w:rPr>
          <w:rFonts w:ascii="Times New Roman" w:eastAsia="Tahoma" w:hAnsi="Times New Roman"/>
          <w:i/>
          <w:color w:val="000000"/>
          <w:sz w:val="26"/>
          <w:szCs w:val="26"/>
          <w:lang w:eastAsia="vi-VN"/>
        </w:rPr>
        <w:t>……</w:t>
      </w:r>
      <w:r w:rsidRPr="00764775">
        <w:rPr>
          <w:rFonts w:ascii="Times New Roman" w:eastAsia="Tahoma" w:hAnsi="Times New Roman"/>
          <w:i/>
          <w:color w:val="000000"/>
          <w:sz w:val="26"/>
          <w:szCs w:val="26"/>
          <w:lang w:val="vi-VN" w:eastAsia="vi-VN"/>
        </w:rPr>
        <w:t xml:space="preserve"> năm</w:t>
      </w:r>
      <w:r w:rsidRPr="00764775">
        <w:rPr>
          <w:rFonts w:ascii="Times New Roman" w:eastAsia="Tahoma" w:hAnsi="Times New Roman"/>
          <w:i/>
          <w:color w:val="000000"/>
          <w:sz w:val="26"/>
          <w:szCs w:val="26"/>
          <w:lang w:eastAsia="vi-VN"/>
        </w:rPr>
        <w:t>……</w:t>
      </w:r>
    </w:p>
    <w:p w14:paraId="650E5338" w14:textId="77777777" w:rsidR="00283BAB" w:rsidRPr="00764775" w:rsidRDefault="00283BAB" w:rsidP="00283BAB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</w:pP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t>ĐƠN ĐỀ NGHỊ</w:t>
      </w:r>
    </w:p>
    <w:p w14:paraId="719B6841" w14:textId="77777777" w:rsidR="00283BAB" w:rsidRPr="00764775" w:rsidRDefault="00283BAB" w:rsidP="00283BAB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</w:pPr>
      <w:r w:rsidRPr="00764775">
        <w:rPr>
          <w:rFonts w:ascii="Times New Roman" w:eastAsia="Tahoma" w:hAnsi="Times New Roman"/>
          <w:b/>
          <w:color w:val="000000"/>
          <w:sz w:val="26"/>
          <w:szCs w:val="26"/>
          <w:lang w:val="vi-VN" w:eastAsia="vi-VN"/>
        </w:rPr>
        <w:t>CẤP LẠI GIẤY PHÉP KHAI THÁC THUỶ SẢN</w:t>
      </w:r>
    </w:p>
    <w:p w14:paraId="71FB6871" w14:textId="77777777" w:rsidR="00283BAB" w:rsidRPr="00764775" w:rsidRDefault="00283BAB" w:rsidP="00283BAB">
      <w:pPr>
        <w:widowControl w:val="0"/>
        <w:spacing w:before="120" w:after="0" w:line="240" w:lineRule="auto"/>
        <w:jc w:val="center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Kính gửi: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…………..</w:t>
      </w:r>
    </w:p>
    <w:p w14:paraId="54E2A75E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Tên chủ tàu: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……………………………………………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Điện thoại: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ab/>
      </w:r>
    </w:p>
    <w:p w14:paraId="163BA5C8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Nơi thường trú: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ab/>
      </w:r>
    </w:p>
    <w:p w14:paraId="09539AF6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Số chứng minh nhân dân/Thẻ căn cước công dân/mã số định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d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anh cá nhân: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……………………………………………….</w:t>
      </w:r>
    </w:p>
    <w:p w14:paraId="676C96C6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Tôi đã được cấp Giấy phép khai thác thủy sản số: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…………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/20.../AA-GPKTTS;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 xml:space="preserve">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cấp ngày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 xml:space="preserve">……..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tháng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 xml:space="preserve">……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năm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……..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; hết thời hạn ngày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 xml:space="preserve">……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tháng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 xml:space="preserve">…….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năm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…….</w:t>
      </w:r>
    </w:p>
    <w:p w14:paraId="4BE107BD" w14:textId="77777777" w:rsidR="004F7F14" w:rsidRPr="00764775" w:rsidRDefault="004F7F14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sz w:val="26"/>
          <w:szCs w:val="26"/>
          <w:lang w:eastAsia="vi-VN"/>
        </w:rPr>
      </w:pPr>
      <w:r w:rsidRPr="00764775">
        <w:rPr>
          <w:rFonts w:ascii="Times New Roman" w:hAnsi="Times New Roman"/>
          <w:sz w:val="26"/>
          <w:szCs w:val="26"/>
        </w:rPr>
        <w:t>Giấy đăng ký tàu cá số: ................ TS; cấp ngày …. tháng …. năm ….</w:t>
      </w:r>
    </w:p>
    <w:p w14:paraId="12F2C763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Đề nghị cấp lại Giấy phép khai thác thủy sản với lý do (nêu r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õ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 lý do đề nghị cấp lại và gửi kèm theo các gi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ấ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y t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ờ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 chứng minh sự thay đổi thông tin):</w:t>
      </w:r>
    </w:p>
    <w:p w14:paraId="06D7DFC2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ab/>
      </w:r>
    </w:p>
    <w:p w14:paraId="22AFD132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ab/>
      </w:r>
    </w:p>
    <w:p w14:paraId="4DF93C16" w14:textId="77777777" w:rsidR="00283BAB" w:rsidRPr="00764775" w:rsidRDefault="00283BAB" w:rsidP="00283BAB">
      <w:pPr>
        <w:widowControl w:val="0"/>
        <w:tabs>
          <w:tab w:val="right" w:leader="dot" w:pos="7920"/>
        </w:tabs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ab/>
      </w:r>
    </w:p>
    <w:p w14:paraId="6D82F86C" w14:textId="77777777" w:rsidR="00283BAB" w:rsidRPr="00764775" w:rsidRDefault="00283BAB" w:rsidP="00283BAB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Đề nghị cơ quan quản lý nhà nước về thủy sản cấp lại Giấy phép khai thác thủy sản để tôi tiếp tục hoạt động khai thác thủy sản.</w:t>
      </w:r>
    </w:p>
    <w:p w14:paraId="54813EAB" w14:textId="77777777" w:rsidR="00283BAB" w:rsidRPr="00764775" w:rsidRDefault="00283BAB" w:rsidP="00283BAB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</w:pP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 xml:space="preserve">Tôi xin cam đoan sử dụng tàu để khai thác thủy sản đúng nội dung được ghi </w:t>
      </w:r>
      <w:r w:rsidRPr="00764775">
        <w:rPr>
          <w:rFonts w:ascii="Times New Roman" w:eastAsia="Tahoma" w:hAnsi="Times New Roman"/>
          <w:color w:val="000000"/>
          <w:sz w:val="26"/>
          <w:szCs w:val="26"/>
          <w:lang w:eastAsia="vi-VN"/>
        </w:rPr>
        <w:t>tr</w:t>
      </w:r>
      <w:r w:rsidRPr="00764775">
        <w:rPr>
          <w:rFonts w:ascii="Times New Roman" w:eastAsia="Tahoma" w:hAnsi="Times New Roman"/>
          <w:color w:val="000000"/>
          <w:sz w:val="26"/>
          <w:szCs w:val="26"/>
          <w:lang w:val="vi-VN" w:eastAsia="vi-VN"/>
        </w:rPr>
        <w:t>ong giấy phép và chấp hành đúng các quy định của pháp luật./.</w:t>
      </w:r>
    </w:p>
    <w:p w14:paraId="7D4E14A3" w14:textId="77777777" w:rsidR="00283BAB" w:rsidRPr="00764775" w:rsidRDefault="00283BAB" w:rsidP="00283BAB">
      <w:pPr>
        <w:widowControl w:val="0"/>
        <w:spacing w:before="120" w:after="0" w:line="240" w:lineRule="auto"/>
        <w:rPr>
          <w:rFonts w:ascii="Times New Roman" w:eastAsia="Tahoma" w:hAnsi="Times New Roman"/>
          <w:color w:val="000000"/>
          <w:sz w:val="26"/>
          <w:szCs w:val="26"/>
          <w:lang w:eastAsia="vi-V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83BAB" w:rsidRPr="00764775" w14:paraId="46B9A31C" w14:textId="77777777" w:rsidTr="004F7F14">
        <w:tc>
          <w:tcPr>
            <w:tcW w:w="2500" w:type="pct"/>
          </w:tcPr>
          <w:p w14:paraId="377AAE59" w14:textId="77777777" w:rsidR="00283BAB" w:rsidRPr="00764775" w:rsidRDefault="00283BAB" w:rsidP="004F7F14">
            <w:pPr>
              <w:widowControl w:val="0"/>
              <w:tabs>
                <w:tab w:val="center" w:pos="4320"/>
                <w:tab w:val="right" w:pos="8640"/>
              </w:tabs>
              <w:spacing w:before="120" w:after="0" w:line="240" w:lineRule="auto"/>
              <w:rPr>
                <w:rFonts w:ascii="Times New Roman" w:eastAsia="Tahoma" w:hAnsi="Times New Roman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500" w:type="pct"/>
          </w:tcPr>
          <w:p w14:paraId="787F4CFE" w14:textId="77777777" w:rsidR="00283BAB" w:rsidRPr="00764775" w:rsidRDefault="00283BAB" w:rsidP="004F7F14">
            <w:pPr>
              <w:widowControl w:val="0"/>
              <w:tabs>
                <w:tab w:val="center" w:pos="4320"/>
                <w:tab w:val="right" w:pos="8640"/>
              </w:tabs>
              <w:spacing w:before="120" w:after="0" w:line="240" w:lineRule="auto"/>
              <w:jc w:val="center"/>
              <w:rPr>
                <w:rFonts w:ascii="Times New Roman" w:eastAsia="Tahoma" w:hAnsi="Times New Roman"/>
                <w:color w:val="000000"/>
                <w:sz w:val="26"/>
                <w:szCs w:val="26"/>
                <w:lang w:eastAsia="vi-VN"/>
              </w:rPr>
            </w:pPr>
            <w:r w:rsidRPr="00764775">
              <w:rPr>
                <w:rFonts w:ascii="Times New Roman" w:eastAsia="Tahoma" w:hAnsi="Times New Roman"/>
                <w:b/>
                <w:color w:val="000000"/>
                <w:sz w:val="26"/>
                <w:szCs w:val="26"/>
                <w:lang w:val="vi-VN" w:eastAsia="vi-VN"/>
              </w:rPr>
              <w:t>NGƯỜI Đ</w:t>
            </w:r>
            <w:r w:rsidRPr="00764775">
              <w:rPr>
                <w:rFonts w:ascii="Times New Roman" w:eastAsia="Tahoma" w:hAnsi="Times New Roman"/>
                <w:b/>
                <w:color w:val="000000"/>
                <w:sz w:val="26"/>
                <w:szCs w:val="26"/>
                <w:lang w:eastAsia="vi-VN"/>
              </w:rPr>
              <w:t>Ề</w:t>
            </w:r>
            <w:r w:rsidRPr="00764775">
              <w:rPr>
                <w:rFonts w:ascii="Times New Roman" w:eastAsia="Tahoma" w:hAnsi="Times New Roman"/>
                <w:b/>
                <w:color w:val="000000"/>
                <w:sz w:val="26"/>
                <w:szCs w:val="26"/>
                <w:lang w:val="vi-VN" w:eastAsia="vi-VN"/>
              </w:rPr>
              <w:t xml:space="preserve"> NGHỊ</w:t>
            </w:r>
            <w:r w:rsidRPr="00764775">
              <w:rPr>
                <w:rFonts w:ascii="Times New Roman" w:eastAsia="Tahoma" w:hAnsi="Times New Roman"/>
                <w:color w:val="000000"/>
                <w:sz w:val="26"/>
                <w:szCs w:val="26"/>
                <w:lang w:val="vi-VN" w:eastAsia="vi-VN"/>
              </w:rPr>
              <w:br/>
            </w:r>
            <w:r w:rsidRPr="00764775">
              <w:rPr>
                <w:rFonts w:ascii="Times New Roman" w:eastAsia="Tahoma" w:hAnsi="Times New Roman"/>
                <w:i/>
                <w:color w:val="000000"/>
                <w:sz w:val="26"/>
                <w:szCs w:val="26"/>
                <w:lang w:val="vi-VN" w:eastAsia="vi-VN"/>
              </w:rPr>
              <w:t>(Ký, ghi rõ họ tên, đóng dấu (nếu có))</w:t>
            </w:r>
          </w:p>
        </w:tc>
      </w:tr>
    </w:tbl>
    <w:p w14:paraId="5AB3464E" w14:textId="77777777" w:rsidR="000E558D" w:rsidRPr="00764775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76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BAB"/>
    <w:rsid w:val="000A20A0"/>
    <w:rsid w:val="000E558D"/>
    <w:rsid w:val="00283BAB"/>
    <w:rsid w:val="003B3FEE"/>
    <w:rsid w:val="004F7F14"/>
    <w:rsid w:val="00596B96"/>
    <w:rsid w:val="00764775"/>
    <w:rsid w:val="009E4E6F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93D63"/>
  <w15:chartTrackingRefBased/>
  <w15:docId w15:val="{9025D43F-4664-4F20-A481-89615E92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283BA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283BAB"/>
    <w:rPr>
      <w:sz w:val="22"/>
      <w:szCs w:val="22"/>
    </w:rPr>
  </w:style>
  <w:style w:type="paragraph" w:customStyle="1" w:styleId="DefaultParagraphFontParaCharCharCharCharChar">
    <w:name w:val="Default Paragraph Font Para Char Char Char Char Char"/>
    <w:autoRedefine/>
    <w:rsid w:val="00283BAB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