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EE36" w14:textId="77777777" w:rsidR="00013C19" w:rsidRPr="00013C19" w:rsidRDefault="00013C19" w:rsidP="00013C19">
      <w:pPr>
        <w:shd w:val="clear" w:color="auto" w:fill="FFFFFF"/>
        <w:spacing w:after="0" w:line="234" w:lineRule="atLeast"/>
        <w:jc w:val="right"/>
        <w:rPr>
          <w:rFonts w:eastAsia="Times New Roman"/>
          <w:color w:val="000000"/>
          <w:szCs w:val="24"/>
        </w:rPr>
      </w:pPr>
      <w:proofErr w:type="spellStart"/>
      <w:r w:rsidRPr="00013C19">
        <w:rPr>
          <w:rFonts w:eastAsia="Times New Roman"/>
          <w:b/>
          <w:bCs/>
          <w:color w:val="000000"/>
          <w:szCs w:val="24"/>
        </w:rPr>
        <w:t>Mẫu</w:t>
      </w:r>
      <w:proofErr w:type="spellEnd"/>
      <w:r w:rsidRPr="00013C19">
        <w:rPr>
          <w:rFonts w:eastAsia="Times New Roman"/>
          <w:b/>
          <w:bCs/>
          <w:color w:val="000000"/>
          <w:szCs w:val="24"/>
        </w:rPr>
        <w:t xml:space="preserve"> </w:t>
      </w:r>
      <w:proofErr w:type="spellStart"/>
      <w:r w:rsidRPr="00013C19">
        <w:rPr>
          <w:rFonts w:eastAsia="Times New Roman"/>
          <w:b/>
          <w:bCs/>
          <w:color w:val="000000"/>
          <w:szCs w:val="24"/>
        </w:rPr>
        <w:t>số</w:t>
      </w:r>
      <w:proofErr w:type="spellEnd"/>
      <w:r w:rsidRPr="00013C19">
        <w:rPr>
          <w:rFonts w:eastAsia="Times New Roman"/>
          <w:b/>
          <w:bCs/>
          <w:color w:val="000000"/>
          <w:szCs w:val="24"/>
        </w:rPr>
        <w:t xml:space="preserve"> 07</w:t>
      </w:r>
    </w:p>
    <w:p w14:paraId="39DD53AD" w14:textId="77777777" w:rsidR="00013C19" w:rsidRPr="00013C19" w:rsidRDefault="00013C19" w:rsidP="00013C19">
      <w:pPr>
        <w:shd w:val="clear" w:color="auto" w:fill="FFFFFF"/>
        <w:spacing w:before="120" w:after="120" w:line="234" w:lineRule="atLeast"/>
        <w:jc w:val="center"/>
        <w:rPr>
          <w:rFonts w:eastAsia="Times New Roman"/>
          <w:color w:val="000000"/>
          <w:szCs w:val="24"/>
        </w:rPr>
      </w:pPr>
      <w:r w:rsidRPr="00013C19">
        <w:rPr>
          <w:rFonts w:eastAsia="Times New Roman"/>
          <w:b/>
          <w:bCs/>
          <w:color w:val="000000"/>
          <w:szCs w:val="24"/>
          <w:lang w:val="vi-VN"/>
        </w:rPr>
        <w:t>CỘNG HÒA XÃ HỘI CHỦ NGHĨA VIỆT NAM</w:t>
      </w:r>
      <w:r w:rsidRPr="00013C19">
        <w:rPr>
          <w:rFonts w:eastAsia="Times New Roman"/>
          <w:b/>
          <w:bCs/>
          <w:color w:val="000000"/>
          <w:szCs w:val="24"/>
          <w:lang w:val="vi-VN"/>
        </w:rPr>
        <w:br/>
        <w:t>Độc lập - Tự do - Hạnh phúc</w:t>
      </w:r>
      <w:r w:rsidRPr="00013C19">
        <w:rPr>
          <w:rFonts w:eastAsia="Times New Roman"/>
          <w:b/>
          <w:bCs/>
          <w:color w:val="000000"/>
          <w:szCs w:val="24"/>
          <w:lang w:val="vi-VN"/>
        </w:rPr>
        <w:br/>
        <w:t>---------------</w:t>
      </w:r>
    </w:p>
    <w:p w14:paraId="7ADFE751" w14:textId="77777777" w:rsidR="00013C19" w:rsidRPr="00013C19" w:rsidRDefault="00013C19" w:rsidP="00013C19">
      <w:pPr>
        <w:shd w:val="clear" w:color="auto" w:fill="FFFFFF"/>
        <w:spacing w:before="120" w:after="120" w:line="234" w:lineRule="atLeast"/>
        <w:jc w:val="center"/>
        <w:rPr>
          <w:rFonts w:eastAsia="Times New Roman"/>
          <w:color w:val="000000"/>
          <w:szCs w:val="24"/>
        </w:rPr>
      </w:pPr>
      <w:r w:rsidRPr="00013C19">
        <w:rPr>
          <w:rFonts w:eastAsia="Times New Roman"/>
          <w:i/>
          <w:iCs/>
          <w:color w:val="000000"/>
          <w:szCs w:val="24"/>
          <w:lang w:val="vi-VN"/>
        </w:rPr>
        <w:t>..., ngày...tháng...năm</w:t>
      </w:r>
      <w:r w:rsidRPr="00013C19">
        <w:rPr>
          <w:rFonts w:eastAsia="Times New Roman"/>
          <w:i/>
          <w:iCs/>
          <w:color w:val="000000"/>
          <w:szCs w:val="24"/>
        </w:rPr>
        <w:t>… …</w:t>
      </w:r>
    </w:p>
    <w:p w14:paraId="7AB9F599" w14:textId="77777777" w:rsidR="00013C19" w:rsidRPr="00013C19" w:rsidRDefault="00013C19" w:rsidP="00013C19">
      <w:pPr>
        <w:shd w:val="clear" w:color="auto" w:fill="FFFFFF"/>
        <w:spacing w:after="0" w:line="234" w:lineRule="atLeast"/>
        <w:jc w:val="center"/>
        <w:rPr>
          <w:rFonts w:eastAsia="Times New Roman"/>
          <w:color w:val="000000"/>
          <w:szCs w:val="24"/>
        </w:rPr>
      </w:pPr>
      <w:r w:rsidRPr="00013C19">
        <w:rPr>
          <w:rFonts w:eastAsia="Times New Roman"/>
          <w:b/>
          <w:bCs/>
          <w:color w:val="000000"/>
          <w:szCs w:val="24"/>
          <w:lang w:val="vi-VN"/>
        </w:rPr>
        <w:t>ĐƠN ĐỀ NGHỊ PHÊ CHUẨN</w:t>
      </w:r>
    </w:p>
    <w:p w14:paraId="4B0FF36E" w14:textId="77777777" w:rsidR="00013C19" w:rsidRPr="00013C19" w:rsidRDefault="00013C19" w:rsidP="00013C19">
      <w:pPr>
        <w:shd w:val="clear" w:color="auto" w:fill="FFFFFF"/>
        <w:spacing w:before="120" w:after="120" w:line="234" w:lineRule="atLeast"/>
        <w:jc w:val="center"/>
        <w:rPr>
          <w:rFonts w:eastAsia="Times New Roman"/>
          <w:color w:val="000000"/>
          <w:szCs w:val="24"/>
        </w:rPr>
      </w:pPr>
      <w:r w:rsidRPr="00013C19">
        <w:rPr>
          <w:rFonts w:eastAsia="Times New Roman"/>
          <w:b/>
          <w:bCs/>
          <w:color w:val="000000"/>
          <w:szCs w:val="24"/>
          <w:lang w:val="vi-VN"/>
        </w:rPr>
        <w:t>SẢN PHẨM BẢO HIỂM NÔNG NGHIỆP</w:t>
      </w:r>
    </w:p>
    <w:p w14:paraId="3DFA9EC0" w14:textId="77777777" w:rsidR="00013C19" w:rsidRPr="00013C19" w:rsidRDefault="00013C19" w:rsidP="00013C19">
      <w:pPr>
        <w:shd w:val="clear" w:color="auto" w:fill="FFFFFF"/>
        <w:spacing w:before="120" w:after="120" w:line="234" w:lineRule="atLeast"/>
        <w:jc w:val="center"/>
        <w:rPr>
          <w:rFonts w:eastAsia="Times New Roman"/>
          <w:szCs w:val="24"/>
        </w:rPr>
      </w:pPr>
      <w:r w:rsidRPr="00013C19">
        <w:rPr>
          <w:rFonts w:eastAsia="Times New Roman"/>
          <w:szCs w:val="24"/>
          <w:lang w:val="vi-VN"/>
        </w:rPr>
        <w:t>Kính gửi: Bộ Tài chính.</w:t>
      </w:r>
    </w:p>
    <w:p w14:paraId="52A8F2C8" w14:textId="77777777" w:rsidR="00013C19" w:rsidRPr="00013C19" w:rsidRDefault="00013C19" w:rsidP="00013C19">
      <w:pPr>
        <w:shd w:val="clear" w:color="auto" w:fill="FFFFFF"/>
        <w:spacing w:after="0" w:line="234" w:lineRule="atLeast"/>
        <w:rPr>
          <w:rFonts w:eastAsia="Times New Roman"/>
          <w:szCs w:val="24"/>
        </w:rPr>
      </w:pPr>
      <w:r w:rsidRPr="00013C19">
        <w:rPr>
          <w:rFonts w:eastAsia="Times New Roman"/>
          <w:szCs w:val="24"/>
          <w:lang w:val="vi-VN"/>
        </w:rPr>
        <w:t>Căn cứ Luật kinh doanh bảo hiểm số 24/2000/QH10 ngày 09 tháng 12 năm 2000, Luật sửa đổi, bổ sung một số Điều của Luật kinh doanh bảo hiểm số 61/2010/QH12 ngày 24 tháng 11 năm 2010 và các văn bản hướng dẫn thi hành;</w:t>
      </w:r>
    </w:p>
    <w:p w14:paraId="3676C3FD" w14:textId="77777777" w:rsidR="00013C19" w:rsidRPr="00013C19" w:rsidRDefault="00013C19" w:rsidP="00013C19">
      <w:pPr>
        <w:shd w:val="clear" w:color="auto" w:fill="FFFFFF"/>
        <w:spacing w:after="0" w:line="234" w:lineRule="atLeast"/>
        <w:rPr>
          <w:rFonts w:eastAsia="Times New Roman"/>
          <w:szCs w:val="24"/>
        </w:rPr>
      </w:pPr>
      <w:r w:rsidRPr="00013C19">
        <w:rPr>
          <w:rFonts w:eastAsia="Times New Roman"/>
          <w:szCs w:val="24"/>
          <w:lang w:val="vi-VN"/>
        </w:rPr>
        <w:t>Căn cứ Nghị định số 73/2016/NĐ-CP ngày 01 tháng 7 năm 2016 của Chính phủ quy định chi tiết thi hành Luật kinh doanh bảo hiểm và Luật sửa đổi, bổ sung một số Điều của Luật kinh doanh bảo hiểm;</w:t>
      </w:r>
    </w:p>
    <w:p w14:paraId="054998E1"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Căn cứ Nghị định số</w:t>
      </w:r>
      <w:r w:rsidRPr="00013C19">
        <w:rPr>
          <w:rFonts w:eastAsia="Times New Roman"/>
          <w:color w:val="000000"/>
          <w:szCs w:val="24"/>
        </w:rPr>
        <w:t>     </w:t>
      </w:r>
      <w:r w:rsidRPr="00013C19">
        <w:rPr>
          <w:rFonts w:eastAsia="Times New Roman"/>
          <w:color w:val="000000"/>
          <w:szCs w:val="24"/>
          <w:lang w:val="vi-VN"/>
        </w:rPr>
        <w:t> /2018/NĐ-CP ngày </w:t>
      </w:r>
      <w:r w:rsidRPr="00013C19">
        <w:rPr>
          <w:rFonts w:eastAsia="Times New Roman"/>
          <w:color w:val="000000"/>
          <w:szCs w:val="24"/>
        </w:rPr>
        <w:t>    </w:t>
      </w:r>
      <w:r w:rsidRPr="00013C19">
        <w:rPr>
          <w:rFonts w:eastAsia="Times New Roman"/>
          <w:color w:val="000000"/>
          <w:szCs w:val="24"/>
          <w:lang w:val="vi-VN"/>
        </w:rPr>
        <w:t>tháng</w:t>
      </w:r>
      <w:r w:rsidRPr="00013C19">
        <w:rPr>
          <w:rFonts w:eastAsia="Times New Roman"/>
          <w:color w:val="000000"/>
          <w:szCs w:val="24"/>
        </w:rPr>
        <w:t>    </w:t>
      </w:r>
      <w:r w:rsidRPr="00013C19">
        <w:rPr>
          <w:rFonts w:eastAsia="Times New Roman"/>
          <w:color w:val="000000"/>
          <w:szCs w:val="24"/>
          <w:lang w:val="vi-VN"/>
        </w:rPr>
        <w:t> năm 2018 của Chính phủ về bảo hiểm nông nghiệp;</w:t>
      </w:r>
    </w:p>
    <w:p w14:paraId="737AACA7"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Chúng tôi là:</w:t>
      </w:r>
    </w:p>
    <w:p w14:paraId="443E765B"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Tên đầy đủ và tên viết tắt của doanh nghiệp bảo hiểm/chi nhánh doanh nghiệp bảo hiểm phi nhân thọ nước ngoài;</w:t>
      </w:r>
    </w:p>
    <w:p w14:paraId="2B4F6C48"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Giấy phép thành lập và hoạt động số... do Bộ Tài chính cấp ngày....</w:t>
      </w:r>
    </w:p>
    <w:p w14:paraId="20F9DD3A"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Chúng tôi đề nghị Bộ Tài chính chấp thuận sản phẩm bảo hiểm với những nội dung như sau:</w:t>
      </w:r>
    </w:p>
    <w:p w14:paraId="2CA8B018"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1. Tên sản phẩm bảo hiểm đề nghị phê chuẩn/sửa đổi, bổ sung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4"/>
        <w:gridCol w:w="2109"/>
        <w:gridCol w:w="2782"/>
        <w:gridCol w:w="3645"/>
      </w:tblGrid>
      <w:tr w:rsidR="00013C19" w:rsidRPr="00013C19" w14:paraId="33B4526F" w14:textId="77777777" w:rsidTr="00013C19">
        <w:trPr>
          <w:tblCellSpacing w:w="0" w:type="dxa"/>
        </w:trPr>
        <w:tc>
          <w:tcPr>
            <w:tcW w:w="450" w:type="pct"/>
            <w:tcBorders>
              <w:top w:val="single" w:sz="8" w:space="0" w:color="auto"/>
              <w:left w:val="single" w:sz="8" w:space="0" w:color="auto"/>
              <w:bottom w:val="nil"/>
              <w:right w:val="nil"/>
            </w:tcBorders>
            <w:vAlign w:val="center"/>
            <w:hideMark/>
          </w:tcPr>
          <w:p w14:paraId="5E786122" w14:textId="77777777" w:rsidR="00013C19" w:rsidRPr="00013C19" w:rsidRDefault="00013C19" w:rsidP="00013C19">
            <w:pPr>
              <w:spacing w:before="120" w:after="120" w:line="234" w:lineRule="atLeast"/>
              <w:jc w:val="center"/>
              <w:rPr>
                <w:rFonts w:eastAsia="Times New Roman"/>
                <w:color w:val="000000"/>
                <w:szCs w:val="24"/>
              </w:rPr>
            </w:pPr>
            <w:r w:rsidRPr="00013C19">
              <w:rPr>
                <w:rFonts w:eastAsia="Times New Roman"/>
                <w:b/>
                <w:bCs/>
                <w:color w:val="000000"/>
                <w:szCs w:val="24"/>
                <w:lang w:val="vi-VN"/>
              </w:rPr>
              <w:t>STT</w:t>
            </w:r>
          </w:p>
        </w:tc>
        <w:tc>
          <w:tcPr>
            <w:tcW w:w="1100" w:type="pct"/>
            <w:tcBorders>
              <w:top w:val="single" w:sz="8" w:space="0" w:color="auto"/>
              <w:left w:val="single" w:sz="8" w:space="0" w:color="auto"/>
              <w:bottom w:val="nil"/>
              <w:right w:val="nil"/>
            </w:tcBorders>
            <w:vAlign w:val="center"/>
            <w:hideMark/>
          </w:tcPr>
          <w:p w14:paraId="4B333C14" w14:textId="77777777" w:rsidR="00013C19" w:rsidRPr="00013C19" w:rsidRDefault="00013C19" w:rsidP="00013C19">
            <w:pPr>
              <w:spacing w:before="120" w:after="120" w:line="234" w:lineRule="atLeast"/>
              <w:jc w:val="center"/>
              <w:rPr>
                <w:rFonts w:eastAsia="Times New Roman"/>
                <w:color w:val="000000"/>
                <w:szCs w:val="24"/>
              </w:rPr>
            </w:pPr>
            <w:r w:rsidRPr="00013C19">
              <w:rPr>
                <w:rFonts w:eastAsia="Times New Roman"/>
                <w:b/>
                <w:bCs/>
                <w:color w:val="000000"/>
                <w:szCs w:val="24"/>
                <w:lang w:val="vi-VN"/>
              </w:rPr>
              <w:t>Tên sản phẩm</w:t>
            </w:r>
          </w:p>
        </w:tc>
        <w:tc>
          <w:tcPr>
            <w:tcW w:w="1450" w:type="pct"/>
            <w:tcBorders>
              <w:top w:val="single" w:sz="8" w:space="0" w:color="auto"/>
              <w:left w:val="single" w:sz="8" w:space="0" w:color="auto"/>
              <w:bottom w:val="nil"/>
              <w:right w:val="nil"/>
            </w:tcBorders>
            <w:vAlign w:val="center"/>
            <w:hideMark/>
          </w:tcPr>
          <w:p w14:paraId="0794A63B" w14:textId="77777777" w:rsidR="00013C19" w:rsidRPr="00013C19" w:rsidRDefault="00013C19" w:rsidP="00013C19">
            <w:pPr>
              <w:spacing w:before="120" w:after="120" w:line="234" w:lineRule="atLeast"/>
              <w:jc w:val="center"/>
              <w:rPr>
                <w:rFonts w:eastAsia="Times New Roman"/>
                <w:color w:val="000000"/>
                <w:szCs w:val="24"/>
              </w:rPr>
            </w:pPr>
            <w:r w:rsidRPr="00013C19">
              <w:rPr>
                <w:rFonts w:eastAsia="Times New Roman"/>
                <w:b/>
                <w:bCs/>
                <w:color w:val="000000"/>
                <w:szCs w:val="24"/>
                <w:lang w:val="vi-VN"/>
              </w:rPr>
              <w:t>Nghiệp vụ bảo hi</w:t>
            </w:r>
            <w:r w:rsidRPr="00013C19">
              <w:rPr>
                <w:rFonts w:eastAsia="Times New Roman"/>
                <w:b/>
                <w:bCs/>
                <w:color w:val="000000"/>
                <w:szCs w:val="24"/>
              </w:rPr>
              <w:t>ể</w:t>
            </w:r>
            <w:r w:rsidRPr="00013C19">
              <w:rPr>
                <w:rFonts w:eastAsia="Times New Roman"/>
                <w:b/>
                <w:bCs/>
                <w:color w:val="000000"/>
                <w:szCs w:val="24"/>
                <w:lang w:val="vi-VN"/>
              </w:rPr>
              <w:t>m</w:t>
            </w:r>
          </w:p>
        </w:tc>
        <w:tc>
          <w:tcPr>
            <w:tcW w:w="1900" w:type="pct"/>
            <w:tcBorders>
              <w:top w:val="single" w:sz="8" w:space="0" w:color="auto"/>
              <w:left w:val="single" w:sz="8" w:space="0" w:color="auto"/>
              <w:bottom w:val="nil"/>
              <w:right w:val="single" w:sz="8" w:space="0" w:color="auto"/>
            </w:tcBorders>
            <w:vAlign w:val="center"/>
            <w:hideMark/>
          </w:tcPr>
          <w:p w14:paraId="6CB9EC8A" w14:textId="77777777" w:rsidR="00013C19" w:rsidRPr="00013C19" w:rsidRDefault="00013C19" w:rsidP="00013C19">
            <w:pPr>
              <w:spacing w:before="120" w:after="120" w:line="234" w:lineRule="atLeast"/>
              <w:jc w:val="center"/>
              <w:rPr>
                <w:rFonts w:eastAsia="Times New Roman"/>
                <w:color w:val="000000"/>
                <w:szCs w:val="24"/>
              </w:rPr>
            </w:pPr>
            <w:r w:rsidRPr="00013C19">
              <w:rPr>
                <w:rFonts w:eastAsia="Times New Roman"/>
                <w:b/>
                <w:bCs/>
                <w:color w:val="000000"/>
                <w:szCs w:val="24"/>
                <w:lang w:val="vi-VN"/>
              </w:rPr>
              <w:t>Tên thương mại (nếu có)</w:t>
            </w:r>
          </w:p>
        </w:tc>
      </w:tr>
      <w:tr w:rsidR="00013C19" w:rsidRPr="00013C19" w14:paraId="1E802F78" w14:textId="77777777" w:rsidTr="00013C19">
        <w:trPr>
          <w:tblCellSpacing w:w="0" w:type="dxa"/>
        </w:trPr>
        <w:tc>
          <w:tcPr>
            <w:tcW w:w="450" w:type="pct"/>
            <w:tcBorders>
              <w:top w:val="single" w:sz="8" w:space="0" w:color="auto"/>
              <w:left w:val="single" w:sz="8" w:space="0" w:color="auto"/>
              <w:bottom w:val="single" w:sz="8" w:space="0" w:color="auto"/>
              <w:right w:val="nil"/>
            </w:tcBorders>
            <w:vAlign w:val="center"/>
            <w:hideMark/>
          </w:tcPr>
          <w:p w14:paraId="27CB402C" w14:textId="77777777" w:rsidR="00013C19" w:rsidRPr="00013C19" w:rsidRDefault="00013C19" w:rsidP="00013C19">
            <w:pPr>
              <w:spacing w:before="120" w:after="120" w:line="234" w:lineRule="atLeast"/>
              <w:rPr>
                <w:rFonts w:eastAsia="Times New Roman"/>
                <w:color w:val="000000"/>
                <w:szCs w:val="24"/>
              </w:rPr>
            </w:pPr>
            <w:r w:rsidRPr="00013C19">
              <w:rPr>
                <w:rFonts w:eastAsia="Times New Roman"/>
                <w:color w:val="000000"/>
                <w:szCs w:val="24"/>
              </w:rPr>
              <w:t>..</w:t>
            </w:r>
          </w:p>
        </w:tc>
        <w:tc>
          <w:tcPr>
            <w:tcW w:w="1100" w:type="pct"/>
            <w:tcBorders>
              <w:top w:val="single" w:sz="8" w:space="0" w:color="auto"/>
              <w:left w:val="single" w:sz="8" w:space="0" w:color="auto"/>
              <w:bottom w:val="single" w:sz="8" w:space="0" w:color="auto"/>
              <w:right w:val="nil"/>
            </w:tcBorders>
            <w:vAlign w:val="center"/>
            <w:hideMark/>
          </w:tcPr>
          <w:p w14:paraId="3B699547" w14:textId="77777777" w:rsidR="00013C19" w:rsidRPr="00013C19" w:rsidRDefault="00013C19" w:rsidP="00013C19">
            <w:pPr>
              <w:spacing w:before="120" w:after="120" w:line="234" w:lineRule="atLeast"/>
              <w:rPr>
                <w:rFonts w:eastAsia="Times New Roman"/>
                <w:color w:val="000000"/>
                <w:szCs w:val="24"/>
              </w:rPr>
            </w:pPr>
            <w:r w:rsidRPr="00013C19">
              <w:rPr>
                <w:rFonts w:eastAsia="Times New Roman"/>
                <w:color w:val="000000"/>
                <w:szCs w:val="24"/>
              </w:rPr>
              <w:t>…</w:t>
            </w:r>
          </w:p>
        </w:tc>
        <w:tc>
          <w:tcPr>
            <w:tcW w:w="1450" w:type="pct"/>
            <w:tcBorders>
              <w:top w:val="single" w:sz="8" w:space="0" w:color="auto"/>
              <w:left w:val="single" w:sz="8" w:space="0" w:color="auto"/>
              <w:bottom w:val="single" w:sz="8" w:space="0" w:color="auto"/>
              <w:right w:val="nil"/>
            </w:tcBorders>
            <w:vAlign w:val="center"/>
            <w:hideMark/>
          </w:tcPr>
          <w:p w14:paraId="5C908E99" w14:textId="77777777" w:rsidR="00013C19" w:rsidRPr="00013C19" w:rsidRDefault="00013C19" w:rsidP="00013C19">
            <w:pPr>
              <w:spacing w:before="120" w:after="120" w:line="234" w:lineRule="atLeast"/>
              <w:rPr>
                <w:rFonts w:eastAsia="Times New Roman"/>
                <w:color w:val="000000"/>
                <w:szCs w:val="24"/>
              </w:rPr>
            </w:pPr>
            <w:r w:rsidRPr="00013C19">
              <w:rPr>
                <w:rFonts w:eastAsia="Times New Roman"/>
                <w:color w:val="000000"/>
                <w:szCs w:val="24"/>
              </w:rPr>
              <w:t>…</w:t>
            </w:r>
          </w:p>
        </w:tc>
        <w:tc>
          <w:tcPr>
            <w:tcW w:w="1900" w:type="pct"/>
            <w:tcBorders>
              <w:top w:val="single" w:sz="8" w:space="0" w:color="auto"/>
              <w:left w:val="single" w:sz="8" w:space="0" w:color="auto"/>
              <w:bottom w:val="single" w:sz="8" w:space="0" w:color="auto"/>
              <w:right w:val="single" w:sz="8" w:space="0" w:color="auto"/>
            </w:tcBorders>
            <w:vAlign w:val="center"/>
            <w:hideMark/>
          </w:tcPr>
          <w:p w14:paraId="30BB5A33" w14:textId="77777777" w:rsidR="00013C19" w:rsidRPr="00013C19" w:rsidRDefault="00013C19" w:rsidP="00013C19">
            <w:pPr>
              <w:spacing w:before="120" w:after="120" w:line="234" w:lineRule="atLeast"/>
              <w:rPr>
                <w:rFonts w:eastAsia="Times New Roman"/>
                <w:color w:val="000000"/>
                <w:szCs w:val="24"/>
              </w:rPr>
            </w:pPr>
            <w:r w:rsidRPr="00013C19">
              <w:rPr>
                <w:rFonts w:eastAsia="Times New Roman"/>
                <w:color w:val="000000"/>
                <w:szCs w:val="24"/>
              </w:rPr>
              <w:t>…</w:t>
            </w:r>
          </w:p>
        </w:tc>
      </w:tr>
    </w:tbl>
    <w:p w14:paraId="36A9D960"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2. Nội dung chính của sản phẩm bảo hiểm đề nghị phê chuẩn/sửa đổi, bổ sung (tóm tắt các nội dung cơ bản)</w:t>
      </w:r>
    </w:p>
    <w:p w14:paraId="2D04F5FE"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Bên mua bảo hiểm</w:t>
      </w:r>
    </w:p>
    <w:p w14:paraId="325DDB01"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Người được bảo hiểm</w:t>
      </w:r>
    </w:p>
    <w:p w14:paraId="55A78503"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Thời hạn bảo hiểm, thời hạn đóng phí bảo hiểm</w:t>
      </w:r>
    </w:p>
    <w:p w14:paraId="16A6A127"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Quyền lợi bảo hiểm</w:t>
      </w:r>
    </w:p>
    <w:p w14:paraId="11811F93"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3. Đối với đề nghị sửa đổi, bổ sung sản phẩm bảo hiểm</w:t>
      </w:r>
    </w:p>
    <w:p w14:paraId="21A50C0B"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Nội dung đề nghị sửa đổi (liệt kê rõ các nội dung trước và sau sửa đổi);</w:t>
      </w:r>
    </w:p>
    <w:p w14:paraId="53CBB9F7"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Giải trình lý do sửa đổi, bổ sung trong đó kèm theo các giải trình kỹ thuật liên quan.</w:t>
      </w:r>
    </w:p>
    <w:p w14:paraId="49AA2CDE"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lastRenderedPageBreak/>
        <w:t>Chúng tôi cam kết chịu trách nhiệm về sự chính xác và phù hợp với quy định pháp luật, các thông lệ quốc tế về định phí bảo hiểm đối với quy tắc, </w:t>
      </w:r>
      <w:r w:rsidRPr="00013C19">
        <w:rPr>
          <w:rFonts w:eastAsia="Times New Roman"/>
          <w:color w:val="000000"/>
          <w:szCs w:val="24"/>
        </w:rPr>
        <w:t>đ</w:t>
      </w:r>
      <w:r w:rsidRPr="00013C19">
        <w:rPr>
          <w:rFonts w:eastAsia="Times New Roman"/>
          <w:color w:val="000000"/>
          <w:szCs w:val="24"/>
          <w:lang w:val="vi-VN"/>
        </w:rPr>
        <w:t>iều </w:t>
      </w:r>
      <w:r w:rsidRPr="00013C19">
        <w:rPr>
          <w:rFonts w:eastAsia="Times New Roman"/>
          <w:color w:val="000000"/>
          <w:szCs w:val="24"/>
        </w:rPr>
        <w:t>k</w:t>
      </w:r>
      <w:r w:rsidRPr="00013C19">
        <w:rPr>
          <w:rFonts w:eastAsia="Times New Roman"/>
          <w:color w:val="000000"/>
          <w:szCs w:val="24"/>
          <w:lang w:val="vi-VN"/>
        </w:rPr>
        <w:t>hoản, biểu phí của các sản phẩm bảo hiểm đề nghị phê chuẩn./.</w:t>
      </w:r>
    </w:p>
    <w:p w14:paraId="20882F52"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13C19" w:rsidRPr="00013C19" w14:paraId="136D806A" w14:textId="77777777" w:rsidTr="00013C19">
        <w:trPr>
          <w:tblCellSpacing w:w="0" w:type="dxa"/>
        </w:trPr>
        <w:tc>
          <w:tcPr>
            <w:tcW w:w="2500" w:type="pct"/>
            <w:shd w:val="clear" w:color="auto" w:fill="FFFFFF"/>
            <w:vAlign w:val="center"/>
            <w:hideMark/>
          </w:tcPr>
          <w:p w14:paraId="238C1B22" w14:textId="77777777" w:rsidR="00013C19" w:rsidRPr="00013C19" w:rsidRDefault="00013C19" w:rsidP="00013C19">
            <w:pPr>
              <w:spacing w:before="120" w:after="120" w:line="234" w:lineRule="atLeast"/>
              <w:jc w:val="center"/>
              <w:rPr>
                <w:rFonts w:eastAsia="Times New Roman"/>
                <w:color w:val="000000"/>
                <w:szCs w:val="24"/>
              </w:rPr>
            </w:pPr>
            <w:r w:rsidRPr="00013C19">
              <w:rPr>
                <w:rFonts w:eastAsia="Times New Roman"/>
                <w:b/>
                <w:bCs/>
                <w:color w:val="000000"/>
                <w:szCs w:val="24"/>
                <w:lang w:val="vi-VN"/>
              </w:rPr>
              <w:t>CHUYÊN GIA TÍNH TOÁN/</w:t>
            </w:r>
            <w:r w:rsidRPr="00013C19">
              <w:rPr>
                <w:rFonts w:eastAsia="Times New Roman"/>
                <w:color w:val="000000"/>
                <w:szCs w:val="24"/>
              </w:rPr>
              <w:br/>
            </w:r>
            <w:r w:rsidRPr="00013C19">
              <w:rPr>
                <w:rFonts w:eastAsia="Times New Roman"/>
                <w:b/>
                <w:bCs/>
                <w:color w:val="000000"/>
                <w:szCs w:val="24"/>
                <w:lang w:val="vi-VN"/>
              </w:rPr>
              <w:t>CHUYÊN GIA TÍNH TOÁN DỰ PHÒNG VÀ KHẢ NĂNG THANH TOÁN</w:t>
            </w:r>
            <w:r w:rsidRPr="00013C19">
              <w:rPr>
                <w:rFonts w:eastAsia="Times New Roman"/>
                <w:color w:val="000000"/>
                <w:szCs w:val="24"/>
              </w:rPr>
              <w:br/>
            </w:r>
            <w:r w:rsidRPr="00013C19">
              <w:rPr>
                <w:rFonts w:eastAsia="Times New Roman"/>
                <w:i/>
                <w:iCs/>
                <w:color w:val="000000"/>
                <w:szCs w:val="24"/>
                <w:lang w:val="vi-VN"/>
              </w:rPr>
              <w:t>(Ký và ghi r</w:t>
            </w:r>
            <w:r w:rsidRPr="00013C19">
              <w:rPr>
                <w:rFonts w:eastAsia="Times New Roman"/>
                <w:i/>
                <w:iCs/>
                <w:color w:val="000000"/>
                <w:szCs w:val="24"/>
              </w:rPr>
              <w:t>õ </w:t>
            </w:r>
            <w:r w:rsidRPr="00013C19">
              <w:rPr>
                <w:rFonts w:eastAsia="Times New Roman"/>
                <w:i/>
                <w:iCs/>
                <w:color w:val="000000"/>
                <w:szCs w:val="24"/>
                <w:lang w:val="vi-VN"/>
              </w:rPr>
              <w:t>họ tên)</w:t>
            </w:r>
          </w:p>
        </w:tc>
        <w:tc>
          <w:tcPr>
            <w:tcW w:w="2500" w:type="pct"/>
            <w:shd w:val="clear" w:color="auto" w:fill="FFFFFF"/>
            <w:vAlign w:val="center"/>
            <w:hideMark/>
          </w:tcPr>
          <w:p w14:paraId="50F99F9F" w14:textId="77777777" w:rsidR="00013C19" w:rsidRPr="00013C19" w:rsidRDefault="00013C19" w:rsidP="00013C19">
            <w:pPr>
              <w:spacing w:before="120" w:after="120" w:line="234" w:lineRule="atLeast"/>
              <w:jc w:val="center"/>
              <w:rPr>
                <w:rFonts w:eastAsia="Times New Roman"/>
                <w:color w:val="000000"/>
                <w:szCs w:val="24"/>
              </w:rPr>
            </w:pPr>
            <w:r w:rsidRPr="00013C19">
              <w:rPr>
                <w:rFonts w:eastAsia="Times New Roman"/>
                <w:b/>
                <w:bCs/>
                <w:color w:val="000000"/>
                <w:szCs w:val="24"/>
                <w:lang w:val="vi-VN"/>
              </w:rPr>
              <w:t>TỔNG GIÁM ĐỐC/</w:t>
            </w:r>
            <w:r w:rsidRPr="00013C19">
              <w:rPr>
                <w:rFonts w:eastAsia="Times New Roman"/>
                <w:color w:val="000000"/>
                <w:szCs w:val="24"/>
              </w:rPr>
              <w:br/>
            </w:r>
            <w:r w:rsidRPr="00013C19">
              <w:rPr>
                <w:rFonts w:eastAsia="Times New Roman"/>
                <w:b/>
                <w:bCs/>
                <w:color w:val="000000"/>
                <w:szCs w:val="24"/>
                <w:lang w:val="vi-VN"/>
              </w:rPr>
              <w:t>NGƯỜI ĐẠI DIỆN THEO PHÁP LUẬT</w:t>
            </w:r>
            <w:r w:rsidRPr="00013C19">
              <w:rPr>
                <w:rFonts w:eastAsia="Times New Roman"/>
                <w:color w:val="000000"/>
                <w:szCs w:val="24"/>
              </w:rPr>
              <w:br/>
            </w:r>
            <w:r w:rsidRPr="00013C19">
              <w:rPr>
                <w:rFonts w:eastAsia="Times New Roman"/>
                <w:i/>
                <w:iCs/>
                <w:color w:val="000000"/>
                <w:szCs w:val="24"/>
                <w:lang w:val="vi-VN"/>
              </w:rPr>
              <w:t>(K</w:t>
            </w:r>
            <w:r w:rsidRPr="00013C19">
              <w:rPr>
                <w:rFonts w:eastAsia="Times New Roman"/>
                <w:i/>
                <w:iCs/>
                <w:color w:val="000000"/>
                <w:szCs w:val="24"/>
              </w:rPr>
              <w:t>ý </w:t>
            </w:r>
            <w:r w:rsidRPr="00013C19">
              <w:rPr>
                <w:rFonts w:eastAsia="Times New Roman"/>
                <w:i/>
                <w:iCs/>
                <w:color w:val="000000"/>
                <w:szCs w:val="24"/>
                <w:lang w:val="vi-VN"/>
              </w:rPr>
              <w:t>tên và đóng dấu)</w:t>
            </w:r>
          </w:p>
        </w:tc>
      </w:tr>
    </w:tbl>
    <w:p w14:paraId="6AE41A54"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rPr>
        <w:t> </w:t>
      </w:r>
    </w:p>
    <w:p w14:paraId="4BD2EEB8"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Hồ sơ kèm theo:</w:t>
      </w:r>
    </w:p>
    <w:p w14:paraId="761CD964" w14:textId="77777777" w:rsidR="00013C19" w:rsidRPr="00013C19" w:rsidRDefault="00013C19" w:rsidP="00013C19">
      <w:pPr>
        <w:shd w:val="clear" w:color="auto" w:fill="FFFFFF"/>
        <w:spacing w:before="120" w:after="120" w:line="234" w:lineRule="atLeast"/>
        <w:rPr>
          <w:rFonts w:eastAsia="Times New Roman"/>
          <w:color w:val="000000"/>
          <w:szCs w:val="24"/>
        </w:rPr>
      </w:pPr>
      <w:r w:rsidRPr="00013C19">
        <w:rPr>
          <w:rFonts w:eastAsia="Times New Roman"/>
          <w:color w:val="000000"/>
          <w:szCs w:val="24"/>
          <w:lang w:val="vi-VN"/>
        </w:rPr>
        <w:t>- Liệt kê rõ tài liệu kèm theo</w:t>
      </w:r>
    </w:p>
    <w:p w14:paraId="4BCCB548" w14:textId="77777777" w:rsidR="00357194" w:rsidRPr="00013C19" w:rsidRDefault="00357194" w:rsidP="00013C19">
      <w:pPr>
        <w:rPr>
          <w:szCs w:val="24"/>
        </w:rPr>
      </w:pPr>
    </w:p>
    <w:p w14:paraId="075370FD" w14:textId="77777777" w:rsidR="00013C19" w:rsidRPr="00013C19" w:rsidRDefault="00013C19" w:rsidP="00013C19">
      <w:pPr>
        <w:rPr>
          <w:szCs w:val="24"/>
        </w:rPr>
      </w:pPr>
      <w:proofErr w:type="spellStart"/>
      <w:r w:rsidRPr="00013C19">
        <w:rPr>
          <w:b/>
          <w:szCs w:val="24"/>
        </w:rPr>
        <w:t>Nguồn</w:t>
      </w:r>
      <w:proofErr w:type="spellEnd"/>
      <w:r w:rsidRPr="00013C19">
        <w:rPr>
          <w:szCs w:val="24"/>
        </w:rPr>
        <w:t xml:space="preserve">: </w:t>
      </w:r>
      <w:proofErr w:type="spellStart"/>
      <w:r w:rsidRPr="00013C19">
        <w:rPr>
          <w:szCs w:val="24"/>
        </w:rPr>
        <w:t>Nghị</w:t>
      </w:r>
      <w:proofErr w:type="spellEnd"/>
      <w:r w:rsidRPr="00013C19">
        <w:rPr>
          <w:szCs w:val="24"/>
        </w:rPr>
        <w:t xml:space="preserve"> </w:t>
      </w:r>
      <w:proofErr w:type="spellStart"/>
      <w:r w:rsidRPr="00013C19">
        <w:rPr>
          <w:szCs w:val="24"/>
        </w:rPr>
        <w:t>định</w:t>
      </w:r>
      <w:proofErr w:type="spellEnd"/>
      <w:r w:rsidRPr="00013C19">
        <w:rPr>
          <w:szCs w:val="24"/>
        </w:rPr>
        <w:t xml:space="preserve"> 58/2018/NĐ-CP</w:t>
      </w:r>
    </w:p>
    <w:sectPr w:rsidR="00013C19" w:rsidRPr="00013C19" w:rsidSect="00DF15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FBD"/>
    <w:rsid w:val="00013C19"/>
    <w:rsid w:val="00023097"/>
    <w:rsid w:val="000374CA"/>
    <w:rsid w:val="0005719D"/>
    <w:rsid w:val="00064E84"/>
    <w:rsid w:val="00076EA0"/>
    <w:rsid w:val="00090F26"/>
    <w:rsid w:val="00093886"/>
    <w:rsid w:val="000B58E7"/>
    <w:rsid w:val="000D2E92"/>
    <w:rsid w:val="000D69F6"/>
    <w:rsid w:val="000D6D32"/>
    <w:rsid w:val="000F00B3"/>
    <w:rsid w:val="000F61DB"/>
    <w:rsid w:val="00127E68"/>
    <w:rsid w:val="00152E0B"/>
    <w:rsid w:val="00190D86"/>
    <w:rsid w:val="001A1C3A"/>
    <w:rsid w:val="001A1F11"/>
    <w:rsid w:val="001B5130"/>
    <w:rsid w:val="001D1138"/>
    <w:rsid w:val="0020523C"/>
    <w:rsid w:val="00216475"/>
    <w:rsid w:val="002B7428"/>
    <w:rsid w:val="002E47CF"/>
    <w:rsid w:val="00336268"/>
    <w:rsid w:val="003408B7"/>
    <w:rsid w:val="00340AF0"/>
    <w:rsid w:val="003503FE"/>
    <w:rsid w:val="00357194"/>
    <w:rsid w:val="00371F2A"/>
    <w:rsid w:val="00396D33"/>
    <w:rsid w:val="003A3691"/>
    <w:rsid w:val="003A6C18"/>
    <w:rsid w:val="003C66B4"/>
    <w:rsid w:val="003D5388"/>
    <w:rsid w:val="003E6F7B"/>
    <w:rsid w:val="00453196"/>
    <w:rsid w:val="00467809"/>
    <w:rsid w:val="00496978"/>
    <w:rsid w:val="00497798"/>
    <w:rsid w:val="004A0383"/>
    <w:rsid w:val="004A39CA"/>
    <w:rsid w:val="0050420F"/>
    <w:rsid w:val="00506C0F"/>
    <w:rsid w:val="005410B0"/>
    <w:rsid w:val="00552E01"/>
    <w:rsid w:val="0056651B"/>
    <w:rsid w:val="005B05F9"/>
    <w:rsid w:val="005B1F4F"/>
    <w:rsid w:val="005C0F44"/>
    <w:rsid w:val="005E5038"/>
    <w:rsid w:val="006024DB"/>
    <w:rsid w:val="00606FC4"/>
    <w:rsid w:val="00672999"/>
    <w:rsid w:val="006A3AFB"/>
    <w:rsid w:val="006A7D2A"/>
    <w:rsid w:val="006B6E65"/>
    <w:rsid w:val="006F1607"/>
    <w:rsid w:val="00721B9C"/>
    <w:rsid w:val="00763E3E"/>
    <w:rsid w:val="00766086"/>
    <w:rsid w:val="007E61AA"/>
    <w:rsid w:val="007E7226"/>
    <w:rsid w:val="007F4007"/>
    <w:rsid w:val="008B42CD"/>
    <w:rsid w:val="008F7E4D"/>
    <w:rsid w:val="00931972"/>
    <w:rsid w:val="009351A7"/>
    <w:rsid w:val="00944D37"/>
    <w:rsid w:val="00946C25"/>
    <w:rsid w:val="00987B6F"/>
    <w:rsid w:val="009915DC"/>
    <w:rsid w:val="009D4F23"/>
    <w:rsid w:val="009E2E88"/>
    <w:rsid w:val="00A36C22"/>
    <w:rsid w:val="00A424FB"/>
    <w:rsid w:val="00AF1450"/>
    <w:rsid w:val="00B0734A"/>
    <w:rsid w:val="00B24A00"/>
    <w:rsid w:val="00B274CA"/>
    <w:rsid w:val="00B64307"/>
    <w:rsid w:val="00BB5A73"/>
    <w:rsid w:val="00BC4883"/>
    <w:rsid w:val="00BD0147"/>
    <w:rsid w:val="00BE0298"/>
    <w:rsid w:val="00BE2EA9"/>
    <w:rsid w:val="00BF4753"/>
    <w:rsid w:val="00C21CF6"/>
    <w:rsid w:val="00C220BF"/>
    <w:rsid w:val="00C365A4"/>
    <w:rsid w:val="00C6695F"/>
    <w:rsid w:val="00CA2F6C"/>
    <w:rsid w:val="00CB4FBD"/>
    <w:rsid w:val="00CC11C0"/>
    <w:rsid w:val="00CE26E7"/>
    <w:rsid w:val="00CE3CBE"/>
    <w:rsid w:val="00CE6E64"/>
    <w:rsid w:val="00CE6FD1"/>
    <w:rsid w:val="00D14346"/>
    <w:rsid w:val="00D233D0"/>
    <w:rsid w:val="00D35B02"/>
    <w:rsid w:val="00D421CD"/>
    <w:rsid w:val="00D6016C"/>
    <w:rsid w:val="00D703DC"/>
    <w:rsid w:val="00D7305D"/>
    <w:rsid w:val="00D856D0"/>
    <w:rsid w:val="00DA4AAC"/>
    <w:rsid w:val="00DA69DB"/>
    <w:rsid w:val="00DC2D0D"/>
    <w:rsid w:val="00DD2D86"/>
    <w:rsid w:val="00DF150A"/>
    <w:rsid w:val="00E02F30"/>
    <w:rsid w:val="00E071CA"/>
    <w:rsid w:val="00E07A08"/>
    <w:rsid w:val="00E14968"/>
    <w:rsid w:val="00E226AB"/>
    <w:rsid w:val="00E50FC0"/>
    <w:rsid w:val="00E560E2"/>
    <w:rsid w:val="00E653DD"/>
    <w:rsid w:val="00E814B8"/>
    <w:rsid w:val="00EB1826"/>
    <w:rsid w:val="00ED72C7"/>
    <w:rsid w:val="00EF472E"/>
    <w:rsid w:val="00F06E96"/>
    <w:rsid w:val="00F23CFC"/>
    <w:rsid w:val="00F46B90"/>
    <w:rsid w:val="00F822C6"/>
    <w:rsid w:val="00FB7B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F6EB"/>
  <w15:chartTrackingRefBased/>
  <w15:docId w15:val="{397DE3AA-6279-4C8A-8A51-1B0402E1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E3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CB4FBD"/>
    <w:pPr>
      <w:tabs>
        <w:tab w:val="left" w:pos="1152"/>
      </w:tabs>
      <w:spacing w:before="120" w:after="120" w:line="312" w:lineRule="auto"/>
    </w:pPr>
    <w:rPr>
      <w:rFonts w:ascii="Arial" w:eastAsia="Times New Roman" w:hAnsi="Arial" w:cs="Arial"/>
      <w:sz w:val="26"/>
      <w:szCs w:val="26"/>
      <w:lang w:val="en-US" w:eastAsia="en-US"/>
    </w:rPr>
  </w:style>
  <w:style w:type="character" w:customStyle="1" w:styleId="Bodytext15Spacing0pt">
    <w:name w:val="Body text (15) + Spacing 0 pt"/>
    <w:rsid w:val="00FB7BF6"/>
    <w:rPr>
      <w:spacing w:val="10"/>
      <w:w w:val="150"/>
      <w:sz w:val="8"/>
      <w:szCs w:val="8"/>
      <w:lang w:bidi="ar-SA"/>
    </w:rPr>
  </w:style>
  <w:style w:type="paragraph" w:styleId="NormalWeb">
    <w:name w:val="Normal (Web)"/>
    <w:basedOn w:val="Normal"/>
    <w:uiPriority w:val="99"/>
    <w:semiHidden/>
    <w:unhideWhenUsed/>
    <w:rsid w:val="00DF150A"/>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CE3C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0704">
      <w:bodyDiv w:val="1"/>
      <w:marLeft w:val="0"/>
      <w:marRight w:val="0"/>
      <w:marTop w:val="0"/>
      <w:marBottom w:val="0"/>
      <w:divBdr>
        <w:top w:val="none" w:sz="0" w:space="0" w:color="auto"/>
        <w:left w:val="none" w:sz="0" w:space="0" w:color="auto"/>
        <w:bottom w:val="none" w:sz="0" w:space="0" w:color="auto"/>
        <w:right w:val="none" w:sz="0" w:space="0" w:color="auto"/>
      </w:divBdr>
    </w:div>
    <w:div w:id="46877932">
      <w:bodyDiv w:val="1"/>
      <w:marLeft w:val="0"/>
      <w:marRight w:val="0"/>
      <w:marTop w:val="0"/>
      <w:marBottom w:val="0"/>
      <w:divBdr>
        <w:top w:val="none" w:sz="0" w:space="0" w:color="auto"/>
        <w:left w:val="none" w:sz="0" w:space="0" w:color="auto"/>
        <w:bottom w:val="none" w:sz="0" w:space="0" w:color="auto"/>
        <w:right w:val="none" w:sz="0" w:space="0" w:color="auto"/>
      </w:divBdr>
    </w:div>
    <w:div w:id="421531033">
      <w:bodyDiv w:val="1"/>
      <w:marLeft w:val="0"/>
      <w:marRight w:val="0"/>
      <w:marTop w:val="0"/>
      <w:marBottom w:val="0"/>
      <w:divBdr>
        <w:top w:val="none" w:sz="0" w:space="0" w:color="auto"/>
        <w:left w:val="none" w:sz="0" w:space="0" w:color="auto"/>
        <w:bottom w:val="none" w:sz="0" w:space="0" w:color="auto"/>
        <w:right w:val="none" w:sz="0" w:space="0" w:color="auto"/>
      </w:divBdr>
    </w:div>
    <w:div w:id="1211847489">
      <w:bodyDiv w:val="1"/>
      <w:marLeft w:val="0"/>
      <w:marRight w:val="0"/>
      <w:marTop w:val="0"/>
      <w:marBottom w:val="0"/>
      <w:divBdr>
        <w:top w:val="none" w:sz="0" w:space="0" w:color="auto"/>
        <w:left w:val="none" w:sz="0" w:space="0" w:color="auto"/>
        <w:bottom w:val="none" w:sz="0" w:space="0" w:color="auto"/>
        <w:right w:val="none" w:sz="0" w:space="0" w:color="auto"/>
      </w:divBdr>
    </w:div>
    <w:div w:id="1244997313">
      <w:bodyDiv w:val="1"/>
      <w:marLeft w:val="0"/>
      <w:marRight w:val="0"/>
      <w:marTop w:val="0"/>
      <w:marBottom w:val="0"/>
      <w:divBdr>
        <w:top w:val="none" w:sz="0" w:space="0" w:color="auto"/>
        <w:left w:val="none" w:sz="0" w:space="0" w:color="auto"/>
        <w:bottom w:val="none" w:sz="0" w:space="0" w:color="auto"/>
        <w:right w:val="none" w:sz="0" w:space="0" w:color="auto"/>
      </w:divBdr>
    </w:div>
    <w:div w:id="1635022157">
      <w:bodyDiv w:val="1"/>
      <w:marLeft w:val="0"/>
      <w:marRight w:val="0"/>
      <w:marTop w:val="0"/>
      <w:marBottom w:val="0"/>
      <w:divBdr>
        <w:top w:val="none" w:sz="0" w:space="0" w:color="auto"/>
        <w:left w:val="none" w:sz="0" w:space="0" w:color="auto"/>
        <w:bottom w:val="none" w:sz="0" w:space="0" w:color="auto"/>
        <w:right w:val="none" w:sz="0" w:space="0" w:color="auto"/>
      </w:divBdr>
    </w:div>
    <w:div w:id="196327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1710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2026-05-20T21:32:00Z</dcterms:created>
  <dcterms:modified xsi:type="dcterms:W3CDTF">2026-05-20T21:32:00Z</dcterms:modified>
</cp:coreProperties>
</file>