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05E4" w14:textId="77777777" w:rsidR="005D1C4A" w:rsidRPr="005D1C4A" w:rsidRDefault="005D1C4A" w:rsidP="005D1C4A">
      <w:pPr>
        <w:spacing w:before="120" w:after="200" w:line="276" w:lineRule="auto"/>
        <w:jc w:val="right"/>
        <w:rPr>
          <w:rFonts w:ascii="Times New Roman" w:hAnsi="Times New Roman"/>
          <w:b/>
          <w:bCs/>
          <w:noProof/>
          <w:w w:val="0"/>
          <w:sz w:val="24"/>
          <w:szCs w:val="24"/>
          <w:lang w:val="es-ES"/>
        </w:rPr>
      </w:pPr>
      <w:r w:rsidRPr="005D1C4A">
        <w:rPr>
          <w:rFonts w:ascii="Times New Roman" w:hAnsi="Times New Roman"/>
          <w:b/>
          <w:bCs/>
          <w:noProof/>
          <w:w w:val="0"/>
          <w:sz w:val="24"/>
          <w:szCs w:val="24"/>
          <w:lang w:val="es-ES"/>
        </w:rPr>
        <w:t>Mẫu số 11</w:t>
      </w:r>
    </w:p>
    <w:p w14:paraId="01ACEFA2" w14:textId="77777777" w:rsidR="005D1C4A" w:rsidRPr="005D1C4A" w:rsidRDefault="005D1C4A" w:rsidP="005D1C4A">
      <w:pPr>
        <w:pStyle w:val="SHDPp"/>
        <w:tabs>
          <w:tab w:val="left" w:pos="567"/>
        </w:tabs>
        <w:spacing w:before="120" w:after="240" w:line="276" w:lineRule="auto"/>
        <w:ind w:left="0"/>
        <w:jc w:val="center"/>
        <w:rPr>
          <w:b/>
          <w:bCs/>
          <w:noProof/>
          <w:w w:val="0"/>
          <w:sz w:val="24"/>
          <w:lang w:val="es-ES"/>
        </w:rPr>
      </w:pPr>
      <w:r w:rsidRPr="005D1C4A">
        <w:rPr>
          <w:b/>
          <w:bCs/>
          <w:noProof/>
          <w:w w:val="0"/>
          <w:sz w:val="24"/>
          <w:lang w:val="es-ES"/>
        </w:rPr>
        <w:t xml:space="preserve"> ĐƠN DỰ THẦU ĐỀ XUẤT VỀ TÀI CHÍNH – THƯƠNG MẠI</w:t>
      </w:r>
    </w:p>
    <w:p w14:paraId="6271D5F1" w14:textId="77777777" w:rsidR="005D1C4A" w:rsidRPr="005D1C4A" w:rsidRDefault="005D1C4A" w:rsidP="005D1C4A">
      <w:pPr>
        <w:pStyle w:val="SHDPp"/>
        <w:spacing w:before="120" w:line="276" w:lineRule="auto"/>
        <w:ind w:left="0"/>
        <w:jc w:val="right"/>
        <w:rPr>
          <w:noProof/>
          <w:sz w:val="24"/>
          <w:lang w:val="it-IT"/>
        </w:rPr>
      </w:pPr>
      <w:r w:rsidRPr="005D1C4A" w:rsidDel="00262E1E">
        <w:rPr>
          <w:b/>
          <w:bCs/>
          <w:noProof/>
          <w:w w:val="0"/>
          <w:sz w:val="24"/>
          <w:lang w:val="es-ES"/>
        </w:rPr>
        <w:t xml:space="preserve"> </w:t>
      </w:r>
      <w:r w:rsidRPr="005D1C4A">
        <w:rPr>
          <w:noProof/>
          <w:sz w:val="24"/>
          <w:lang w:val="it-IT"/>
        </w:rPr>
        <w:t xml:space="preserve">(Địa điểm), ngày </w:t>
      </w:r>
      <w:r w:rsidRPr="005D1C4A">
        <w:rPr>
          <w:sz w:val="24"/>
          <w:lang w:val="vi-VN"/>
        </w:rPr>
        <w:t xml:space="preserve">___ </w:t>
      </w:r>
      <w:r w:rsidRPr="005D1C4A">
        <w:rPr>
          <w:noProof/>
          <w:sz w:val="24"/>
          <w:lang w:val="it-IT"/>
        </w:rPr>
        <w:t xml:space="preserve">tháng </w:t>
      </w:r>
      <w:r w:rsidRPr="005D1C4A">
        <w:rPr>
          <w:sz w:val="24"/>
          <w:lang w:val="vi-VN"/>
        </w:rPr>
        <w:t xml:space="preserve">___ </w:t>
      </w:r>
      <w:r w:rsidRPr="005D1C4A">
        <w:rPr>
          <w:noProof/>
          <w:sz w:val="24"/>
          <w:lang w:val="it-IT"/>
        </w:rPr>
        <w:t xml:space="preserve">năm </w:t>
      </w:r>
      <w:r w:rsidRPr="005D1C4A">
        <w:rPr>
          <w:sz w:val="24"/>
          <w:lang w:val="vi-VN"/>
        </w:rPr>
        <w:t>___</w:t>
      </w:r>
    </w:p>
    <w:p w14:paraId="44297251" w14:textId="77777777" w:rsidR="005D1C4A" w:rsidRPr="005D1C4A" w:rsidRDefault="005D1C4A" w:rsidP="005D1C4A">
      <w:pPr>
        <w:pStyle w:val="SHDPp"/>
        <w:spacing w:before="120" w:line="276" w:lineRule="auto"/>
        <w:ind w:left="0"/>
        <w:jc w:val="center"/>
        <w:rPr>
          <w:b/>
          <w:i/>
          <w:noProof/>
          <w:sz w:val="24"/>
          <w:lang w:val="vi-VN"/>
        </w:rPr>
      </w:pPr>
      <w:r w:rsidRPr="005D1C4A">
        <w:rPr>
          <w:b/>
          <w:noProof/>
          <w:sz w:val="24"/>
          <w:lang w:val="vi-VN"/>
        </w:rPr>
        <w:t xml:space="preserve">Kính gửi: </w:t>
      </w:r>
      <w:r w:rsidRPr="005D1C4A">
        <w:rPr>
          <w:sz w:val="24"/>
          <w:lang w:val="vi-VN"/>
        </w:rPr>
        <w:t xml:space="preserve">___ </w:t>
      </w:r>
      <w:r w:rsidRPr="005D1C4A">
        <w:rPr>
          <w:b/>
          <w:i/>
          <w:noProof/>
          <w:sz w:val="24"/>
          <w:lang w:val="vi-VN"/>
        </w:rPr>
        <w:t xml:space="preserve">[ghi tên </w:t>
      </w:r>
      <w:r w:rsidRPr="005D1C4A">
        <w:rPr>
          <w:b/>
          <w:i/>
          <w:noProof/>
          <w:sz w:val="24"/>
          <w:lang w:val="it-IT"/>
        </w:rPr>
        <w:t>b</w:t>
      </w:r>
      <w:r w:rsidRPr="005D1C4A">
        <w:rPr>
          <w:b/>
          <w:i/>
          <w:noProof/>
          <w:sz w:val="24"/>
          <w:lang w:val="vi-VN"/>
        </w:rPr>
        <w:t>ên mời thầu]</w:t>
      </w:r>
    </w:p>
    <w:p w14:paraId="05137043" w14:textId="77777777" w:rsidR="005D1C4A" w:rsidRPr="005D1C4A" w:rsidRDefault="005D1C4A" w:rsidP="005D1C4A">
      <w:pPr>
        <w:pStyle w:val="SHDPp"/>
        <w:spacing w:before="120" w:line="276" w:lineRule="auto"/>
        <w:ind w:left="0"/>
        <w:jc w:val="center"/>
        <w:rPr>
          <w:noProof/>
          <w:sz w:val="24"/>
          <w:lang w:val="it-IT"/>
        </w:rPr>
      </w:pPr>
    </w:p>
    <w:p w14:paraId="55C65DDB" w14:textId="77777777" w:rsidR="005D1C4A" w:rsidRPr="005D1C4A" w:rsidRDefault="005D1C4A" w:rsidP="005D1C4A">
      <w:pPr>
        <w:pStyle w:val="SHDPp"/>
        <w:spacing w:before="120" w:line="276" w:lineRule="auto"/>
        <w:ind w:left="0" w:firstLine="567"/>
        <w:rPr>
          <w:bCs/>
          <w:sz w:val="24"/>
          <w:lang w:val="it-IT"/>
        </w:rPr>
      </w:pPr>
      <w:r w:rsidRPr="005D1C4A">
        <w:rPr>
          <w:noProof/>
          <w:sz w:val="24"/>
          <w:lang w:val="vi-VN"/>
        </w:rPr>
        <w:t xml:space="preserve">Sau khi nghiên cứu </w:t>
      </w:r>
      <w:r w:rsidRPr="005D1C4A">
        <w:rPr>
          <w:noProof/>
          <w:sz w:val="24"/>
          <w:lang w:val="it-IT"/>
        </w:rPr>
        <w:t>h</w:t>
      </w:r>
      <w:r w:rsidRPr="005D1C4A">
        <w:rPr>
          <w:noProof/>
          <w:sz w:val="24"/>
          <w:lang w:val="vi-VN"/>
        </w:rPr>
        <w:t xml:space="preserve">ồ sơ mời thầu của dự án </w:t>
      </w:r>
      <w:r w:rsidRPr="005D1C4A">
        <w:rPr>
          <w:sz w:val="24"/>
          <w:lang w:val="vi-VN"/>
        </w:rPr>
        <w:t xml:space="preserve">___ </w:t>
      </w:r>
      <w:r w:rsidRPr="005D1C4A">
        <w:rPr>
          <w:i/>
          <w:noProof/>
          <w:sz w:val="24"/>
          <w:lang w:val="vi-VN"/>
        </w:rPr>
        <w:t>[ghi tên dự án]</w:t>
      </w:r>
      <w:r w:rsidRPr="005D1C4A">
        <w:rPr>
          <w:sz w:val="24"/>
          <w:lang w:val="vi-VN"/>
        </w:rPr>
        <w:t xml:space="preserve"> </w:t>
      </w:r>
      <w:r w:rsidRPr="005D1C4A">
        <w:rPr>
          <w:noProof/>
          <w:sz w:val="24"/>
          <w:lang w:val="it-IT"/>
        </w:rPr>
        <w:t>do _____</w:t>
      </w:r>
      <w:r w:rsidRPr="005D1C4A">
        <w:rPr>
          <w:noProof/>
          <w:sz w:val="24"/>
          <w:lang w:val="vi-VN"/>
        </w:rPr>
        <w:t xml:space="preserve"> </w:t>
      </w:r>
      <w:r w:rsidRPr="005D1C4A">
        <w:rPr>
          <w:i/>
          <w:noProof/>
          <w:sz w:val="24"/>
          <w:lang w:val="vi-VN"/>
        </w:rPr>
        <w:t xml:space="preserve">[ghi tên </w:t>
      </w:r>
      <w:r w:rsidRPr="005D1C4A">
        <w:rPr>
          <w:i/>
          <w:noProof/>
          <w:sz w:val="24"/>
          <w:lang w:val="it-IT"/>
        </w:rPr>
        <w:t>b</w:t>
      </w:r>
      <w:r w:rsidRPr="005D1C4A">
        <w:rPr>
          <w:i/>
          <w:noProof/>
          <w:sz w:val="24"/>
          <w:lang w:val="vi-VN"/>
        </w:rPr>
        <w:t>ên mời thầu]</w:t>
      </w:r>
      <w:r w:rsidRPr="005D1C4A">
        <w:rPr>
          <w:noProof/>
          <w:sz w:val="24"/>
          <w:lang w:val="vi-VN"/>
        </w:rPr>
        <w:t xml:space="preserve"> phát hành ngày </w:t>
      </w:r>
      <w:r w:rsidRPr="005D1C4A">
        <w:rPr>
          <w:sz w:val="24"/>
          <w:lang w:val="vi-VN"/>
        </w:rPr>
        <w:t xml:space="preserve">___ </w:t>
      </w:r>
      <w:r w:rsidRPr="005D1C4A">
        <w:rPr>
          <w:noProof/>
          <w:sz w:val="24"/>
          <w:lang w:val="vi-VN"/>
        </w:rPr>
        <w:t xml:space="preserve">và văn bản sửa đổi </w:t>
      </w:r>
      <w:r w:rsidRPr="005D1C4A">
        <w:rPr>
          <w:noProof/>
          <w:sz w:val="24"/>
          <w:lang w:val="it-IT"/>
        </w:rPr>
        <w:t>h</w:t>
      </w:r>
      <w:r w:rsidRPr="005D1C4A">
        <w:rPr>
          <w:noProof/>
          <w:sz w:val="24"/>
          <w:lang w:val="vi-VN"/>
        </w:rPr>
        <w:t xml:space="preserve">ồ sơ mời thầu số </w:t>
      </w:r>
      <w:r w:rsidRPr="005D1C4A">
        <w:rPr>
          <w:sz w:val="24"/>
          <w:lang w:val="vi-VN"/>
        </w:rPr>
        <w:t xml:space="preserve">___ </w:t>
      </w:r>
      <w:r w:rsidRPr="005D1C4A">
        <w:rPr>
          <w:noProof/>
          <w:sz w:val="24"/>
          <w:lang w:val="vi-VN"/>
        </w:rPr>
        <w:t>ngày</w:t>
      </w:r>
      <w:r w:rsidRPr="005D1C4A">
        <w:rPr>
          <w:sz w:val="24"/>
          <w:lang w:val="vi-VN"/>
        </w:rPr>
        <w:t xml:space="preserve">___ </w:t>
      </w:r>
      <w:r w:rsidRPr="005D1C4A">
        <w:rPr>
          <w:i/>
          <w:noProof/>
          <w:sz w:val="24"/>
          <w:lang w:val="vi-VN"/>
        </w:rPr>
        <w:t>[ghi số</w:t>
      </w:r>
      <w:r w:rsidRPr="005D1C4A">
        <w:rPr>
          <w:i/>
          <w:noProof/>
          <w:sz w:val="24"/>
          <w:lang w:val="it-IT"/>
        </w:rPr>
        <w:t xml:space="preserve">, ngày </w:t>
      </w:r>
      <w:r w:rsidRPr="005D1C4A">
        <w:rPr>
          <w:i/>
          <w:noProof/>
          <w:sz w:val="24"/>
          <w:lang w:val="vi-VN"/>
        </w:rPr>
        <w:t xml:space="preserve">của văn bản sửa đổi, nếu có], </w:t>
      </w:r>
      <w:r w:rsidRPr="005D1C4A">
        <w:rPr>
          <w:sz w:val="24"/>
          <w:lang w:val="vi-VN"/>
        </w:rPr>
        <w:t>chúng tôi,____</w:t>
      </w:r>
      <w:r w:rsidRPr="005D1C4A">
        <w:rPr>
          <w:i/>
          <w:sz w:val="24"/>
          <w:lang w:val="vi-VN"/>
        </w:rPr>
        <w:t xml:space="preserve"> [ghi tên nhà đầu tư],</w:t>
      </w:r>
      <w:r w:rsidRPr="005D1C4A">
        <w:rPr>
          <w:sz w:val="24"/>
          <w:lang w:val="vi-VN"/>
        </w:rPr>
        <w:t xml:space="preserve"> cam kết thực hiện dự án nêu trên theo đúng yêu cầu của hồ sơ mời thầu. C</w:t>
      </w:r>
      <w:r w:rsidRPr="005D1C4A">
        <w:rPr>
          <w:bCs/>
          <w:sz w:val="24"/>
          <w:lang w:val="it-IT"/>
        </w:rPr>
        <w:t xml:space="preserve">ùng với hồ sơ đề xuất về kỹ thuật, chúng tôi xin gửi kèm đơn này đề xuất về tài chính – thương mại với nội dung như sau: </w:t>
      </w:r>
    </w:p>
    <w:p w14:paraId="360B7825" w14:textId="77777777" w:rsidR="005D1C4A" w:rsidRPr="005D1C4A" w:rsidRDefault="005D1C4A" w:rsidP="005D1C4A">
      <w:pPr>
        <w:widowControl w:val="0"/>
        <w:spacing w:before="120" w:after="120" w:line="276" w:lineRule="auto"/>
        <w:ind w:firstLine="567"/>
        <w:jc w:val="both"/>
        <w:rPr>
          <w:rFonts w:ascii="Times New Roman" w:hAnsi="Times New Roman"/>
          <w:bCs/>
          <w:i/>
          <w:sz w:val="24"/>
          <w:szCs w:val="24"/>
          <w:lang w:val="it-IT"/>
        </w:rPr>
      </w:pPr>
      <w:r w:rsidRPr="005D1C4A">
        <w:rPr>
          <w:rFonts w:ascii="Times New Roman" w:hAnsi="Times New Roman"/>
          <w:bCs/>
          <w:i/>
          <w:sz w:val="24"/>
          <w:szCs w:val="24"/>
          <w:lang w:val="it-IT"/>
        </w:rPr>
        <w:t xml:space="preserve">Căn cứ vào phương pháp đánh giá về tài chính – thương mại, bên mời thầu sử dụng một trong các mẫu bảng sau để đưa vào Mẫu này: Đơn dự thầu đề xuất tài chính – thương mại (thuộc HSĐXTCTM): </w:t>
      </w:r>
    </w:p>
    <w:p w14:paraId="710CF842" w14:textId="77777777" w:rsidR="005D1C4A" w:rsidRPr="005D1C4A" w:rsidRDefault="005D1C4A" w:rsidP="005D1C4A">
      <w:pPr>
        <w:widowControl w:val="0"/>
        <w:spacing w:before="120" w:after="120" w:line="276" w:lineRule="auto"/>
        <w:ind w:firstLine="567"/>
        <w:jc w:val="both"/>
        <w:rPr>
          <w:rFonts w:ascii="Times New Roman" w:hAnsi="Times New Roman"/>
          <w:bCs/>
          <w:spacing w:val="-6"/>
          <w:sz w:val="24"/>
          <w:szCs w:val="24"/>
          <w:lang w:val="it-IT"/>
        </w:rPr>
      </w:pPr>
      <w:r w:rsidRPr="005D1C4A">
        <w:rPr>
          <w:rFonts w:ascii="Times New Roman" w:hAnsi="Times New Roman"/>
          <w:bCs/>
          <w:spacing w:val="-6"/>
          <w:sz w:val="24"/>
          <w:szCs w:val="24"/>
          <w:lang w:val="it-IT"/>
        </w:rPr>
        <w:t xml:space="preserve">- Bảng số 01 (áp dụng đối với phương pháp giá, phí sản phẩm, dịch vụ công):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276"/>
        <w:gridCol w:w="1134"/>
        <w:gridCol w:w="992"/>
        <w:gridCol w:w="993"/>
        <w:gridCol w:w="992"/>
        <w:gridCol w:w="1276"/>
        <w:tblGridChange w:id="0">
          <w:tblGrid>
            <w:gridCol w:w="2943"/>
            <w:gridCol w:w="1276"/>
            <w:gridCol w:w="1134"/>
            <w:gridCol w:w="992"/>
            <w:gridCol w:w="993"/>
            <w:gridCol w:w="992"/>
            <w:gridCol w:w="1276"/>
          </w:tblGrid>
        </w:tblGridChange>
      </w:tblGrid>
      <w:tr w:rsidR="005D1C4A" w:rsidRPr="005D1C4A" w14:paraId="65051AA5" w14:textId="77777777" w:rsidTr="005D1C4A">
        <w:trPr>
          <w:trHeight w:val="397"/>
        </w:trPr>
        <w:tc>
          <w:tcPr>
            <w:tcW w:w="2943" w:type="dxa"/>
            <w:vMerge w:val="restart"/>
            <w:vAlign w:val="center"/>
          </w:tcPr>
          <w:p w14:paraId="199CED7F" w14:textId="77777777" w:rsidR="005D1C4A" w:rsidRPr="005D1C4A" w:rsidRDefault="005D1C4A" w:rsidP="005D1C4A">
            <w:pPr>
              <w:widowControl w:val="0"/>
              <w:spacing w:before="120" w:line="276" w:lineRule="auto"/>
              <w:jc w:val="center"/>
              <w:rPr>
                <w:rFonts w:ascii="Times New Roman" w:eastAsia="Times New Roman" w:hAnsi="Times New Roman"/>
                <w:b/>
                <w:bCs/>
                <w:sz w:val="24"/>
                <w:szCs w:val="24"/>
                <w:lang w:val="it-IT"/>
              </w:rPr>
            </w:pPr>
            <w:r w:rsidRPr="005D1C4A">
              <w:rPr>
                <w:rFonts w:ascii="Times New Roman" w:eastAsia="Times New Roman" w:hAnsi="Times New Roman"/>
                <w:b/>
                <w:bCs/>
                <w:sz w:val="24"/>
                <w:szCs w:val="24"/>
                <w:lang w:val="it-IT"/>
              </w:rPr>
              <w:t>Nội dung</w:t>
            </w:r>
          </w:p>
        </w:tc>
        <w:tc>
          <w:tcPr>
            <w:tcW w:w="6663" w:type="dxa"/>
            <w:gridSpan w:val="6"/>
            <w:vAlign w:val="center"/>
          </w:tcPr>
          <w:p w14:paraId="344FDBCE" w14:textId="77777777" w:rsidR="005D1C4A" w:rsidRPr="005D1C4A" w:rsidRDefault="005D1C4A" w:rsidP="005D1C4A">
            <w:pPr>
              <w:widowControl w:val="0"/>
              <w:spacing w:before="120" w:line="276" w:lineRule="auto"/>
              <w:jc w:val="center"/>
              <w:rPr>
                <w:rFonts w:ascii="Times New Roman" w:eastAsia="Times New Roman" w:hAnsi="Times New Roman"/>
                <w:b/>
                <w:bCs/>
                <w:sz w:val="24"/>
                <w:szCs w:val="24"/>
                <w:lang w:val="it-IT"/>
              </w:rPr>
            </w:pPr>
            <w:r w:rsidRPr="005D1C4A">
              <w:rPr>
                <w:rFonts w:ascii="Times New Roman" w:eastAsia="Times New Roman" w:hAnsi="Times New Roman"/>
                <w:b/>
                <w:bCs/>
                <w:sz w:val="24"/>
                <w:szCs w:val="24"/>
                <w:lang w:val="it-IT"/>
              </w:rPr>
              <w:t>Số tiền</w:t>
            </w:r>
            <w:r w:rsidRPr="005D1C4A">
              <w:rPr>
                <w:rFonts w:ascii="Times New Roman" w:eastAsia="Times New Roman" w:hAnsi="Times New Roman"/>
                <w:b/>
                <w:bCs/>
                <w:sz w:val="24"/>
                <w:szCs w:val="24"/>
                <w:vertAlign w:val="superscript"/>
                <w:lang w:val="it-IT"/>
              </w:rPr>
              <w:t>(1)</w:t>
            </w:r>
          </w:p>
          <w:p w14:paraId="76B0504A" w14:textId="77777777" w:rsidR="005D1C4A" w:rsidRPr="005D1C4A" w:rsidRDefault="005D1C4A" w:rsidP="005D1C4A">
            <w:pPr>
              <w:widowControl w:val="0"/>
              <w:spacing w:before="120" w:line="276" w:lineRule="auto"/>
              <w:jc w:val="center"/>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(Ghi rõ số tiền bằng số, bằng chữ và đồng tiền)</w:t>
            </w:r>
          </w:p>
        </w:tc>
      </w:tr>
      <w:tr w:rsidR="005D1C4A" w:rsidRPr="005D1C4A" w14:paraId="0EBB93BF" w14:textId="77777777" w:rsidTr="005D1C4A">
        <w:trPr>
          <w:trHeight w:val="397"/>
        </w:trPr>
        <w:tc>
          <w:tcPr>
            <w:tcW w:w="2943" w:type="dxa"/>
            <w:vMerge/>
            <w:vAlign w:val="center"/>
          </w:tcPr>
          <w:p w14:paraId="0FDC1E36"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c>
          <w:tcPr>
            <w:tcW w:w="1276" w:type="dxa"/>
            <w:vAlign w:val="center"/>
          </w:tcPr>
          <w:p w14:paraId="0A7FB12C" w14:textId="77777777" w:rsidR="005D1C4A" w:rsidRPr="005D1C4A" w:rsidRDefault="005D1C4A" w:rsidP="005D1C4A">
            <w:pPr>
              <w:widowControl w:val="0"/>
              <w:suppressAutoHyphens/>
              <w:autoSpaceDE w:val="0"/>
              <w:spacing w:before="120" w:line="276" w:lineRule="auto"/>
              <w:jc w:val="center"/>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Năm 1</w:t>
            </w:r>
          </w:p>
        </w:tc>
        <w:tc>
          <w:tcPr>
            <w:tcW w:w="1134" w:type="dxa"/>
            <w:vAlign w:val="center"/>
          </w:tcPr>
          <w:p w14:paraId="5FBC9742" w14:textId="77777777" w:rsidR="005D1C4A" w:rsidRPr="005D1C4A" w:rsidRDefault="005D1C4A" w:rsidP="005D1C4A">
            <w:pPr>
              <w:widowControl w:val="0"/>
              <w:suppressAutoHyphens/>
              <w:autoSpaceDE w:val="0"/>
              <w:spacing w:before="120" w:line="276" w:lineRule="auto"/>
              <w:jc w:val="center"/>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Năm 2</w:t>
            </w:r>
          </w:p>
        </w:tc>
        <w:tc>
          <w:tcPr>
            <w:tcW w:w="992" w:type="dxa"/>
            <w:vAlign w:val="center"/>
          </w:tcPr>
          <w:p w14:paraId="6103BA9B" w14:textId="77777777" w:rsidR="005D1C4A" w:rsidRPr="005D1C4A" w:rsidRDefault="005D1C4A" w:rsidP="005D1C4A">
            <w:pPr>
              <w:widowControl w:val="0"/>
              <w:spacing w:before="120" w:line="276" w:lineRule="auto"/>
              <w:jc w:val="center"/>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w:t>
            </w:r>
          </w:p>
        </w:tc>
        <w:tc>
          <w:tcPr>
            <w:tcW w:w="993" w:type="dxa"/>
            <w:vAlign w:val="center"/>
          </w:tcPr>
          <w:p w14:paraId="671AC145" w14:textId="77777777" w:rsidR="005D1C4A" w:rsidRPr="005D1C4A" w:rsidRDefault="005D1C4A" w:rsidP="005D1C4A">
            <w:pPr>
              <w:widowControl w:val="0"/>
              <w:spacing w:before="120" w:line="276" w:lineRule="auto"/>
              <w:jc w:val="center"/>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w:t>
            </w:r>
          </w:p>
        </w:tc>
        <w:tc>
          <w:tcPr>
            <w:tcW w:w="992" w:type="dxa"/>
            <w:vAlign w:val="center"/>
          </w:tcPr>
          <w:p w14:paraId="087562AA" w14:textId="77777777" w:rsidR="005D1C4A" w:rsidRPr="005D1C4A" w:rsidRDefault="005D1C4A" w:rsidP="005D1C4A">
            <w:pPr>
              <w:widowControl w:val="0"/>
              <w:spacing w:before="120" w:line="276" w:lineRule="auto"/>
              <w:jc w:val="center"/>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w:t>
            </w:r>
          </w:p>
        </w:tc>
        <w:tc>
          <w:tcPr>
            <w:tcW w:w="1276" w:type="dxa"/>
            <w:vAlign w:val="center"/>
          </w:tcPr>
          <w:p w14:paraId="1A56CB22" w14:textId="77777777" w:rsidR="005D1C4A" w:rsidRPr="005D1C4A" w:rsidRDefault="005D1C4A" w:rsidP="005D1C4A">
            <w:pPr>
              <w:widowControl w:val="0"/>
              <w:spacing w:before="120" w:line="276" w:lineRule="auto"/>
              <w:jc w:val="center"/>
              <w:rPr>
                <w:rFonts w:ascii="Times New Roman" w:eastAsia="Times New Roman" w:hAnsi="Times New Roman"/>
                <w:bCs/>
                <w:i/>
                <w:sz w:val="24"/>
                <w:szCs w:val="24"/>
                <w:vertAlign w:val="superscript"/>
                <w:lang w:val="it-IT"/>
              </w:rPr>
            </w:pPr>
            <w:r w:rsidRPr="005D1C4A">
              <w:rPr>
                <w:rFonts w:ascii="Times New Roman" w:eastAsia="Times New Roman" w:hAnsi="Times New Roman"/>
                <w:bCs/>
                <w:i/>
                <w:sz w:val="24"/>
                <w:szCs w:val="24"/>
                <w:lang w:val="it-IT"/>
              </w:rPr>
              <w:t>Năm n</w:t>
            </w:r>
            <w:r w:rsidRPr="005D1C4A">
              <w:rPr>
                <w:rFonts w:ascii="Times New Roman" w:eastAsia="Times New Roman" w:hAnsi="Times New Roman"/>
                <w:bCs/>
                <w:i/>
                <w:sz w:val="24"/>
                <w:szCs w:val="24"/>
                <w:vertAlign w:val="superscript"/>
                <w:lang w:val="it-IT"/>
              </w:rPr>
              <w:t>(2)</w:t>
            </w:r>
          </w:p>
        </w:tc>
      </w:tr>
      <w:tr w:rsidR="005D1C4A" w:rsidRPr="005D1C4A" w14:paraId="3202C5B2" w14:textId="77777777" w:rsidTr="005D1C4A">
        <w:trPr>
          <w:trHeight w:val="397"/>
        </w:trPr>
        <w:tc>
          <w:tcPr>
            <w:tcW w:w="2943" w:type="dxa"/>
            <w:vAlign w:val="center"/>
          </w:tcPr>
          <w:p w14:paraId="4D1FC94C" w14:textId="77777777" w:rsidR="005D1C4A" w:rsidRPr="005D1C4A" w:rsidRDefault="005D1C4A" w:rsidP="005D1C4A">
            <w:pPr>
              <w:widowControl w:val="0"/>
              <w:spacing w:before="120" w:line="276" w:lineRule="auto"/>
              <w:jc w:val="center"/>
              <w:rPr>
                <w:rFonts w:ascii="Times New Roman" w:eastAsia="Times New Roman" w:hAnsi="Times New Roman"/>
                <w:bCs/>
                <w:sz w:val="24"/>
                <w:szCs w:val="24"/>
                <w:lang w:val="it-IT"/>
              </w:rPr>
            </w:pPr>
            <w:r w:rsidRPr="005D1C4A">
              <w:rPr>
                <w:rFonts w:ascii="Times New Roman" w:eastAsia="Times New Roman" w:hAnsi="Times New Roman"/>
                <w:bCs/>
                <w:sz w:val="24"/>
                <w:szCs w:val="24"/>
                <w:lang w:val="it-IT"/>
              </w:rPr>
              <w:t>Giá, phí sản phẩm, dịch vụ công</w:t>
            </w:r>
          </w:p>
        </w:tc>
        <w:tc>
          <w:tcPr>
            <w:tcW w:w="1276" w:type="dxa"/>
            <w:vAlign w:val="center"/>
          </w:tcPr>
          <w:p w14:paraId="577A4A51"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c>
          <w:tcPr>
            <w:tcW w:w="1134" w:type="dxa"/>
            <w:vAlign w:val="center"/>
          </w:tcPr>
          <w:p w14:paraId="0981D9E0"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c>
          <w:tcPr>
            <w:tcW w:w="992" w:type="dxa"/>
            <w:vAlign w:val="center"/>
          </w:tcPr>
          <w:p w14:paraId="55900EAF"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c>
          <w:tcPr>
            <w:tcW w:w="993" w:type="dxa"/>
            <w:vAlign w:val="center"/>
          </w:tcPr>
          <w:p w14:paraId="12904524"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c>
          <w:tcPr>
            <w:tcW w:w="992" w:type="dxa"/>
            <w:vAlign w:val="center"/>
          </w:tcPr>
          <w:p w14:paraId="43B92954"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c>
          <w:tcPr>
            <w:tcW w:w="1276" w:type="dxa"/>
            <w:vAlign w:val="center"/>
          </w:tcPr>
          <w:p w14:paraId="31735EA6"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r>
    </w:tbl>
    <w:p w14:paraId="2F670AC4" w14:textId="77777777" w:rsidR="005D1C4A" w:rsidRPr="005D1C4A" w:rsidRDefault="005D1C4A" w:rsidP="005D1C4A">
      <w:pPr>
        <w:widowControl w:val="0"/>
        <w:spacing w:before="120" w:after="240" w:line="276" w:lineRule="auto"/>
        <w:ind w:firstLine="720"/>
        <w:rPr>
          <w:rFonts w:ascii="Times New Roman" w:hAnsi="Times New Roman"/>
          <w:bCs/>
          <w:sz w:val="24"/>
          <w:szCs w:val="24"/>
          <w:lang w:val="it-IT"/>
        </w:rPr>
      </w:pPr>
      <w:r w:rsidRPr="005D1C4A">
        <w:rPr>
          <w:rFonts w:ascii="Times New Roman" w:hAnsi="Times New Roman"/>
          <w:bCs/>
          <w:sz w:val="24"/>
          <w:szCs w:val="24"/>
          <w:lang w:val="it-IT"/>
        </w:rPr>
        <w:t>- Bảng số 02 (áp dụng đối với phương pháp vốn nhà nước hỗ trợ xây dựng):</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5954"/>
        <w:tblGridChange w:id="1">
          <w:tblGrid>
            <w:gridCol w:w="3652"/>
            <w:gridCol w:w="5954"/>
          </w:tblGrid>
        </w:tblGridChange>
      </w:tblGrid>
      <w:tr w:rsidR="005D1C4A" w:rsidRPr="005D1C4A" w14:paraId="2FC46170" w14:textId="77777777" w:rsidTr="005D1C4A">
        <w:trPr>
          <w:trHeight w:val="397"/>
        </w:trPr>
        <w:tc>
          <w:tcPr>
            <w:tcW w:w="3652" w:type="dxa"/>
            <w:vAlign w:val="center"/>
          </w:tcPr>
          <w:p w14:paraId="1F14D786" w14:textId="77777777" w:rsidR="005D1C4A" w:rsidRPr="005D1C4A" w:rsidRDefault="005D1C4A" w:rsidP="005D1C4A">
            <w:pPr>
              <w:widowControl w:val="0"/>
              <w:spacing w:before="120" w:line="276" w:lineRule="auto"/>
              <w:jc w:val="center"/>
              <w:rPr>
                <w:rFonts w:ascii="Times New Roman" w:eastAsia="Times New Roman" w:hAnsi="Times New Roman"/>
                <w:b/>
                <w:bCs/>
                <w:sz w:val="24"/>
                <w:szCs w:val="24"/>
                <w:lang w:val="it-IT"/>
              </w:rPr>
            </w:pPr>
            <w:r w:rsidRPr="005D1C4A">
              <w:rPr>
                <w:rFonts w:ascii="Times New Roman" w:eastAsia="Times New Roman" w:hAnsi="Times New Roman"/>
                <w:b/>
                <w:bCs/>
                <w:sz w:val="24"/>
                <w:szCs w:val="24"/>
                <w:lang w:val="it-IT"/>
              </w:rPr>
              <w:t>Nội dung</w:t>
            </w:r>
          </w:p>
        </w:tc>
        <w:tc>
          <w:tcPr>
            <w:tcW w:w="5954" w:type="dxa"/>
            <w:vAlign w:val="center"/>
          </w:tcPr>
          <w:p w14:paraId="7D9CECBE" w14:textId="77777777" w:rsidR="005D1C4A" w:rsidRPr="005D1C4A" w:rsidRDefault="005D1C4A" w:rsidP="005D1C4A">
            <w:pPr>
              <w:widowControl w:val="0"/>
              <w:spacing w:before="120" w:line="276" w:lineRule="auto"/>
              <w:jc w:val="center"/>
              <w:rPr>
                <w:rFonts w:ascii="Times New Roman" w:eastAsia="Times New Roman" w:hAnsi="Times New Roman"/>
                <w:b/>
                <w:bCs/>
                <w:sz w:val="24"/>
                <w:szCs w:val="24"/>
                <w:vertAlign w:val="superscript"/>
                <w:lang w:val="it-IT"/>
              </w:rPr>
            </w:pPr>
            <w:r w:rsidRPr="005D1C4A">
              <w:rPr>
                <w:rFonts w:ascii="Times New Roman" w:eastAsia="Times New Roman" w:hAnsi="Times New Roman"/>
                <w:b/>
                <w:bCs/>
                <w:sz w:val="24"/>
                <w:szCs w:val="24"/>
                <w:lang w:val="it-IT"/>
              </w:rPr>
              <w:t>Số tiền</w:t>
            </w:r>
            <w:r w:rsidRPr="005D1C4A">
              <w:rPr>
                <w:rFonts w:ascii="Times New Roman" w:eastAsia="Times New Roman" w:hAnsi="Times New Roman"/>
                <w:b/>
                <w:bCs/>
                <w:sz w:val="24"/>
                <w:szCs w:val="24"/>
                <w:vertAlign w:val="superscript"/>
                <w:lang w:val="it-IT"/>
              </w:rPr>
              <w:t>(1)</w:t>
            </w:r>
          </w:p>
          <w:p w14:paraId="083336A7" w14:textId="77777777" w:rsidR="005D1C4A" w:rsidRPr="005D1C4A" w:rsidRDefault="005D1C4A" w:rsidP="005D1C4A">
            <w:pPr>
              <w:widowControl w:val="0"/>
              <w:spacing w:before="120" w:line="276" w:lineRule="auto"/>
              <w:jc w:val="center"/>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(Ghi rõ số tiền bằng số, bằng chữ và đồng tiền)</w:t>
            </w:r>
          </w:p>
        </w:tc>
      </w:tr>
      <w:tr w:rsidR="005D1C4A" w:rsidRPr="005D1C4A" w14:paraId="2555B578" w14:textId="77777777" w:rsidTr="005D1C4A">
        <w:trPr>
          <w:trHeight w:val="397"/>
        </w:trPr>
        <w:tc>
          <w:tcPr>
            <w:tcW w:w="3652" w:type="dxa"/>
            <w:vAlign w:val="center"/>
          </w:tcPr>
          <w:p w14:paraId="1BDAC514" w14:textId="77777777" w:rsidR="005D1C4A" w:rsidRPr="005D1C4A" w:rsidRDefault="005D1C4A" w:rsidP="005D1C4A">
            <w:pPr>
              <w:widowControl w:val="0"/>
              <w:spacing w:before="120" w:line="276" w:lineRule="auto"/>
              <w:jc w:val="center"/>
              <w:rPr>
                <w:rFonts w:ascii="Times New Roman" w:eastAsia="Times New Roman" w:hAnsi="Times New Roman"/>
                <w:bCs/>
                <w:sz w:val="24"/>
                <w:szCs w:val="24"/>
                <w:lang w:val="it-IT"/>
              </w:rPr>
            </w:pPr>
            <w:r w:rsidRPr="005D1C4A">
              <w:rPr>
                <w:rFonts w:ascii="Times New Roman" w:eastAsia="Times New Roman" w:hAnsi="Times New Roman"/>
                <w:bCs/>
                <w:sz w:val="24"/>
                <w:szCs w:val="24"/>
                <w:lang w:val="it-IT"/>
              </w:rPr>
              <w:t>Phần vốn nhà nước hỗ trợ xây dựng</w:t>
            </w:r>
          </w:p>
        </w:tc>
        <w:tc>
          <w:tcPr>
            <w:tcW w:w="5954" w:type="dxa"/>
            <w:vAlign w:val="center"/>
          </w:tcPr>
          <w:p w14:paraId="32C75D5E" w14:textId="77777777" w:rsidR="005D1C4A" w:rsidRPr="005D1C4A" w:rsidRDefault="005D1C4A" w:rsidP="005D1C4A">
            <w:pPr>
              <w:keepNext/>
              <w:widowControl w:val="0"/>
              <w:spacing w:before="120" w:line="276" w:lineRule="auto"/>
              <w:outlineLvl w:val="0"/>
              <w:rPr>
                <w:rFonts w:ascii="Times New Roman" w:eastAsia="Times New Roman" w:hAnsi="Times New Roman"/>
                <w:bCs/>
                <w:sz w:val="24"/>
                <w:szCs w:val="24"/>
                <w:lang w:val="it-IT"/>
              </w:rPr>
            </w:pPr>
          </w:p>
        </w:tc>
      </w:tr>
    </w:tbl>
    <w:p w14:paraId="641F79A9" w14:textId="77777777" w:rsidR="005D1C4A" w:rsidRPr="005D1C4A" w:rsidRDefault="005D1C4A" w:rsidP="005D1C4A">
      <w:pPr>
        <w:widowControl w:val="0"/>
        <w:spacing w:before="120" w:after="240" w:line="276" w:lineRule="auto"/>
        <w:ind w:firstLine="720"/>
        <w:jc w:val="both"/>
        <w:rPr>
          <w:rFonts w:ascii="Times New Roman" w:hAnsi="Times New Roman"/>
          <w:bCs/>
          <w:spacing w:val="-10"/>
          <w:sz w:val="24"/>
          <w:szCs w:val="24"/>
          <w:lang w:val="it-IT"/>
        </w:rPr>
      </w:pPr>
      <w:r w:rsidRPr="005D1C4A">
        <w:rPr>
          <w:rFonts w:ascii="Times New Roman" w:hAnsi="Times New Roman"/>
          <w:bCs/>
          <w:sz w:val="24"/>
          <w:szCs w:val="24"/>
          <w:lang w:val="it-IT"/>
        </w:rPr>
        <w:t xml:space="preserve">- </w:t>
      </w:r>
      <w:r w:rsidRPr="005D1C4A">
        <w:rPr>
          <w:rFonts w:ascii="Times New Roman" w:hAnsi="Times New Roman"/>
          <w:bCs/>
          <w:spacing w:val="-10"/>
          <w:sz w:val="24"/>
          <w:szCs w:val="24"/>
          <w:lang w:val="it-IT"/>
        </w:rPr>
        <w:t>Bảng số 03 (áp dụng đối với phương pháp lợi ích xã hội, lợi ích Nhà nước):</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5812"/>
        <w:tblGridChange w:id="2">
          <w:tblGrid>
            <w:gridCol w:w="3794"/>
            <w:gridCol w:w="5812"/>
          </w:tblGrid>
        </w:tblGridChange>
      </w:tblGrid>
      <w:tr w:rsidR="005D1C4A" w:rsidRPr="005D1C4A" w14:paraId="375695E8" w14:textId="77777777" w:rsidTr="005D1C4A">
        <w:trPr>
          <w:trHeight w:val="397"/>
        </w:trPr>
        <w:tc>
          <w:tcPr>
            <w:tcW w:w="3794" w:type="dxa"/>
            <w:vAlign w:val="center"/>
          </w:tcPr>
          <w:p w14:paraId="268B23A9" w14:textId="77777777" w:rsidR="005D1C4A" w:rsidRPr="005D1C4A" w:rsidRDefault="005D1C4A" w:rsidP="005D1C4A">
            <w:pPr>
              <w:widowControl w:val="0"/>
              <w:spacing w:before="120" w:after="60" w:line="276" w:lineRule="auto"/>
              <w:jc w:val="center"/>
              <w:rPr>
                <w:rFonts w:ascii="Times New Roman" w:eastAsia="Times New Roman" w:hAnsi="Times New Roman"/>
                <w:b/>
                <w:bCs/>
                <w:sz w:val="24"/>
                <w:szCs w:val="24"/>
                <w:lang w:val="it-IT"/>
              </w:rPr>
            </w:pPr>
            <w:r w:rsidRPr="005D1C4A">
              <w:rPr>
                <w:rFonts w:ascii="Times New Roman" w:eastAsia="Times New Roman" w:hAnsi="Times New Roman"/>
                <w:b/>
                <w:bCs/>
                <w:sz w:val="24"/>
                <w:szCs w:val="24"/>
                <w:lang w:val="it-IT"/>
              </w:rPr>
              <w:t>Nội dung</w:t>
            </w:r>
          </w:p>
        </w:tc>
        <w:tc>
          <w:tcPr>
            <w:tcW w:w="5812" w:type="dxa"/>
            <w:vAlign w:val="center"/>
          </w:tcPr>
          <w:p w14:paraId="42E3C703" w14:textId="77777777" w:rsidR="005D1C4A" w:rsidRPr="005D1C4A" w:rsidRDefault="005D1C4A" w:rsidP="005D1C4A">
            <w:pPr>
              <w:widowControl w:val="0"/>
              <w:spacing w:before="120" w:after="60" w:line="276" w:lineRule="auto"/>
              <w:jc w:val="center"/>
              <w:rPr>
                <w:rFonts w:ascii="Times New Roman" w:eastAsia="Times New Roman" w:hAnsi="Times New Roman"/>
                <w:bCs/>
                <w:sz w:val="24"/>
                <w:szCs w:val="24"/>
                <w:lang w:val="it-IT"/>
              </w:rPr>
            </w:pPr>
            <w:r w:rsidRPr="005D1C4A">
              <w:rPr>
                <w:rFonts w:ascii="Times New Roman" w:eastAsia="Times New Roman" w:hAnsi="Times New Roman"/>
                <w:b/>
                <w:bCs/>
                <w:sz w:val="24"/>
                <w:szCs w:val="24"/>
                <w:lang w:val="it-IT"/>
              </w:rPr>
              <w:t>Đề xuất</w:t>
            </w:r>
          </w:p>
        </w:tc>
      </w:tr>
      <w:tr w:rsidR="005D1C4A" w:rsidRPr="005D1C4A" w14:paraId="36F0630A" w14:textId="77777777" w:rsidTr="005D1C4A">
        <w:trPr>
          <w:trHeight w:val="397"/>
        </w:trPr>
        <w:tc>
          <w:tcPr>
            <w:tcW w:w="3794" w:type="dxa"/>
          </w:tcPr>
          <w:p w14:paraId="0FC1BAA1" w14:textId="77777777" w:rsidR="005D1C4A" w:rsidRPr="005D1C4A" w:rsidRDefault="005D1C4A" w:rsidP="005D1C4A">
            <w:pPr>
              <w:widowControl w:val="0"/>
              <w:spacing w:before="120" w:after="60" w:line="276" w:lineRule="auto"/>
              <w:jc w:val="center"/>
              <w:rPr>
                <w:rFonts w:ascii="Times New Roman" w:eastAsia="Times New Roman" w:hAnsi="Times New Roman"/>
                <w:bCs/>
                <w:sz w:val="24"/>
                <w:szCs w:val="24"/>
                <w:lang w:val="it-IT"/>
              </w:rPr>
            </w:pPr>
            <w:r w:rsidRPr="005D1C4A">
              <w:rPr>
                <w:rFonts w:ascii="Times New Roman" w:eastAsia="Times New Roman" w:hAnsi="Times New Roman"/>
                <w:bCs/>
                <w:sz w:val="24"/>
                <w:szCs w:val="24"/>
                <w:lang w:val="it-IT"/>
              </w:rPr>
              <w:t xml:space="preserve">Số tiền đề xuất nộp vào ngân sách </w:t>
            </w:r>
            <w:r w:rsidRPr="005D1C4A">
              <w:rPr>
                <w:rFonts w:ascii="Times New Roman" w:eastAsia="Times New Roman" w:hAnsi="Times New Roman"/>
                <w:bCs/>
                <w:sz w:val="24"/>
                <w:szCs w:val="24"/>
                <w:lang w:val="it-IT"/>
              </w:rPr>
              <w:lastRenderedPageBreak/>
              <w:t>nhà nước</w:t>
            </w:r>
          </w:p>
        </w:tc>
        <w:tc>
          <w:tcPr>
            <w:tcW w:w="5812" w:type="dxa"/>
          </w:tcPr>
          <w:p w14:paraId="162161B2" w14:textId="77777777" w:rsidR="005D1C4A" w:rsidRPr="005D1C4A" w:rsidRDefault="005D1C4A" w:rsidP="005D1C4A">
            <w:pPr>
              <w:widowControl w:val="0"/>
              <w:spacing w:before="120" w:after="60" w:line="276" w:lineRule="auto"/>
              <w:jc w:val="center"/>
              <w:rPr>
                <w:rFonts w:ascii="Times New Roman" w:eastAsia="Times New Roman" w:hAnsi="Times New Roman"/>
                <w:b/>
                <w:bCs/>
                <w:sz w:val="24"/>
                <w:szCs w:val="24"/>
                <w:lang w:val="it-IT"/>
              </w:rPr>
            </w:pPr>
            <w:r w:rsidRPr="005D1C4A">
              <w:rPr>
                <w:rFonts w:ascii="Times New Roman" w:eastAsia="Times New Roman" w:hAnsi="Times New Roman"/>
                <w:b/>
                <w:bCs/>
                <w:sz w:val="24"/>
                <w:szCs w:val="24"/>
                <w:lang w:val="it-IT"/>
              </w:rPr>
              <w:lastRenderedPageBreak/>
              <w:t>Số tiền</w:t>
            </w:r>
            <w:r w:rsidRPr="005D1C4A">
              <w:rPr>
                <w:rFonts w:ascii="Times New Roman" w:eastAsia="Times New Roman" w:hAnsi="Times New Roman"/>
                <w:b/>
                <w:bCs/>
                <w:sz w:val="24"/>
                <w:szCs w:val="24"/>
                <w:vertAlign w:val="superscript"/>
                <w:lang w:val="it-IT"/>
              </w:rPr>
              <w:t>(1)</w:t>
            </w:r>
          </w:p>
          <w:p w14:paraId="19ADADC7" w14:textId="77777777" w:rsidR="005D1C4A" w:rsidRPr="005D1C4A" w:rsidRDefault="005D1C4A" w:rsidP="005D1C4A">
            <w:pPr>
              <w:keepNext/>
              <w:widowControl w:val="0"/>
              <w:spacing w:before="120" w:after="60" w:line="276" w:lineRule="auto"/>
              <w:outlineLvl w:val="0"/>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lastRenderedPageBreak/>
              <w:t>(Ghi rõ số tiền bằng số, bằng chữ và đồng tiền)</w:t>
            </w:r>
          </w:p>
        </w:tc>
      </w:tr>
      <w:tr w:rsidR="005D1C4A" w:rsidRPr="005D1C4A" w14:paraId="0A2EFA52" w14:textId="77777777" w:rsidTr="005D1C4A">
        <w:trPr>
          <w:trHeight w:val="397"/>
        </w:trPr>
        <w:tc>
          <w:tcPr>
            <w:tcW w:w="9606" w:type="dxa"/>
            <w:gridSpan w:val="2"/>
          </w:tcPr>
          <w:p w14:paraId="3F1455DE" w14:textId="77777777" w:rsidR="005D1C4A" w:rsidRPr="005D1C4A" w:rsidRDefault="005D1C4A" w:rsidP="005D1C4A">
            <w:pPr>
              <w:widowControl w:val="0"/>
              <w:spacing w:before="120" w:after="60" w:line="276" w:lineRule="auto"/>
              <w:jc w:val="both"/>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lastRenderedPageBreak/>
              <w:t>Hoặc</w:t>
            </w:r>
          </w:p>
        </w:tc>
      </w:tr>
      <w:tr w:rsidR="005D1C4A" w:rsidRPr="005D1C4A" w14:paraId="76442249" w14:textId="77777777" w:rsidTr="005D1C4A">
        <w:trPr>
          <w:trHeight w:val="397"/>
        </w:trPr>
        <w:tc>
          <w:tcPr>
            <w:tcW w:w="3794" w:type="dxa"/>
          </w:tcPr>
          <w:p w14:paraId="4745D901" w14:textId="77777777" w:rsidR="005D1C4A" w:rsidRPr="005D1C4A" w:rsidRDefault="005D1C4A" w:rsidP="005D1C4A">
            <w:pPr>
              <w:widowControl w:val="0"/>
              <w:spacing w:before="120" w:after="60" w:line="276" w:lineRule="auto"/>
              <w:jc w:val="center"/>
              <w:rPr>
                <w:rFonts w:ascii="Times New Roman" w:eastAsia="Times New Roman" w:hAnsi="Times New Roman"/>
                <w:bCs/>
                <w:sz w:val="24"/>
                <w:szCs w:val="24"/>
                <w:lang w:val="it-IT"/>
              </w:rPr>
            </w:pPr>
            <w:r w:rsidRPr="005D1C4A">
              <w:rPr>
                <w:rFonts w:ascii="Times New Roman" w:eastAsia="Times New Roman" w:hAnsi="Times New Roman"/>
                <w:bCs/>
                <w:sz w:val="24"/>
                <w:szCs w:val="24"/>
                <w:lang w:val="it-IT"/>
              </w:rPr>
              <w:t>Thời gian thực hiện hợp đồng</w:t>
            </w:r>
          </w:p>
        </w:tc>
        <w:tc>
          <w:tcPr>
            <w:tcW w:w="5812" w:type="dxa"/>
          </w:tcPr>
          <w:p w14:paraId="5DA2E490" w14:textId="77777777" w:rsidR="005D1C4A" w:rsidRPr="005D1C4A" w:rsidRDefault="005D1C4A" w:rsidP="005D1C4A">
            <w:pPr>
              <w:keepNext/>
              <w:widowControl w:val="0"/>
              <w:spacing w:before="120" w:after="60" w:line="276" w:lineRule="auto"/>
              <w:jc w:val="center"/>
              <w:outlineLvl w:val="0"/>
              <w:rPr>
                <w:rFonts w:ascii="Times New Roman" w:eastAsia="Times New Roman" w:hAnsi="Times New Roman"/>
                <w:b/>
                <w:bCs/>
                <w:sz w:val="24"/>
                <w:szCs w:val="24"/>
                <w:lang w:val="it-IT"/>
              </w:rPr>
            </w:pPr>
            <w:r w:rsidRPr="005D1C4A">
              <w:rPr>
                <w:rFonts w:ascii="Times New Roman" w:eastAsia="Times New Roman" w:hAnsi="Times New Roman"/>
                <w:b/>
                <w:bCs/>
                <w:sz w:val="24"/>
                <w:szCs w:val="24"/>
                <w:lang w:val="it-IT"/>
              </w:rPr>
              <w:t>Số tháng/năm</w:t>
            </w:r>
          </w:p>
          <w:p w14:paraId="4D27430D" w14:textId="77777777" w:rsidR="005D1C4A" w:rsidRPr="005D1C4A" w:rsidRDefault="005D1C4A" w:rsidP="005D1C4A">
            <w:pPr>
              <w:keepNext/>
              <w:widowControl w:val="0"/>
              <w:spacing w:before="120" w:after="60" w:line="276" w:lineRule="auto"/>
              <w:jc w:val="center"/>
              <w:outlineLvl w:val="0"/>
              <w:rPr>
                <w:rFonts w:ascii="Times New Roman" w:eastAsia="Times New Roman" w:hAnsi="Times New Roman"/>
                <w:bCs/>
                <w:i/>
                <w:sz w:val="24"/>
                <w:szCs w:val="24"/>
                <w:lang w:val="it-IT"/>
              </w:rPr>
            </w:pPr>
            <w:r w:rsidRPr="005D1C4A">
              <w:rPr>
                <w:rFonts w:ascii="Times New Roman" w:eastAsia="Times New Roman" w:hAnsi="Times New Roman"/>
                <w:bCs/>
                <w:i/>
                <w:sz w:val="24"/>
                <w:szCs w:val="24"/>
                <w:lang w:val="it-IT"/>
              </w:rPr>
              <w:t>(Ghi rõ thời gian thực hiện hợp đồng, bằng số, bằng chữ)</w:t>
            </w:r>
          </w:p>
        </w:tc>
      </w:tr>
    </w:tbl>
    <w:p w14:paraId="2EE43F2F" w14:textId="77777777" w:rsidR="005D1C4A" w:rsidRPr="005D1C4A" w:rsidRDefault="005D1C4A" w:rsidP="005D1C4A">
      <w:pPr>
        <w:widowControl w:val="0"/>
        <w:spacing w:before="120" w:after="120" w:line="276" w:lineRule="auto"/>
        <w:ind w:firstLine="720"/>
        <w:jc w:val="both"/>
        <w:rPr>
          <w:rFonts w:ascii="Times New Roman" w:hAnsi="Times New Roman"/>
          <w:sz w:val="24"/>
          <w:szCs w:val="24"/>
          <w:lang w:val="it-IT"/>
        </w:rPr>
      </w:pPr>
      <w:r w:rsidRPr="005D1C4A">
        <w:rPr>
          <w:rFonts w:ascii="Times New Roman" w:hAnsi="Times New Roman"/>
          <w:sz w:val="24"/>
          <w:szCs w:val="24"/>
          <w:lang w:val="it-IT"/>
        </w:rPr>
        <w:t>Hồ sơ đề xuất về tài chính – thương mại này có hiệu lực trong thời gian____ ngày</w:t>
      </w:r>
      <w:r w:rsidRPr="005D1C4A">
        <w:rPr>
          <w:rFonts w:ascii="Times New Roman" w:hAnsi="Times New Roman"/>
          <w:sz w:val="24"/>
          <w:szCs w:val="24"/>
          <w:vertAlign w:val="superscript"/>
          <w:lang w:val="it-IT"/>
        </w:rPr>
        <w:t>(3)</w:t>
      </w:r>
      <w:r w:rsidRPr="005D1C4A">
        <w:rPr>
          <w:rFonts w:ascii="Times New Roman" w:hAnsi="Times New Roman"/>
          <w:sz w:val="24"/>
          <w:szCs w:val="24"/>
          <w:lang w:val="it-IT"/>
        </w:rPr>
        <w:t>, kể từ ngày có thời điểm đóng thầu.</w:t>
      </w:r>
    </w:p>
    <w:p w14:paraId="0558C0E0" w14:textId="77777777" w:rsidR="005D1C4A" w:rsidRPr="005D1C4A" w:rsidRDefault="005D1C4A" w:rsidP="005D1C4A">
      <w:pPr>
        <w:tabs>
          <w:tab w:val="center" w:pos="5670"/>
        </w:tabs>
        <w:spacing w:before="120" w:after="60" w:line="276" w:lineRule="auto"/>
        <w:jc w:val="center"/>
        <w:rPr>
          <w:rFonts w:ascii="Times New Roman" w:eastAsia="Times New Roman" w:hAnsi="Times New Roman"/>
          <w:b/>
          <w:sz w:val="24"/>
          <w:szCs w:val="24"/>
          <w:lang w:val="es-ES"/>
        </w:rPr>
      </w:pPr>
      <w:r w:rsidRPr="005D1C4A">
        <w:rPr>
          <w:rFonts w:ascii="Times New Roman" w:hAnsi="Times New Roman"/>
          <w:b/>
          <w:sz w:val="24"/>
          <w:szCs w:val="24"/>
          <w:lang w:val="es-ES"/>
        </w:rPr>
        <w:t>Đại diện hợp pháp của nhà đầu tư</w:t>
      </w:r>
      <w:r w:rsidRPr="005D1C4A">
        <w:rPr>
          <w:rFonts w:ascii="Times New Roman" w:hAnsi="Times New Roman"/>
          <w:sz w:val="24"/>
          <w:szCs w:val="24"/>
          <w:vertAlign w:val="superscript"/>
          <w:lang w:val="it-IT"/>
        </w:rPr>
        <w:t>(4)</w:t>
      </w:r>
    </w:p>
    <w:p w14:paraId="38EBF9D6" w14:textId="77777777" w:rsidR="005D1C4A" w:rsidRPr="005D1C4A" w:rsidRDefault="005D1C4A" w:rsidP="005D1C4A">
      <w:pPr>
        <w:tabs>
          <w:tab w:val="center" w:pos="5670"/>
        </w:tabs>
        <w:spacing w:before="120" w:after="60" w:line="276" w:lineRule="auto"/>
        <w:jc w:val="center"/>
        <w:rPr>
          <w:rFonts w:ascii="Times New Roman" w:hAnsi="Times New Roman"/>
          <w:sz w:val="24"/>
          <w:szCs w:val="24"/>
          <w:lang w:val="es-ES"/>
        </w:rPr>
      </w:pPr>
      <w:r w:rsidRPr="005D1C4A">
        <w:rPr>
          <w:rFonts w:ascii="Times New Roman" w:hAnsi="Times New Roman"/>
          <w:i/>
          <w:sz w:val="24"/>
          <w:szCs w:val="24"/>
          <w:lang w:val="es-ES"/>
        </w:rPr>
        <w:t xml:space="preserve">[ghi tên, chức danh, ký tên và đóng dấu </w:t>
      </w:r>
      <w:r w:rsidRPr="005D1C4A">
        <w:rPr>
          <w:rFonts w:ascii="Times New Roman" w:hAnsi="Times New Roman"/>
          <w:i/>
          <w:sz w:val="24"/>
          <w:szCs w:val="24"/>
          <w:lang w:val="it-IT"/>
        </w:rPr>
        <w:t>(nếu có)</w:t>
      </w:r>
      <w:r w:rsidRPr="005D1C4A">
        <w:rPr>
          <w:rFonts w:ascii="Times New Roman" w:hAnsi="Times New Roman"/>
          <w:i/>
          <w:sz w:val="24"/>
          <w:szCs w:val="24"/>
          <w:vertAlign w:val="superscript"/>
          <w:lang w:val="it-IT"/>
        </w:rPr>
        <w:t>(5)</w:t>
      </w:r>
      <w:r w:rsidRPr="005D1C4A">
        <w:rPr>
          <w:rFonts w:ascii="Times New Roman" w:hAnsi="Times New Roman"/>
          <w:i/>
          <w:sz w:val="24"/>
          <w:szCs w:val="24"/>
          <w:lang w:val="es-ES"/>
        </w:rPr>
        <w:t>]</w:t>
      </w:r>
    </w:p>
    <w:p w14:paraId="4FDC63E1" w14:textId="77777777" w:rsidR="005D1C4A" w:rsidRPr="005D1C4A" w:rsidRDefault="005D1C4A" w:rsidP="005D1C4A">
      <w:pPr>
        <w:pStyle w:val="BodyText"/>
        <w:widowControl w:val="0"/>
        <w:spacing w:before="120" w:line="276" w:lineRule="auto"/>
        <w:ind w:firstLine="567"/>
        <w:rPr>
          <w:lang w:val="es-ES"/>
        </w:rPr>
      </w:pPr>
    </w:p>
    <w:p w14:paraId="54F0801C" w14:textId="77777777" w:rsidR="005D1C4A" w:rsidRPr="005D1C4A" w:rsidRDefault="005D1C4A" w:rsidP="005D1C4A">
      <w:pPr>
        <w:pStyle w:val="BodyText"/>
        <w:widowControl w:val="0"/>
        <w:spacing w:before="120" w:line="276" w:lineRule="auto"/>
        <w:ind w:firstLine="567"/>
        <w:rPr>
          <w:lang w:val="es-ES_tradnl"/>
        </w:rPr>
      </w:pPr>
      <w:r w:rsidRPr="005D1C4A">
        <w:rPr>
          <w:lang w:val="es-ES_tradnl"/>
        </w:rPr>
        <w:t>Ghi chú:</w:t>
      </w:r>
    </w:p>
    <w:p w14:paraId="296F960E" w14:textId="77777777" w:rsidR="005D1C4A" w:rsidRPr="005D1C4A" w:rsidRDefault="005D1C4A" w:rsidP="005D1C4A">
      <w:pPr>
        <w:pStyle w:val="BodyText"/>
        <w:widowControl w:val="0"/>
        <w:tabs>
          <w:tab w:val="left" w:pos="993"/>
        </w:tabs>
        <w:spacing w:before="120" w:line="276" w:lineRule="auto"/>
        <w:ind w:firstLine="567"/>
        <w:jc w:val="both"/>
        <w:rPr>
          <w:lang w:val="es-ES_tradnl"/>
        </w:rPr>
      </w:pPr>
      <w:r w:rsidRPr="005D1C4A">
        <w:rPr>
          <w:lang w:val="es-ES_tradnl"/>
        </w:rPr>
        <w:t>(1) Số tiền</w:t>
      </w:r>
      <w:r w:rsidRPr="005D1C4A">
        <w:rPr>
          <w:rFonts w:eastAsia="Calibri"/>
          <w:lang w:val="vi-VN"/>
        </w:rPr>
        <w:t xml:space="preserve"> trong đơn dự thầu phải cụ thể, cố định bằng số, bằng chữ và phải phù hợp, logic với </w:t>
      </w:r>
      <w:r w:rsidRPr="005D1C4A">
        <w:rPr>
          <w:rFonts w:eastAsia="Calibri"/>
          <w:lang w:val="es-ES_tradnl"/>
        </w:rPr>
        <w:t>Bảng tổng hợp phương án tài chính</w:t>
      </w:r>
      <w:r w:rsidRPr="005D1C4A">
        <w:rPr>
          <w:rFonts w:eastAsia="Calibri"/>
          <w:lang w:val="vi-VN"/>
        </w:rPr>
        <w:t xml:space="preserve">, không đề xuất khác nhau hoặc có kèm theo điều kiện gây bất lợi cho </w:t>
      </w:r>
      <w:r w:rsidRPr="005D1C4A">
        <w:rPr>
          <w:rFonts w:eastAsia="Calibri"/>
          <w:lang w:val="es-ES_tradnl"/>
        </w:rPr>
        <w:t>cơ quan có thẩm quyền</w:t>
      </w:r>
      <w:r w:rsidRPr="005D1C4A">
        <w:rPr>
          <w:rFonts w:eastAsia="Calibri"/>
          <w:lang w:val="vi-VN"/>
        </w:rPr>
        <w:t xml:space="preserve">, </w:t>
      </w:r>
      <w:r w:rsidRPr="005D1C4A">
        <w:rPr>
          <w:rFonts w:eastAsia="Calibri"/>
          <w:lang w:val="es-ES_tradnl"/>
        </w:rPr>
        <w:t>b</w:t>
      </w:r>
      <w:r w:rsidRPr="005D1C4A">
        <w:rPr>
          <w:rFonts w:eastAsia="Calibri"/>
          <w:lang w:val="vi-VN"/>
        </w:rPr>
        <w:t>ên mời thầu</w:t>
      </w:r>
      <w:r w:rsidRPr="005D1C4A">
        <w:rPr>
          <w:lang w:val="es-ES_tradnl"/>
        </w:rPr>
        <w:t xml:space="preserve">. </w:t>
      </w:r>
    </w:p>
    <w:p w14:paraId="38DC4F6F" w14:textId="77777777" w:rsidR="005D1C4A" w:rsidRPr="005D1C4A" w:rsidRDefault="005D1C4A" w:rsidP="005D1C4A">
      <w:pPr>
        <w:pStyle w:val="BodyText"/>
        <w:widowControl w:val="0"/>
        <w:tabs>
          <w:tab w:val="left" w:pos="993"/>
        </w:tabs>
        <w:spacing w:before="120" w:line="276" w:lineRule="auto"/>
        <w:ind w:firstLine="567"/>
        <w:jc w:val="both"/>
        <w:rPr>
          <w:bCs/>
          <w:iCs/>
          <w:lang w:val="es-ES"/>
        </w:rPr>
      </w:pPr>
      <w:r w:rsidRPr="005D1C4A">
        <w:rPr>
          <w:bCs/>
          <w:iCs/>
          <w:lang w:val="es-ES"/>
        </w:rPr>
        <w:t>(2) Ghi theo năm hoặc khoảng thời gian phù hợp (tháng, quý…) căn cứ theo yêu cầu của bên mời thầu.</w:t>
      </w:r>
    </w:p>
    <w:p w14:paraId="76E01F93" w14:textId="77777777" w:rsidR="005D1C4A" w:rsidRPr="005D1C4A" w:rsidRDefault="005D1C4A" w:rsidP="005D1C4A">
      <w:pPr>
        <w:pStyle w:val="BodyText"/>
        <w:widowControl w:val="0"/>
        <w:spacing w:before="120" w:line="276" w:lineRule="auto"/>
        <w:ind w:firstLine="567"/>
        <w:jc w:val="both"/>
        <w:rPr>
          <w:spacing w:val="2"/>
          <w:lang w:val="vi-VN"/>
        </w:rPr>
      </w:pPr>
      <w:r w:rsidRPr="005D1C4A">
        <w:rPr>
          <w:rFonts w:eastAsia="Calibri"/>
          <w:lang w:val="es-ES"/>
        </w:rPr>
        <w:t xml:space="preserve">(3) Ghi số ngày có hiệu lực theo quy định tại Mục 18.1 </w:t>
      </w:r>
      <w:r w:rsidRPr="005D1C4A">
        <w:rPr>
          <w:rFonts w:eastAsia="Calibri"/>
          <w:b/>
          <w:lang w:val="es-ES"/>
        </w:rPr>
        <w:t>BDL</w:t>
      </w:r>
      <w:r w:rsidRPr="005D1C4A">
        <w:rPr>
          <w:rFonts w:eastAsia="Calibri"/>
          <w:lang w:val="es-ES"/>
        </w:rPr>
        <w:t xml:space="preserve">. Thời gian có hiệu lực của </w:t>
      </w:r>
      <w:r w:rsidRPr="005D1C4A">
        <w:rPr>
          <w:spacing w:val="2"/>
          <w:lang w:val="es-ES"/>
        </w:rPr>
        <w:t xml:space="preserve">HSĐXTCTM </w:t>
      </w:r>
      <w:r w:rsidRPr="005D1C4A">
        <w:rPr>
          <w:spacing w:val="2"/>
          <w:lang w:val="vi-VN"/>
        </w:rPr>
        <w:t>được tính kể từ ngày có thời điểm đóng thầu đến ngày cuối cùng có hiệu lực theo quy định</w:t>
      </w:r>
      <w:r w:rsidRPr="005D1C4A">
        <w:rPr>
          <w:spacing w:val="2"/>
          <w:lang w:val="es-ES"/>
        </w:rPr>
        <w:t xml:space="preserve"> trong HSMT</w:t>
      </w:r>
      <w:r w:rsidRPr="005D1C4A">
        <w:rPr>
          <w:spacing w:val="2"/>
          <w:lang w:val="vi-VN"/>
        </w:rPr>
        <w:t xml:space="preserve">. Từ thời điểm đóng thầu đến hết 24 giờ của ngày có thời điểm đóng thầu được tính là </w:t>
      </w:r>
      <w:r w:rsidRPr="005D1C4A">
        <w:rPr>
          <w:spacing w:val="2"/>
        </w:rPr>
        <w:t>0</w:t>
      </w:r>
      <w:r w:rsidRPr="005D1C4A">
        <w:rPr>
          <w:spacing w:val="2"/>
          <w:lang w:val="vi-VN"/>
        </w:rPr>
        <w:t>1 ngày.</w:t>
      </w:r>
    </w:p>
    <w:p w14:paraId="0F284AD5" w14:textId="77777777" w:rsidR="005D1C4A" w:rsidRPr="005D1C4A" w:rsidRDefault="005D1C4A" w:rsidP="005D1C4A">
      <w:pPr>
        <w:pStyle w:val="BodyText"/>
        <w:widowControl w:val="0"/>
        <w:spacing w:before="120" w:line="276" w:lineRule="auto"/>
        <w:ind w:firstLine="567"/>
        <w:jc w:val="both"/>
        <w:rPr>
          <w:lang w:val="sv-SE"/>
        </w:rPr>
      </w:pPr>
      <w:r w:rsidRPr="005D1C4A">
        <w:rPr>
          <w:lang w:val="sv-SE"/>
        </w:rPr>
        <w:t>(4)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thay mặt liên danh theo phân công trách nhiệm trong văn bản thỏa thuận liên danh ký tên, đóng dấu (nếu có).</w:t>
      </w:r>
    </w:p>
    <w:p w14:paraId="17CB8DBF" w14:textId="77777777" w:rsidR="005D1C4A" w:rsidRPr="005D1C4A" w:rsidRDefault="005D1C4A" w:rsidP="005D1C4A">
      <w:pPr>
        <w:pStyle w:val="BodyText"/>
        <w:widowControl w:val="0"/>
        <w:spacing w:before="120" w:line="276" w:lineRule="auto"/>
        <w:ind w:firstLine="567"/>
        <w:jc w:val="both"/>
        <w:rPr>
          <w:lang w:val="sv-SE"/>
        </w:rPr>
      </w:pPr>
      <w:r w:rsidRPr="005D1C4A">
        <w:rPr>
          <w:lang w:val="sv-SE"/>
        </w:rPr>
        <w:t>Đại diện hợp pháp của nhà đầu tư/thành viên liên danh được xác định theo quy định tại Mục 11 CDNĐT.</w:t>
      </w:r>
    </w:p>
    <w:p w14:paraId="77098CFC" w14:textId="77777777" w:rsidR="005D1C4A" w:rsidRPr="005D1C4A" w:rsidRDefault="005D1C4A" w:rsidP="005D1C4A">
      <w:pPr>
        <w:pStyle w:val="BodyText"/>
        <w:widowControl w:val="0"/>
        <w:spacing w:before="120" w:line="276" w:lineRule="auto"/>
        <w:ind w:firstLine="567"/>
        <w:jc w:val="both"/>
        <w:rPr>
          <w:lang w:val="sv-SE"/>
        </w:rPr>
      </w:pPr>
      <w:r w:rsidRPr="005D1C4A">
        <w:rPr>
          <w:lang w:val="sv-SE"/>
        </w:rPr>
        <w:t>(5) Trường hợp nhà đầu tư nước ngoài không có con dấu thì phải cung cấp xác nhận của tổ chức có thẩm quyền là chữ ký trong đơn dự thầu và các tài liệu khác trong HSDT là của người đại diện hợp pháp của nhà đầu tư.</w:t>
      </w:r>
    </w:p>
    <w:p w14:paraId="44728D04" w14:textId="77777777" w:rsidR="000751D3" w:rsidRPr="005D1C4A" w:rsidRDefault="005D1C4A" w:rsidP="005D1C4A">
      <w:pPr>
        <w:spacing w:before="120" w:line="276" w:lineRule="auto"/>
        <w:rPr>
          <w:rFonts w:ascii="Times New Roman" w:hAnsi="Times New Roman"/>
          <w:sz w:val="24"/>
          <w:szCs w:val="24"/>
        </w:rPr>
      </w:pPr>
      <w:r w:rsidRPr="005D1C4A">
        <w:rPr>
          <w:rFonts w:ascii="Times New Roman" w:hAnsi="Times New Roman"/>
          <w:b/>
          <w:iCs/>
          <w:color w:val="000000"/>
          <w:sz w:val="24"/>
          <w:szCs w:val="24"/>
          <w:shd w:val="clear" w:color="auto" w:fill="FFFFFF"/>
        </w:rPr>
        <w:t>Nguồn:</w:t>
      </w:r>
      <w:r w:rsidRPr="005D1C4A">
        <w:rPr>
          <w:rFonts w:ascii="Times New Roman" w:hAnsi="Times New Roman"/>
          <w:iCs/>
          <w:color w:val="000000"/>
          <w:sz w:val="24"/>
          <w:szCs w:val="24"/>
          <w:shd w:val="clear" w:color="auto" w:fill="FFFFFF"/>
        </w:rPr>
        <w:t xml:space="preserve"> Thông tư 09/2021/TT-BKHĐT</w:t>
      </w:r>
    </w:p>
    <w:sectPr w:rsidR="000751D3" w:rsidRPr="005D1C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C4A"/>
    <w:rsid w:val="000751D3"/>
    <w:rsid w:val="00574D78"/>
    <w:rsid w:val="005D1C4A"/>
    <w:rsid w:val="00FE327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F87B"/>
  <w15:chartTrackingRefBased/>
  <w15:docId w15:val="{FE507BD3-BDC4-4B8E-BD8A-BBFA4902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5D1C4A"/>
    <w:pPr>
      <w:spacing w:after="120" w:line="240" w:lineRule="auto"/>
    </w:pPr>
    <w:rPr>
      <w:rFonts w:ascii="Times New Roman" w:eastAsia="Batang" w:hAnsi="Times New Roman"/>
      <w:sz w:val="24"/>
      <w:szCs w:val="24"/>
      <w:lang w:eastAsia="ko-KR"/>
    </w:rPr>
  </w:style>
  <w:style w:type="character" w:customStyle="1" w:styleId="BodyTextChar">
    <w:name w:val="Body Text Char"/>
    <w:link w:val="BodyText"/>
    <w:uiPriority w:val="99"/>
    <w:rsid w:val="005D1C4A"/>
    <w:rPr>
      <w:rFonts w:ascii="Times New Roman" w:eastAsia="Batang" w:hAnsi="Times New Roman"/>
      <w:sz w:val="24"/>
      <w:szCs w:val="24"/>
      <w:lang w:eastAsia="ko-KR"/>
    </w:rPr>
  </w:style>
  <w:style w:type="paragraph" w:customStyle="1" w:styleId="SHDPp">
    <w:name w:val="SHDP p"/>
    <w:basedOn w:val="BodyText"/>
    <w:link w:val="SHDPpChar"/>
    <w:rsid w:val="005D1C4A"/>
    <w:pPr>
      <w:suppressAutoHyphens/>
      <w:ind w:left="720"/>
      <w:jc w:val="both"/>
    </w:pPr>
    <w:rPr>
      <w:rFonts w:eastAsia="Times New Roman"/>
      <w:sz w:val="22"/>
      <w:lang w:eastAsia="ar-SA"/>
    </w:rPr>
  </w:style>
  <w:style w:type="character" w:customStyle="1" w:styleId="SHDPpChar">
    <w:name w:val="SHDP p Char"/>
    <w:link w:val="SHDPp"/>
    <w:rsid w:val="005D1C4A"/>
    <w:rPr>
      <w:rFonts w:ascii="Times New Roman" w:eastAsia="Times New Roman" w:hAnsi="Times New Roman"/>
      <w:sz w:val="22"/>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2543</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2026-05-20T21:36:00Z</dcterms:created>
  <dcterms:modified xsi:type="dcterms:W3CDTF">2026-05-20T21:36:00Z</dcterms:modified>
</cp:coreProperties>
</file>