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2A53" w14:textId="77777777" w:rsidR="00317CA8" w:rsidRPr="00AC2411" w:rsidRDefault="00317CA8" w:rsidP="00317CA8">
      <w:pPr>
        <w:spacing w:before="120" w:after="280" w:afterAutospacing="1"/>
        <w:jc w:val="center"/>
        <w:rPr>
          <w:rFonts w:ascii="Times New Roman" w:hAnsi="Times New Roman"/>
          <w:sz w:val="24"/>
          <w:szCs w:val="24"/>
        </w:rPr>
      </w:pPr>
      <w:r w:rsidRPr="00AC2411">
        <w:rPr>
          <w:rFonts w:ascii="Times New Roman" w:hAnsi="Times New Roman"/>
          <w:b/>
          <w:bCs/>
          <w:sz w:val="24"/>
          <w:szCs w:val="24"/>
        </w:rPr>
        <w:t>PHỤ LỤC 1</w:t>
      </w:r>
    </w:p>
    <w:p w14:paraId="124A6CC0" w14:textId="77777777" w:rsidR="00317CA8" w:rsidRPr="00AC2411" w:rsidRDefault="00317CA8" w:rsidP="00317CA8">
      <w:pPr>
        <w:spacing w:before="120" w:after="280" w:afterAutospacing="1"/>
        <w:jc w:val="center"/>
        <w:rPr>
          <w:rFonts w:ascii="Times New Roman" w:hAnsi="Times New Roman"/>
          <w:sz w:val="24"/>
          <w:szCs w:val="24"/>
        </w:rPr>
      </w:pPr>
      <w:r w:rsidRPr="00AC2411">
        <w:rPr>
          <w:rFonts w:ascii="Times New Roman" w:hAnsi="Times New Roman"/>
          <w:sz w:val="24"/>
          <w:szCs w:val="24"/>
        </w:rPr>
        <w:t>MẪU ĐƠN ĐĂNG KÝ CẤP GIẤY CHỨNG NHẬN AN TOÀN SINH HỌC</w:t>
      </w:r>
      <w:r w:rsidRPr="00AC2411">
        <w:rPr>
          <w:rFonts w:ascii="Times New Roman" w:hAnsi="Times New Roman"/>
          <w:sz w:val="24"/>
          <w:szCs w:val="24"/>
        </w:rPr>
        <w:br/>
      </w:r>
      <w:r w:rsidRPr="00AC2411">
        <w:rPr>
          <w:rFonts w:ascii="Times New Roman" w:hAnsi="Times New Roman"/>
          <w:i/>
          <w:iCs/>
          <w:sz w:val="24"/>
          <w:szCs w:val="24"/>
        </w:rPr>
        <w:t>(Ban hành kèm theo Thông tư số 08/2013/TT-BTNMT ngày 16 tháng 5 năm 2013 của Bộ trưởng Bộ Tài nguyên và Môi trường)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31"/>
      </w:tblGrid>
      <w:tr w:rsidR="00317CA8" w:rsidRPr="00AC2411" w14:paraId="5A0BC302" w14:textId="77777777" w:rsidTr="00317CA8">
        <w:tc>
          <w:tcPr>
            <w:tcW w:w="3348" w:type="dxa"/>
            <w:tcBorders>
              <w:top w:val="nil"/>
              <w:left w:val="nil"/>
              <w:bottom w:val="nil"/>
              <w:right w:val="nil"/>
              <w:tl2br w:val="nil"/>
              <w:tr2bl w:val="nil"/>
            </w:tcBorders>
            <w:tcMar>
              <w:top w:w="0" w:type="dxa"/>
              <w:left w:w="108" w:type="dxa"/>
              <w:bottom w:w="0" w:type="dxa"/>
              <w:right w:w="108" w:type="dxa"/>
            </w:tcMar>
          </w:tcPr>
          <w:p w14:paraId="4C3AB6E0"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(1)</w:t>
            </w:r>
            <w:r w:rsidRPr="00AC2411">
              <w:rPr>
                <w:rFonts w:ascii="Times New Roman" w:hAnsi="Times New Roman"/>
                <w:b/>
                <w:bCs/>
                <w:sz w:val="24"/>
                <w:szCs w:val="24"/>
              </w:rPr>
              <w:br/>
              <w:t>--------</w:t>
            </w:r>
          </w:p>
        </w:tc>
        <w:tc>
          <w:tcPr>
            <w:tcW w:w="5631" w:type="dxa"/>
            <w:tcBorders>
              <w:top w:val="nil"/>
              <w:left w:val="nil"/>
              <w:bottom w:val="nil"/>
              <w:right w:val="nil"/>
              <w:tl2br w:val="nil"/>
              <w:tr2bl w:val="nil"/>
            </w:tcBorders>
            <w:tcMar>
              <w:top w:w="0" w:type="dxa"/>
              <w:left w:w="108" w:type="dxa"/>
              <w:bottom w:w="0" w:type="dxa"/>
              <w:right w:w="108" w:type="dxa"/>
            </w:tcMar>
          </w:tcPr>
          <w:p w14:paraId="038680E7"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CỘNG HÒA XÃ HỘI CHỦ NGHĨA VIỆT NAM</w:t>
            </w:r>
            <w:r w:rsidRPr="00AC2411">
              <w:rPr>
                <w:rFonts w:ascii="Times New Roman" w:hAnsi="Times New Roman"/>
                <w:b/>
                <w:bCs/>
                <w:sz w:val="24"/>
                <w:szCs w:val="24"/>
              </w:rPr>
              <w:br/>
              <w:t>Độc lập - Tự do - Hạnh phúc</w:t>
            </w:r>
            <w:r w:rsidRPr="00AC2411">
              <w:rPr>
                <w:rFonts w:ascii="Times New Roman" w:hAnsi="Times New Roman"/>
                <w:b/>
                <w:bCs/>
                <w:sz w:val="24"/>
                <w:szCs w:val="24"/>
              </w:rPr>
              <w:br/>
              <w:t>----------------</w:t>
            </w:r>
          </w:p>
        </w:tc>
      </w:tr>
      <w:tr w:rsidR="00317CA8" w:rsidRPr="00AC2411" w14:paraId="2D0213A5" w14:textId="77777777" w:rsidTr="00317CA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044FA32"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Số: ….</w:t>
            </w:r>
            <w:r w:rsidRPr="00AC2411">
              <w:rPr>
                <w:rFonts w:ascii="Times New Roman" w:hAnsi="Times New Roman"/>
                <w:sz w:val="24"/>
                <w:szCs w:val="24"/>
              </w:rPr>
              <w:br/>
              <w:t>V/v đăng ký cấp giấy chứng nhận an toàn sinh học đối với (2)</w:t>
            </w:r>
          </w:p>
        </w:tc>
        <w:tc>
          <w:tcPr>
            <w:tcW w:w="5631" w:type="dxa"/>
            <w:tcBorders>
              <w:top w:val="nil"/>
              <w:left w:val="nil"/>
              <w:bottom w:val="nil"/>
              <w:right w:val="nil"/>
              <w:tl2br w:val="nil"/>
              <w:tr2bl w:val="nil"/>
            </w:tcBorders>
            <w:tcMar>
              <w:top w:w="0" w:type="dxa"/>
              <w:left w:w="108" w:type="dxa"/>
              <w:bottom w:w="0" w:type="dxa"/>
              <w:right w:w="108" w:type="dxa"/>
            </w:tcMar>
          </w:tcPr>
          <w:p w14:paraId="413F1B2B" w14:textId="77777777" w:rsidR="00317CA8" w:rsidRPr="00AC2411" w:rsidRDefault="00317CA8" w:rsidP="00317CA8">
            <w:pPr>
              <w:spacing w:before="120" w:after="0"/>
              <w:jc w:val="right"/>
              <w:rPr>
                <w:rFonts w:ascii="Times New Roman" w:hAnsi="Times New Roman"/>
                <w:sz w:val="24"/>
                <w:szCs w:val="24"/>
              </w:rPr>
            </w:pPr>
            <w:r w:rsidRPr="00AC2411">
              <w:rPr>
                <w:rFonts w:ascii="Times New Roman" w:hAnsi="Times New Roman"/>
                <w:i/>
                <w:iCs/>
                <w:sz w:val="24"/>
                <w:szCs w:val="24"/>
              </w:rPr>
              <w:t>(Địa danh), ngày … tháng … năm …</w:t>
            </w:r>
          </w:p>
        </w:tc>
      </w:tr>
    </w:tbl>
    <w:p w14:paraId="43B85E4F"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 </w:t>
      </w:r>
    </w:p>
    <w:p w14:paraId="1306CD7A" w14:textId="77777777" w:rsidR="00317CA8" w:rsidRPr="00AC2411" w:rsidRDefault="00317CA8" w:rsidP="00317CA8">
      <w:pPr>
        <w:spacing w:before="120" w:after="280" w:afterAutospacing="1"/>
        <w:jc w:val="center"/>
        <w:rPr>
          <w:rFonts w:ascii="Times New Roman" w:hAnsi="Times New Roman"/>
          <w:sz w:val="24"/>
          <w:szCs w:val="24"/>
        </w:rPr>
      </w:pPr>
      <w:r w:rsidRPr="00AC2411">
        <w:rPr>
          <w:rFonts w:ascii="Times New Roman" w:hAnsi="Times New Roman"/>
          <w:b/>
          <w:bCs/>
          <w:sz w:val="24"/>
          <w:szCs w:val="24"/>
        </w:rPr>
        <w:t>Kính gửi:</w:t>
      </w:r>
      <w:r w:rsidRPr="00AC2411">
        <w:rPr>
          <w:rFonts w:ascii="Times New Roman" w:hAnsi="Times New Roman"/>
          <w:sz w:val="24"/>
          <w:szCs w:val="24"/>
        </w:rPr>
        <w:t xml:space="preserve"> (3)</w:t>
      </w:r>
    </w:p>
    <w:p w14:paraId="07056D75"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Tên tổ chức/cá nhân:</w:t>
      </w:r>
    </w:p>
    <w:p w14:paraId="7644D474"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Tên người đại diện của tổ chức/cá nhân:</w:t>
      </w:r>
    </w:p>
    <w:p w14:paraId="499753C3"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Chức vụ:</w:t>
      </w:r>
    </w:p>
    <w:p w14:paraId="4D752FCA"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Tên người đại diện liên lạc của tổ chức/cá nhân:</w:t>
      </w:r>
    </w:p>
    <w:p w14:paraId="23B72AF5"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Địa chỉ liên hệ:</w:t>
      </w:r>
    </w:p>
    <w:p w14:paraId="44F7B2EC"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Điện thoại:                                             Fax:</w:t>
      </w:r>
    </w:p>
    <w:p w14:paraId="6D97F13B"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E-mail:</w:t>
      </w:r>
    </w:p>
    <w:p w14:paraId="790E5B0B"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Đề nghị Bộ Tài nguyên và Môi trường xem xét, cấp Giấy chứng nhận an toàn sinh học đối với (2)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40"/>
        <w:gridCol w:w="1650"/>
        <w:gridCol w:w="1845"/>
        <w:gridCol w:w="4470"/>
      </w:tblGrid>
      <w:tr w:rsidR="00317CA8" w:rsidRPr="00AC2411" w14:paraId="508EBA97" w14:textId="77777777" w:rsidTr="00317CA8">
        <w:tc>
          <w:tcPr>
            <w:tcW w:w="4335" w:type="dxa"/>
            <w:gridSpan w:val="3"/>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C7A384"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Tên thông thường (tiếng Việt, tiếng Anh) của cây trồng biến đổi gen</w:t>
            </w:r>
          </w:p>
        </w:tc>
        <w:tc>
          <w:tcPr>
            <w:tcW w:w="4468"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3D8D5CC"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215552AC" w14:textId="77777777" w:rsidTr="00317CA8">
        <w:tblPrEx>
          <w:tblBorders>
            <w:top w:val="none" w:sz="0" w:space="0" w:color="auto"/>
            <w:bottom w:val="none" w:sz="0" w:space="0" w:color="auto"/>
            <w:insideH w:val="none" w:sz="0" w:space="0" w:color="auto"/>
            <w:insideV w:val="none" w:sz="0" w:space="0" w:color="auto"/>
          </w:tblBorders>
        </w:tblPrEx>
        <w:tc>
          <w:tcPr>
            <w:tcW w:w="4335"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9917A3"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Tên khoa học của cây trồng biến đổi gen</w:t>
            </w:r>
          </w:p>
        </w:tc>
        <w:tc>
          <w:tcPr>
            <w:tcW w:w="4468"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22C8775"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63AD9622" w14:textId="77777777" w:rsidTr="00317CA8">
        <w:tblPrEx>
          <w:tblBorders>
            <w:top w:val="none" w:sz="0" w:space="0" w:color="auto"/>
            <w:bottom w:val="none" w:sz="0" w:space="0" w:color="auto"/>
            <w:insideH w:val="none" w:sz="0" w:space="0" w:color="auto"/>
            <w:insideV w:val="none" w:sz="0" w:space="0" w:color="auto"/>
          </w:tblBorders>
        </w:tblPrEx>
        <w:tc>
          <w:tcPr>
            <w:tcW w:w="4335"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5148AE"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Tên sự kiện chuyển gen</w:t>
            </w:r>
          </w:p>
        </w:tc>
        <w:tc>
          <w:tcPr>
            <w:tcW w:w="4468"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5E1DE5"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1BDEFEDB" w14:textId="77777777" w:rsidTr="00317CA8">
        <w:tblPrEx>
          <w:tblBorders>
            <w:top w:val="none" w:sz="0" w:space="0" w:color="auto"/>
            <w:bottom w:val="none" w:sz="0" w:space="0" w:color="auto"/>
            <w:insideH w:val="none" w:sz="0" w:space="0" w:color="auto"/>
            <w:insideV w:val="none" w:sz="0" w:space="0" w:color="auto"/>
          </w:tblBorders>
        </w:tblPrEx>
        <w:tc>
          <w:tcPr>
            <w:tcW w:w="4335"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657C2F"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Mã nhận dạng duy nhất (nếu có)</w:t>
            </w:r>
          </w:p>
        </w:tc>
        <w:tc>
          <w:tcPr>
            <w:tcW w:w="4468"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159C4C7"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0B27094B" w14:textId="77777777" w:rsidTr="00317CA8">
        <w:tblPrEx>
          <w:tblBorders>
            <w:top w:val="none" w:sz="0" w:space="0" w:color="auto"/>
            <w:bottom w:val="none" w:sz="0" w:space="0" w:color="auto"/>
            <w:insideH w:val="none" w:sz="0" w:space="0" w:color="auto"/>
            <w:insideV w:val="none" w:sz="0" w:space="0" w:color="auto"/>
          </w:tblBorders>
        </w:tblPrEx>
        <w:tc>
          <w:tcPr>
            <w:tcW w:w="4335"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E3D513"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Tính trạng liên quan đến gen chuyển</w:t>
            </w:r>
          </w:p>
        </w:tc>
        <w:tc>
          <w:tcPr>
            <w:tcW w:w="4468"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372189D"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6BFE8DDF" w14:textId="77777777" w:rsidTr="00317CA8">
        <w:tblPrEx>
          <w:tblBorders>
            <w:top w:val="none" w:sz="0" w:space="0" w:color="auto"/>
            <w:bottom w:val="none" w:sz="0" w:space="0" w:color="auto"/>
            <w:insideH w:val="none" w:sz="0" w:space="0" w:color="auto"/>
            <w:insideV w:val="none" w:sz="0" w:space="0" w:color="auto"/>
          </w:tblBorders>
        </w:tblPrEx>
        <w:tc>
          <w:tcPr>
            <w:tcW w:w="4335"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9C35F2"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lastRenderedPageBreak/>
              <w:t>Dự kiến hình thức sử dụng, và nơi sử dụng sau khi được cấp Giấy chứng nhận an toàn sinh học</w:t>
            </w:r>
          </w:p>
        </w:tc>
        <w:tc>
          <w:tcPr>
            <w:tcW w:w="4468"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ACE6B7E"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r>
      <w:tr w:rsidR="00317CA8" w:rsidRPr="00AC2411" w14:paraId="4A4289BB" w14:textId="77777777" w:rsidTr="00317CA8">
        <w:tblPrEx>
          <w:tblBorders>
            <w:top w:val="none" w:sz="0" w:space="0" w:color="auto"/>
            <w:bottom w:val="none" w:sz="0" w:space="0" w:color="auto"/>
            <w:insideH w:val="none" w:sz="0" w:space="0" w:color="auto"/>
            <w:insideV w:val="none" w:sz="0" w:space="0" w:color="auto"/>
          </w:tblBorders>
        </w:tblPrEx>
        <w:tc>
          <w:tcPr>
            <w:tcW w:w="8803" w:type="dxa"/>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95A0B2"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Các tài liệu kèm theo:</w:t>
            </w:r>
          </w:p>
        </w:tc>
      </w:tr>
      <w:tr w:rsidR="00317CA8" w:rsidRPr="00AC2411" w14:paraId="491BF731"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AA631"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STT</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6AF25"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Số lượng</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9F655"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Loại tài liệu</w:t>
            </w:r>
          </w:p>
        </w:tc>
      </w:tr>
      <w:tr w:rsidR="00317CA8" w:rsidRPr="00AC2411" w14:paraId="1D58E419"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E6E43F"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1</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CF2FBC"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01 bản chính và 09 bản sao</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719E2"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Báo cáo kết quả khảo nghiệm được Bộ Nông nghiệp và Phát triển nông thôn công nhận đạt yêu cầu.</w:t>
            </w:r>
          </w:p>
        </w:tc>
      </w:tr>
      <w:tr w:rsidR="00317CA8" w:rsidRPr="00AC2411" w14:paraId="7F124B36"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334342"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2</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7A83350"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01 bản sao</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7AC5531C"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Văn bản của Bộ Nông nghiệp và Phát triển nông thôn công nhận kết quả khảo nghiệm đạt yêu cầu</w:t>
            </w:r>
          </w:p>
        </w:tc>
      </w:tr>
      <w:tr w:rsidR="00317CA8" w:rsidRPr="00AC2411" w14:paraId="2C67CF80"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DC4223"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3</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BE22BBB"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10 bản chính</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EB477E1"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Báo cáo đánh giá rủi ro của cây trồng biến đổi gen đối với môi trường và đa dạng sinh học kèm theo tệp tin điện tử.</w:t>
            </w:r>
          </w:p>
        </w:tc>
      </w:tr>
      <w:tr w:rsidR="00317CA8" w:rsidRPr="00AC2411" w14:paraId="6362AEEA"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903665"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4</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8392D1"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01 bản chính</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5AA41266"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Một (01) tệp tin điện tử chứa thông tin về Báo cáo đánh giá rủi ro của cây trồng biến đổi gen đối với môi trường và đa dạng sinh học.</w:t>
            </w:r>
          </w:p>
        </w:tc>
      </w:tr>
      <w:tr w:rsidR="00317CA8" w:rsidRPr="00AC2411" w14:paraId="318A4F9E"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DD3B5F"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sz w:val="24"/>
                <w:szCs w:val="24"/>
              </w:rPr>
              <w:t>…</w:t>
            </w:r>
          </w:p>
        </w:tc>
        <w:tc>
          <w:tcPr>
            <w:tcW w:w="165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13B88B9"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 </w:t>
            </w:r>
          </w:p>
        </w:tc>
        <w:tc>
          <w:tcPr>
            <w:tcW w:w="6313"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73F8F98B"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sz w:val="24"/>
                <w:szCs w:val="24"/>
              </w:rPr>
              <w:t>Tài liệu đính kèm: ...</w:t>
            </w:r>
          </w:p>
        </w:tc>
      </w:tr>
      <w:tr w:rsidR="00317CA8" w:rsidRPr="00AC2411" w14:paraId="37FBF811" w14:textId="77777777" w:rsidTr="00317CA8">
        <w:tblPrEx>
          <w:tblBorders>
            <w:top w:val="none" w:sz="0" w:space="0" w:color="auto"/>
            <w:bottom w:val="none" w:sz="0" w:space="0" w:color="auto"/>
            <w:insideH w:val="none" w:sz="0" w:space="0" w:color="auto"/>
            <w:insideV w:val="none" w:sz="0" w:space="0" w:color="auto"/>
          </w:tblBorders>
        </w:tblPrEx>
        <w:tc>
          <w:tcPr>
            <w:tcW w:w="840" w:type="dxa"/>
            <w:tcBorders>
              <w:top w:val="nil"/>
              <w:left w:val="nil"/>
              <w:bottom w:val="nil"/>
              <w:right w:val="nil"/>
              <w:tl2br w:val="nil"/>
              <w:tr2bl w:val="nil"/>
            </w:tcBorders>
            <w:tcMar>
              <w:top w:w="0" w:type="dxa"/>
              <w:left w:w="0" w:type="dxa"/>
              <w:bottom w:w="0" w:type="dxa"/>
              <w:right w:w="0" w:type="dxa"/>
            </w:tcMar>
            <w:vAlign w:val="center"/>
          </w:tcPr>
          <w:p w14:paraId="221D3FA2" w14:textId="77777777" w:rsidR="00317CA8" w:rsidRPr="00AC2411" w:rsidRDefault="00317CA8" w:rsidP="00317CA8">
            <w:pPr>
              <w:spacing w:after="0"/>
              <w:rPr>
                <w:rFonts w:ascii="Times New Roman" w:hAnsi="Times New Roman"/>
                <w:sz w:val="24"/>
                <w:szCs w:val="24"/>
              </w:rPr>
            </w:pPr>
            <w:r w:rsidRPr="00AC2411">
              <w:rPr>
                <w:rFonts w:ascii="Times New Roman" w:hAnsi="Times New Roman"/>
                <w:sz w:val="24"/>
                <w:szCs w:val="24"/>
              </w:rPr>
              <w:t> </w:t>
            </w:r>
          </w:p>
        </w:tc>
        <w:tc>
          <w:tcPr>
            <w:tcW w:w="1650" w:type="dxa"/>
            <w:tcBorders>
              <w:top w:val="nil"/>
              <w:left w:val="nil"/>
              <w:bottom w:val="nil"/>
              <w:right w:val="nil"/>
              <w:tl2br w:val="nil"/>
              <w:tr2bl w:val="nil"/>
            </w:tcBorders>
            <w:tcMar>
              <w:top w:w="0" w:type="dxa"/>
              <w:left w:w="0" w:type="dxa"/>
              <w:bottom w:w="0" w:type="dxa"/>
              <w:right w:w="0" w:type="dxa"/>
            </w:tcMar>
            <w:vAlign w:val="center"/>
          </w:tcPr>
          <w:p w14:paraId="571EFE85" w14:textId="77777777" w:rsidR="00317CA8" w:rsidRPr="00AC2411" w:rsidRDefault="00317CA8" w:rsidP="00317CA8">
            <w:pPr>
              <w:spacing w:after="0"/>
              <w:rPr>
                <w:rFonts w:ascii="Times New Roman" w:hAnsi="Times New Roman"/>
                <w:sz w:val="24"/>
                <w:szCs w:val="24"/>
              </w:rPr>
            </w:pPr>
            <w:r w:rsidRPr="00AC2411">
              <w:rPr>
                <w:rFonts w:ascii="Times New Roman" w:hAnsi="Times New Roman"/>
                <w:sz w:val="24"/>
                <w:szCs w:val="24"/>
              </w:rPr>
              <w:t> </w:t>
            </w:r>
          </w:p>
        </w:tc>
        <w:tc>
          <w:tcPr>
            <w:tcW w:w="1845" w:type="dxa"/>
            <w:tcBorders>
              <w:top w:val="nil"/>
              <w:left w:val="nil"/>
              <w:bottom w:val="nil"/>
              <w:right w:val="nil"/>
              <w:tl2br w:val="nil"/>
              <w:tr2bl w:val="nil"/>
            </w:tcBorders>
            <w:tcMar>
              <w:top w:w="0" w:type="dxa"/>
              <w:left w:w="0" w:type="dxa"/>
              <w:bottom w:w="0" w:type="dxa"/>
              <w:right w:w="0" w:type="dxa"/>
            </w:tcMar>
            <w:vAlign w:val="center"/>
          </w:tcPr>
          <w:p w14:paraId="5B1717E5" w14:textId="77777777" w:rsidR="00317CA8" w:rsidRPr="00AC2411" w:rsidRDefault="00317CA8" w:rsidP="00317CA8">
            <w:pPr>
              <w:spacing w:after="0"/>
              <w:rPr>
                <w:rFonts w:ascii="Times New Roman" w:hAnsi="Times New Roman"/>
                <w:sz w:val="24"/>
                <w:szCs w:val="24"/>
              </w:rPr>
            </w:pPr>
            <w:r w:rsidRPr="00AC2411">
              <w:rPr>
                <w:rFonts w:ascii="Times New Roman" w:hAnsi="Times New Roman"/>
                <w:sz w:val="24"/>
                <w:szCs w:val="24"/>
              </w:rPr>
              <w:t> </w:t>
            </w:r>
          </w:p>
        </w:tc>
        <w:tc>
          <w:tcPr>
            <w:tcW w:w="4470" w:type="dxa"/>
            <w:tcBorders>
              <w:top w:val="nil"/>
              <w:left w:val="nil"/>
              <w:bottom w:val="nil"/>
              <w:right w:val="nil"/>
              <w:tl2br w:val="nil"/>
              <w:tr2bl w:val="nil"/>
            </w:tcBorders>
            <w:tcMar>
              <w:top w:w="0" w:type="dxa"/>
              <w:left w:w="0" w:type="dxa"/>
              <w:bottom w:w="0" w:type="dxa"/>
              <w:right w:w="0" w:type="dxa"/>
            </w:tcMar>
            <w:vAlign w:val="center"/>
          </w:tcPr>
          <w:p w14:paraId="1FFC9565" w14:textId="77777777" w:rsidR="00317CA8" w:rsidRPr="00AC2411" w:rsidRDefault="00317CA8" w:rsidP="00317CA8">
            <w:pPr>
              <w:spacing w:after="0"/>
              <w:rPr>
                <w:rFonts w:ascii="Times New Roman" w:hAnsi="Times New Roman"/>
                <w:sz w:val="24"/>
                <w:szCs w:val="24"/>
              </w:rPr>
            </w:pPr>
            <w:r w:rsidRPr="00AC2411">
              <w:rPr>
                <w:rFonts w:ascii="Times New Roman" w:hAnsi="Times New Roman"/>
                <w:sz w:val="24"/>
                <w:szCs w:val="24"/>
              </w:rPr>
              <w:t> </w:t>
            </w:r>
          </w:p>
        </w:tc>
      </w:tr>
    </w:tbl>
    <w:p w14:paraId="58687CBD"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Chúng tôi xin bảo đảm và hoàn toàn chịu trách nhiệm trước pháp luật của nước Cộng hòa xã hội chủ nghĩa Việt Nam về tính trung thực của các thông tin, số liệu được cung cấp trong hồ sơ kèm theo.</w:t>
      </w:r>
    </w:p>
    <w:p w14:paraId="3B865353"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Đề nghị Quý cơ quan tiến hành các thủ tục cần thiết để thẩm định hồ sơ và cấp Giấy chứng nhận an toàn sinh học./.</w:t>
      </w:r>
    </w:p>
    <w:p w14:paraId="2B3769E0"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17CA8" w:rsidRPr="00AC2411" w14:paraId="301DD403" w14:textId="77777777" w:rsidTr="00317CA8">
        <w:tc>
          <w:tcPr>
            <w:tcW w:w="4428" w:type="dxa"/>
            <w:tcBorders>
              <w:top w:val="nil"/>
              <w:left w:val="nil"/>
              <w:bottom w:val="nil"/>
              <w:right w:val="nil"/>
              <w:tl2br w:val="nil"/>
              <w:tr2bl w:val="nil"/>
            </w:tcBorders>
            <w:tcMar>
              <w:top w:w="0" w:type="dxa"/>
              <w:left w:w="108" w:type="dxa"/>
              <w:bottom w:w="0" w:type="dxa"/>
              <w:right w:w="108" w:type="dxa"/>
            </w:tcMar>
          </w:tcPr>
          <w:p w14:paraId="07E57E3C"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 </w:t>
            </w:r>
          </w:p>
          <w:p w14:paraId="0A287EB2" w14:textId="77777777" w:rsidR="00317CA8" w:rsidRPr="00AC2411" w:rsidRDefault="00317CA8" w:rsidP="00317CA8">
            <w:pPr>
              <w:spacing w:before="120" w:after="0"/>
              <w:rPr>
                <w:rFonts w:ascii="Times New Roman" w:hAnsi="Times New Roman"/>
                <w:sz w:val="24"/>
                <w:szCs w:val="24"/>
              </w:rPr>
            </w:pPr>
            <w:r w:rsidRPr="00AC2411">
              <w:rPr>
                <w:rFonts w:ascii="Times New Roman" w:hAnsi="Times New Roman"/>
                <w:b/>
                <w:bCs/>
                <w:i/>
                <w:iCs/>
                <w:sz w:val="24"/>
                <w:szCs w:val="24"/>
              </w:rPr>
              <w:t>Nơi nhận:</w:t>
            </w:r>
            <w:r w:rsidRPr="00AC2411">
              <w:rPr>
                <w:rFonts w:ascii="Times New Roman" w:hAnsi="Times New Roman"/>
                <w:b/>
                <w:bCs/>
                <w:i/>
                <w:iCs/>
                <w:sz w:val="24"/>
                <w:szCs w:val="24"/>
              </w:rPr>
              <w:br/>
            </w:r>
            <w:r w:rsidRPr="00AC2411">
              <w:rPr>
                <w:rFonts w:ascii="Times New Roman" w:hAnsi="Times New Roman"/>
                <w:sz w:val="24"/>
                <w:szCs w:val="24"/>
              </w:rPr>
              <w:t>- Như trên;</w:t>
            </w:r>
            <w:r w:rsidRPr="00AC2411">
              <w:rPr>
                <w:rFonts w:ascii="Times New Roman" w:hAnsi="Times New Roman"/>
                <w:sz w:val="24"/>
                <w:szCs w:val="24"/>
              </w:rPr>
              <w:br/>
              <w:t xml:space="preserve">- </w:t>
            </w:r>
            <w:r w:rsidRPr="00AC2411">
              <w:rPr>
                <w:rFonts w:ascii="Times New Roman" w:hAnsi="Times New Roman"/>
                <w:sz w:val="24"/>
                <w:szCs w:val="24"/>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4E911D4C" w14:textId="77777777" w:rsidR="00317CA8" w:rsidRPr="00AC2411" w:rsidRDefault="00317CA8" w:rsidP="00317CA8">
            <w:pPr>
              <w:spacing w:before="120" w:after="0"/>
              <w:jc w:val="center"/>
              <w:rPr>
                <w:rFonts w:ascii="Times New Roman" w:hAnsi="Times New Roman"/>
                <w:sz w:val="24"/>
                <w:szCs w:val="24"/>
              </w:rPr>
            </w:pPr>
            <w:r w:rsidRPr="00AC2411">
              <w:rPr>
                <w:rFonts w:ascii="Times New Roman" w:hAnsi="Times New Roman"/>
                <w:b/>
                <w:bCs/>
                <w:sz w:val="24"/>
                <w:szCs w:val="24"/>
              </w:rPr>
              <w:t>…. (4) …</w:t>
            </w:r>
            <w:r w:rsidRPr="00AC2411">
              <w:rPr>
                <w:rFonts w:ascii="Times New Roman" w:hAnsi="Times New Roman"/>
                <w:b/>
                <w:bCs/>
                <w:sz w:val="24"/>
                <w:szCs w:val="24"/>
              </w:rPr>
              <w:br/>
            </w:r>
            <w:r w:rsidRPr="00AC2411">
              <w:rPr>
                <w:rFonts w:ascii="Times New Roman" w:hAnsi="Times New Roman"/>
                <w:i/>
                <w:iCs/>
                <w:sz w:val="24"/>
                <w:szCs w:val="24"/>
              </w:rPr>
              <w:t>(Ký, ghi họ tên, chức danh, đóng dấu)</w:t>
            </w:r>
          </w:p>
        </w:tc>
      </w:tr>
    </w:tbl>
    <w:p w14:paraId="035B440C"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i/>
          <w:iCs/>
          <w:sz w:val="24"/>
          <w:szCs w:val="24"/>
        </w:rPr>
        <w:t>Ghi chú:</w:t>
      </w:r>
    </w:p>
    <w:p w14:paraId="5F4E2260"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1. Tên tổ chức/cá nhân đăng ký cấp Giấy chứng nhận an toàn sinh học;</w:t>
      </w:r>
    </w:p>
    <w:p w14:paraId="5389A88C"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2. Tên cây trồng biến đổi gen (tên sự kiện chuyển gen);</w:t>
      </w:r>
    </w:p>
    <w:p w14:paraId="6313DD5F"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t>3. Tổng cục Môi trường (Cục Bảo tồn đa dạng sinh học);</w:t>
      </w:r>
    </w:p>
    <w:p w14:paraId="0C206F8A" w14:textId="77777777" w:rsidR="00317CA8" w:rsidRPr="00AC2411" w:rsidRDefault="00317CA8" w:rsidP="00317CA8">
      <w:pPr>
        <w:spacing w:before="120" w:after="280" w:afterAutospacing="1"/>
        <w:rPr>
          <w:rFonts w:ascii="Times New Roman" w:hAnsi="Times New Roman"/>
          <w:sz w:val="24"/>
          <w:szCs w:val="24"/>
        </w:rPr>
      </w:pPr>
      <w:r w:rsidRPr="00AC2411">
        <w:rPr>
          <w:rFonts w:ascii="Times New Roman" w:hAnsi="Times New Roman"/>
          <w:sz w:val="24"/>
          <w:szCs w:val="24"/>
        </w:rPr>
        <w:lastRenderedPageBreak/>
        <w:t>4. Đại diện có thẩm quyền của (1).</w:t>
      </w:r>
    </w:p>
    <w:p w14:paraId="5363B56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7CA8"/>
    <w:rsid w:val="002964F6"/>
    <w:rsid w:val="00317CA8"/>
    <w:rsid w:val="009130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C732"/>
  <w15:chartTrackingRefBased/>
  <w15:docId w15:val="{0AEC287C-38B6-4D57-BE25-1F62A91C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331</Words>
  <Characters>1889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