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1913" w14:textId="77777777" w:rsidR="00712CA5" w:rsidRPr="000706B6" w:rsidRDefault="00712CA5" w:rsidP="00712CA5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PHỤ LỤC I</w:t>
      </w:r>
    </w:p>
    <w:p w14:paraId="2300B6CF" w14:textId="77777777" w:rsidR="00712CA5" w:rsidRPr="000706B6" w:rsidRDefault="00712CA5" w:rsidP="00712CA5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MẪU ĐƠN ĐĂNG KÝ LƯU HÀNH THUỐC THÚ Y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i/>
          <w:sz w:val="26"/>
          <w:szCs w:val="26"/>
        </w:rPr>
        <w:t xml:space="preserve">(Ban hành kèm theo Thông tư số 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3/20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6/TT-BNNPTNT ngày 02 tháng 6 năm 2016 của Bộ trưởng Bộ Nông nghiệp và Phát triển nông thôn)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12CA5" w:rsidRPr="000706B6" w14:paraId="4178C490" w14:textId="77777777" w:rsidTr="00712CA5">
        <w:tc>
          <w:tcPr>
            <w:tcW w:w="3348" w:type="dxa"/>
          </w:tcPr>
          <w:p w14:paraId="6D71F2EC" w14:textId="77777777" w:rsidR="00712CA5" w:rsidRPr="000706B6" w:rsidRDefault="00712CA5" w:rsidP="00712CA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Ổ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CHỨC, C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Á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NHÂN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7812BC3" w14:textId="77777777" w:rsidR="00712CA5" w:rsidRPr="000706B6" w:rsidRDefault="00712CA5" w:rsidP="00712CA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12CA5" w:rsidRPr="000706B6" w14:paraId="41E19719" w14:textId="77777777" w:rsidTr="00712CA5">
        <w:tc>
          <w:tcPr>
            <w:tcW w:w="3348" w:type="dxa"/>
          </w:tcPr>
          <w:p w14:paraId="5119914B" w14:textId="77777777" w:rsidR="00712CA5" w:rsidRPr="000706B6" w:rsidRDefault="00712CA5" w:rsidP="00712CA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Số: 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……..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>/ĐK-CT</w:t>
            </w:r>
          </w:p>
        </w:tc>
        <w:tc>
          <w:tcPr>
            <w:tcW w:w="5508" w:type="dxa"/>
          </w:tcPr>
          <w:p w14:paraId="5CE7C0F0" w14:textId="77777777" w:rsidR="00712CA5" w:rsidRPr="000706B6" w:rsidRDefault="00712CA5" w:rsidP="00712CA5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(Địa danh), ngày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….</w:t>
            </w:r>
          </w:p>
        </w:tc>
      </w:tr>
    </w:tbl>
    <w:p w14:paraId="066E60BE" w14:textId="77777777" w:rsidR="00712CA5" w:rsidRPr="000706B6" w:rsidRDefault="00712CA5" w:rsidP="00712CA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53821783" w14:textId="77777777" w:rsidR="00712CA5" w:rsidRPr="000706B6" w:rsidRDefault="00712CA5" w:rsidP="00712CA5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ĐƠN ĐĂNG KÝ LƯU HÀNH THUỐC THÚ Y</w:t>
      </w:r>
    </w:p>
    <w:p w14:paraId="40CCE929" w14:textId="77777777" w:rsidR="00712CA5" w:rsidRPr="000706B6" w:rsidRDefault="00712CA5" w:rsidP="00712CA5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Kính gửi: </w:t>
      </w:r>
      <w:r w:rsidRPr="00712CA5">
        <w:rPr>
          <w:rFonts w:ascii="Times New Roman" w:hAnsi="Times New Roman" w:cs="Times New Roman"/>
          <w:color w:val="FF0000"/>
          <w:sz w:val="26"/>
          <w:szCs w:val="26"/>
        </w:rPr>
        <w:t>Cục Chăn nuôi và Thú y</w:t>
      </w:r>
    </w:p>
    <w:p w14:paraId="1019AB4E" w14:textId="77777777" w:rsidR="00712CA5" w:rsidRDefault="00712CA5" w:rsidP="00712CA5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ă</w:t>
      </w:r>
      <w:r w:rsidRPr="000706B6">
        <w:rPr>
          <w:rFonts w:ascii="Times New Roman" w:hAnsi="Times New Roman" w:cs="Times New Roman"/>
          <w:sz w:val="26"/>
          <w:szCs w:val="26"/>
        </w:rPr>
        <w:t>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cứ Thông tư số 13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/</w:t>
      </w:r>
      <w:r w:rsidRPr="000706B6">
        <w:rPr>
          <w:rFonts w:ascii="Times New Roman" w:hAnsi="Times New Roman" w:cs="Times New Roman"/>
          <w:sz w:val="26"/>
          <w:szCs w:val="26"/>
        </w:rPr>
        <w:t>2016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/</w:t>
      </w:r>
      <w:r w:rsidRPr="000706B6">
        <w:rPr>
          <w:rFonts w:ascii="Times New Roman" w:hAnsi="Times New Roman" w:cs="Times New Roman"/>
          <w:sz w:val="26"/>
          <w:szCs w:val="26"/>
        </w:rPr>
        <w:t>TT-B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NN</w:t>
      </w:r>
      <w:r w:rsidRPr="000706B6">
        <w:rPr>
          <w:rFonts w:ascii="Times New Roman" w:hAnsi="Times New Roman" w:cs="Times New Roman"/>
          <w:sz w:val="26"/>
          <w:szCs w:val="26"/>
        </w:rPr>
        <w:t>PTNT ngày 02 tháng 6 năm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2016 của Bộ trưởng Bộ 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ô</w:t>
      </w:r>
      <w:r w:rsidRPr="000706B6">
        <w:rPr>
          <w:rFonts w:ascii="Times New Roman" w:hAnsi="Times New Roman" w:cs="Times New Roman"/>
          <w:sz w:val="26"/>
          <w:szCs w:val="26"/>
        </w:rPr>
        <w:t>ng nghiệp v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à</w:t>
      </w:r>
      <w:r w:rsidRPr="000706B6">
        <w:rPr>
          <w:rFonts w:ascii="Times New Roman" w:hAnsi="Times New Roman" w:cs="Times New Roman"/>
          <w:sz w:val="26"/>
          <w:szCs w:val="26"/>
        </w:rPr>
        <w:t xml:space="preserve"> Phát triển nông thôn quy định về quản lý thuốc thú y.</w:t>
      </w:r>
    </w:p>
    <w:p w14:paraId="43CD87E8" w14:textId="77777777" w:rsidR="00712CA5" w:rsidRPr="00712CA5" w:rsidRDefault="00712CA5" w:rsidP="00712CA5">
      <w:pPr>
        <w:spacing w:before="120"/>
        <w:rPr>
          <w:rFonts w:ascii="Times New Roman" w:hAnsi="Times New Roman" w:cs="Times New Roman"/>
          <w:color w:val="FF0000"/>
          <w:sz w:val="26"/>
          <w:szCs w:val="26"/>
        </w:rPr>
      </w:pPr>
      <w:r w:rsidRPr="00712CA5">
        <w:rPr>
          <w:rFonts w:ascii="Times New Roman" w:hAnsi="Times New Roman" w:cs="Times New Roman"/>
          <w:color w:val="FF0000"/>
          <w:sz w:val="26"/>
          <w:szCs w:val="26"/>
        </w:rPr>
        <w:t>Căn cứ Thông tư số 18/2018/TT-BNNPTNT ngày 15/11/2018 của Bộ trưởng Bộ Nông nghiệp và Phát triển nông thôn sửa đổi, bổ sung, bãi bỏ một số điều của Thông tư số 13/2016/TT-BNNPTNT ngày 02/6/2016 của Bộ trưởng Bộ Nông nghiệp và Phát triển nông thôn quy định về quản lý thuốc thú y</w:t>
      </w:r>
    </w:p>
    <w:p w14:paraId="3EE3AE71" w14:textId="77777777" w:rsidR="00712CA5" w:rsidRPr="000706B6" w:rsidRDefault="00712CA5" w:rsidP="00712CA5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TỔ CHỨC, CÁ NHÂN ĐĂNG KÝ LƯU HÀNH:</w:t>
      </w:r>
    </w:p>
    <w:p w14:paraId="3FA7F2C0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Tên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9189774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F76FF9A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: ………………………….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Fax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3389536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Email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CC0D910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Các chi nhánh (nếu có)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D54073D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t>CƠ SỞ SẢN XUẤT</w:t>
      </w:r>
    </w:p>
    <w:p w14:paraId="1BA6AA7F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Tên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3E77D03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2B3C2BE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: ………………………….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Fax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542C706" w14:textId="77777777" w:rsidR="00712CA5" w:rsidRPr="000706B6" w:rsidRDefault="00712CA5" w:rsidP="00712CA5">
      <w:pPr>
        <w:tabs>
          <w:tab w:val="right" w:leader="dot" w:pos="816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Email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DD9D60B" w14:textId="77777777" w:rsidR="00712CA5" w:rsidRPr="000706B6" w:rsidRDefault="00712CA5" w:rsidP="00712CA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Chúng tôi đăng ký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l</w:t>
      </w:r>
      <w:r w:rsidRPr="000706B6">
        <w:rPr>
          <w:rFonts w:ascii="Times New Roman" w:hAnsi="Times New Roman" w:cs="Times New Roman"/>
          <w:sz w:val="26"/>
          <w:szCs w:val="26"/>
        </w:rPr>
        <w:t>ưu hành sản phẩm thuốc thú y sau đây:</w:t>
      </w:r>
    </w:p>
    <w:p w14:paraId="58F54BEC" w14:textId="77777777" w:rsidR="00712CA5" w:rsidRPr="000706B6" w:rsidRDefault="00712CA5" w:rsidP="00712CA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r w:rsidRPr="000706B6">
        <w:rPr>
          <w:rFonts w:ascii="Times New Roman" w:hAnsi="Times New Roman" w:cs="Times New Roman"/>
          <w:sz w:val="26"/>
          <w:szCs w:val="26"/>
        </w:rPr>
        <w:t>Tên thương mại:</w:t>
      </w:r>
    </w:p>
    <w:p w14:paraId="556E742D" w14:textId="77777777" w:rsidR="00712CA5" w:rsidRPr="000706B6" w:rsidRDefault="00712CA5" w:rsidP="00712CA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r w:rsidRPr="000706B6">
        <w:rPr>
          <w:rFonts w:ascii="Times New Roman" w:hAnsi="Times New Roman" w:cs="Times New Roman"/>
          <w:sz w:val="26"/>
          <w:szCs w:val="26"/>
        </w:rPr>
        <w:t>Dạng bào chế:</w:t>
      </w:r>
    </w:p>
    <w:p w14:paraId="096BBB37" w14:textId="77777777" w:rsidR="00712CA5" w:rsidRPr="000706B6" w:rsidRDefault="00712CA5" w:rsidP="00712CA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r w:rsidRPr="000706B6">
        <w:rPr>
          <w:rFonts w:ascii="Times New Roman" w:hAnsi="Times New Roman" w:cs="Times New Roman"/>
          <w:sz w:val="26"/>
          <w:szCs w:val="26"/>
        </w:rPr>
        <w:t>Hoạt chất, hàm lượng hoạt chất:</w:t>
      </w:r>
    </w:p>
    <w:p w14:paraId="04F9F0CB" w14:textId="77777777" w:rsidR="00712CA5" w:rsidRPr="000706B6" w:rsidRDefault="00712CA5" w:rsidP="00712CA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lastRenderedPageBreak/>
        <w:t>Khi được phép lưu hành, chúng tôi cam đoan chấp hành đ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ú</w:t>
      </w:r>
      <w:r w:rsidRPr="000706B6">
        <w:rPr>
          <w:rFonts w:ascii="Times New Roman" w:hAnsi="Times New Roman" w:cs="Times New Roman"/>
          <w:sz w:val="26"/>
          <w:szCs w:val="26"/>
        </w:rPr>
        <w:t>ng các quy định của pháp luật Việt Nam về thuốc thú y và các Điều luật khác có liên quan.</w:t>
      </w:r>
    </w:p>
    <w:p w14:paraId="03975DFD" w14:textId="77777777" w:rsidR="00712CA5" w:rsidRPr="000706B6" w:rsidRDefault="00712CA5" w:rsidP="00712CA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12CA5" w:rsidRPr="000706B6" w14:paraId="1FBB07A9" w14:textId="77777777" w:rsidTr="00712CA5">
        <w:tc>
          <w:tcPr>
            <w:tcW w:w="4428" w:type="dxa"/>
          </w:tcPr>
          <w:p w14:paraId="60FD55E6" w14:textId="77777777" w:rsidR="00712CA5" w:rsidRPr="000706B6" w:rsidRDefault="00712CA5" w:rsidP="00712CA5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71D55216" w14:textId="77777777" w:rsidR="00712CA5" w:rsidRPr="000706B6" w:rsidRDefault="00712CA5" w:rsidP="00712CA5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ĐẠI DIỆN T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Ổ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CHỨC, CÁ NH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Â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ý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 ghi r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õ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họ tên và đóng dấu)</w:t>
            </w:r>
          </w:p>
        </w:tc>
      </w:tr>
    </w:tbl>
    <w:p w14:paraId="6521A700" w14:textId="77777777" w:rsidR="00712CA5" w:rsidRPr="000706B6" w:rsidRDefault="00712CA5" w:rsidP="00712CA5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5710853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2CA5"/>
    <w:rsid w:val="004A4E12"/>
    <w:rsid w:val="004C0B60"/>
    <w:rsid w:val="006F2394"/>
    <w:rsid w:val="00712CA5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C77812"/>
  <w15:chartTrackingRefBased/>
  <w15:docId w15:val="{A2CC02D2-1DB4-43D1-983B-9BD91A06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CA5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