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D1FE7" w14:textId="77777777" w:rsidR="000A4ABA" w:rsidRPr="000A4ABA" w:rsidRDefault="000A4ABA" w:rsidP="000A4ABA">
      <w:pPr>
        <w:widowControl/>
        <w:shd w:val="clear" w:color="auto" w:fill="FFFFFF"/>
        <w:spacing w:line="234" w:lineRule="atLeast"/>
        <w:jc w:val="center"/>
        <w:rPr>
          <w:rFonts w:eastAsia="Times New Roman" w:cs="Times New Roman"/>
          <w:color w:val="auto"/>
          <w:lang w:val="en-US" w:eastAsia="en-US"/>
        </w:rPr>
      </w:pPr>
      <w:r w:rsidRPr="000A4ABA">
        <w:rPr>
          <w:rFonts w:eastAsia="Times New Roman" w:cs="Times New Roman"/>
          <w:b/>
          <w:bCs/>
          <w:color w:val="auto"/>
          <w:lang w:val="en-US" w:eastAsia="en-US"/>
        </w:rPr>
        <w:t>PHỤ LỤC SỐ 02</w:t>
      </w:r>
    </w:p>
    <w:p w14:paraId="258D9B84" w14:textId="77777777" w:rsidR="000A4ABA" w:rsidRPr="000A4ABA" w:rsidRDefault="000A4ABA" w:rsidP="000A4ABA">
      <w:pPr>
        <w:widowControl/>
        <w:shd w:val="clear" w:color="auto" w:fill="FFFFFF"/>
        <w:spacing w:line="234" w:lineRule="atLeast"/>
        <w:jc w:val="center"/>
        <w:rPr>
          <w:rFonts w:eastAsia="Times New Roman" w:cs="Times New Roman"/>
          <w:color w:val="auto"/>
          <w:lang w:val="en-US" w:eastAsia="en-US"/>
        </w:rPr>
      </w:pPr>
      <w:r w:rsidRPr="000A4ABA">
        <w:rPr>
          <w:rFonts w:eastAsia="Times New Roman" w:cs="Times New Roman"/>
          <w:color w:val="auto"/>
          <w:lang w:val="en-US" w:eastAsia="en-US"/>
        </w:rPr>
        <w:t>ĐƠN XIN CẤP LẠI/ĐIỀU CHỈNH/GIA HẠN GIẤY CHỨNG NHẬN ĐỦ ĐIỀU KIỆN KINH DOANH ĐẶT CƯỢC ĐUA NGỰA/ĐẶT CƯỢC ĐUA CHÓ</w:t>
      </w:r>
      <w:r w:rsidRPr="000A4ABA">
        <w:rPr>
          <w:rFonts w:eastAsia="Times New Roman" w:cs="Times New Roman"/>
          <w:color w:val="auto"/>
          <w:lang w:val="en-US" w:eastAsia="en-US"/>
        </w:rPr>
        <w:br/>
      </w:r>
      <w:r w:rsidRPr="000A4ABA">
        <w:rPr>
          <w:rFonts w:eastAsia="Times New Roman" w:cs="Times New Roman"/>
          <w:i/>
          <w:iCs/>
          <w:color w:val="auto"/>
          <w:lang w:val="en-US" w:eastAsia="en-US"/>
        </w:rPr>
        <w:t>(Ban hành kèm theo Thông tư số 101/2017/TT-BTC ngày 04/10/2017 của Bộ Tài chính)</w:t>
      </w:r>
    </w:p>
    <w:p w14:paraId="4493CC14" w14:textId="77777777" w:rsidR="000A4ABA" w:rsidRPr="000A4ABA" w:rsidRDefault="000A4ABA" w:rsidP="000A4ABA">
      <w:pPr>
        <w:widowControl/>
        <w:shd w:val="clear" w:color="auto" w:fill="FFFFFF"/>
        <w:spacing w:before="120" w:after="120" w:line="234" w:lineRule="atLeast"/>
        <w:jc w:val="center"/>
        <w:rPr>
          <w:rFonts w:eastAsia="Times New Roman" w:cs="Times New Roman"/>
          <w:color w:val="auto"/>
          <w:lang w:val="en-US" w:eastAsia="en-US"/>
        </w:rPr>
      </w:pPr>
      <w:r w:rsidRPr="000A4ABA">
        <w:rPr>
          <w:rFonts w:eastAsia="Times New Roman" w:cs="Times New Roman"/>
          <w:b/>
          <w:bCs/>
          <w:color w:val="auto"/>
          <w:lang w:val="en-US" w:eastAsia="en-US"/>
        </w:rPr>
        <w:t>CỘNG HOÀ XÃ HỘI CHỦ NGHĨA VIỆT NAM</w:t>
      </w:r>
      <w:r w:rsidRPr="000A4ABA">
        <w:rPr>
          <w:rFonts w:eastAsia="Times New Roman" w:cs="Times New Roman"/>
          <w:b/>
          <w:bCs/>
          <w:color w:val="auto"/>
          <w:lang w:val="en-US" w:eastAsia="en-US"/>
        </w:rPr>
        <w:br/>
        <w:t>Độc lập - Tự do - Hạnh phúc</w:t>
      </w:r>
      <w:r w:rsidRPr="000A4ABA">
        <w:rPr>
          <w:rFonts w:eastAsia="Times New Roman" w:cs="Times New Roman"/>
          <w:b/>
          <w:bCs/>
          <w:color w:val="auto"/>
          <w:lang w:val="en-US" w:eastAsia="en-US"/>
        </w:rPr>
        <w:br/>
        <w:t>----------------</w:t>
      </w:r>
    </w:p>
    <w:p w14:paraId="7508ECC9" w14:textId="77777777" w:rsidR="000A4ABA" w:rsidRPr="000A4ABA" w:rsidRDefault="000A4ABA" w:rsidP="000A4ABA">
      <w:pPr>
        <w:widowControl/>
        <w:shd w:val="clear" w:color="auto" w:fill="FFFFFF"/>
        <w:spacing w:before="120" w:after="120" w:line="234" w:lineRule="atLeast"/>
        <w:jc w:val="center"/>
        <w:rPr>
          <w:rFonts w:eastAsia="Times New Roman" w:cs="Times New Roman"/>
          <w:color w:val="auto"/>
          <w:lang w:val="en-US" w:eastAsia="en-US"/>
        </w:rPr>
      </w:pPr>
      <w:r w:rsidRPr="000A4ABA">
        <w:rPr>
          <w:rFonts w:eastAsia="Times New Roman" w:cs="Times New Roman"/>
          <w:color w:val="auto"/>
          <w:lang w:val="en-US" w:eastAsia="en-US"/>
        </w:rPr>
        <w:t>Kính gửi: Bộ Tài chính</w:t>
      </w:r>
    </w:p>
    <w:p w14:paraId="7270CCD5" w14:textId="77777777" w:rsidR="000A4ABA" w:rsidRPr="000A4ABA" w:rsidRDefault="000A4ABA" w:rsidP="000A4ABA">
      <w:pPr>
        <w:widowControl/>
        <w:shd w:val="clear" w:color="auto" w:fill="FFFFFF"/>
        <w:spacing w:line="234" w:lineRule="atLeast"/>
        <w:rPr>
          <w:rFonts w:eastAsia="Times New Roman" w:cs="Times New Roman"/>
          <w:color w:val="auto"/>
          <w:lang w:val="en-US" w:eastAsia="en-US"/>
        </w:rPr>
      </w:pPr>
      <w:r w:rsidRPr="000A4ABA">
        <w:rPr>
          <w:rFonts w:eastAsia="Times New Roman" w:cs="Times New Roman"/>
          <w:i/>
          <w:iCs/>
          <w:color w:val="auto"/>
          <w:lang w:val="en-US" w:eastAsia="en-US"/>
        </w:rPr>
        <w:t>Căn cứ Nghị định số 06/2017/NĐ-CP ngày 24 tháng 01 năm 2017 của Chính phủ về kinh doanh đặt cược đua ngựa, đua chó và bóng đá quốc tế;</w:t>
      </w:r>
    </w:p>
    <w:p w14:paraId="6C6F0448" w14:textId="77777777" w:rsidR="000A4ABA" w:rsidRPr="000A4ABA" w:rsidRDefault="000A4ABA" w:rsidP="000A4ABA">
      <w:pPr>
        <w:widowControl/>
        <w:shd w:val="clear" w:color="auto" w:fill="FFFFFF"/>
        <w:spacing w:before="120" w:after="120" w:line="234" w:lineRule="atLeast"/>
        <w:rPr>
          <w:rFonts w:eastAsia="Times New Roman" w:cs="Times New Roman"/>
          <w:color w:val="auto"/>
          <w:lang w:val="en-US" w:eastAsia="en-US"/>
        </w:rPr>
      </w:pPr>
      <w:r w:rsidRPr="000A4ABA">
        <w:rPr>
          <w:rFonts w:eastAsia="Times New Roman" w:cs="Times New Roman"/>
          <w:i/>
          <w:iCs/>
          <w:color w:val="auto"/>
          <w:lang w:val="en-US" w:eastAsia="en-US"/>
        </w:rPr>
        <w:t>Căn cứ Thông tư số 101/2017/TT-BTC ngày 04 tháng 10 năm 2017 của Bộ Tài chính hướng dẫn một số điều quy định tại Nghị định số 06/2017/NĐ- CP ngày 24 tháng 01 năm 2017 của Chính phủ về kinh doanh đặt cược đua ngựa, đua chó và bóng đá quốc tế;</w:t>
      </w:r>
    </w:p>
    <w:p w14:paraId="7A043690" w14:textId="77777777" w:rsidR="000A4ABA" w:rsidRPr="000A4ABA" w:rsidRDefault="000A4ABA" w:rsidP="000A4ABA">
      <w:pPr>
        <w:widowControl/>
        <w:shd w:val="clear" w:color="auto" w:fill="FFFFFF"/>
        <w:spacing w:before="120" w:after="120" w:line="234" w:lineRule="atLeast"/>
        <w:rPr>
          <w:rFonts w:eastAsia="Times New Roman" w:cs="Times New Roman"/>
          <w:color w:val="auto"/>
          <w:lang w:val="en-US" w:eastAsia="en-US"/>
        </w:rPr>
      </w:pPr>
      <w:r w:rsidRPr="000A4ABA">
        <w:rPr>
          <w:rFonts w:eastAsia="Times New Roman" w:cs="Times New Roman"/>
          <w:i/>
          <w:iCs/>
          <w:color w:val="auto"/>
          <w:lang w:val="en-US" w:eastAsia="en-US"/>
        </w:rPr>
        <w:t>Chúng tôi [Tên của doanh nghiệp] làm đơn đề nghị Bộ Tài chính cấp lại/điều chỉnh/gia hạn Giấy chứng nhận đủ điều kiện kinh doanh đặt cược đua ngựa/đặt cược đua chó (sau đây gọi tắt là Giấy chứng nhận đủ điều kiện kinh doanh) như sau:</w:t>
      </w:r>
    </w:p>
    <w:p w14:paraId="0EAE2E9F" w14:textId="77777777" w:rsidR="000A4ABA" w:rsidRPr="000A4ABA" w:rsidRDefault="000A4ABA" w:rsidP="000A4ABA">
      <w:pPr>
        <w:widowControl/>
        <w:shd w:val="clear" w:color="auto" w:fill="FFFFFF"/>
        <w:spacing w:before="120" w:after="120" w:line="234" w:lineRule="atLeast"/>
        <w:rPr>
          <w:rFonts w:eastAsia="Times New Roman" w:cs="Times New Roman"/>
          <w:color w:val="auto"/>
          <w:lang w:val="en-US" w:eastAsia="en-US"/>
        </w:rPr>
      </w:pPr>
      <w:r w:rsidRPr="000A4ABA">
        <w:rPr>
          <w:rFonts w:eastAsia="Times New Roman" w:cs="Times New Roman"/>
          <w:b/>
          <w:bCs/>
          <w:color w:val="auto"/>
          <w:lang w:val="en-US" w:eastAsia="en-US"/>
        </w:rPr>
        <w:t>I. Thông tin chung về doanh nghiệp</w:t>
      </w:r>
    </w:p>
    <w:p w14:paraId="4B3F4A6D" w14:textId="77777777" w:rsidR="000A4ABA" w:rsidRPr="000A4ABA" w:rsidRDefault="000A4ABA" w:rsidP="000A4ABA">
      <w:pPr>
        <w:widowControl/>
        <w:shd w:val="clear" w:color="auto" w:fill="FFFFFF"/>
        <w:spacing w:before="120" w:after="120" w:line="234" w:lineRule="atLeast"/>
        <w:rPr>
          <w:rFonts w:eastAsia="Times New Roman" w:cs="Times New Roman"/>
          <w:color w:val="auto"/>
          <w:lang w:val="en-US" w:eastAsia="en-US"/>
        </w:rPr>
      </w:pPr>
      <w:r w:rsidRPr="000A4ABA">
        <w:rPr>
          <w:rFonts w:eastAsia="Times New Roman" w:cs="Times New Roman"/>
          <w:color w:val="auto"/>
          <w:lang w:val="en-US" w:eastAsia="en-US"/>
        </w:rPr>
        <w:t>1. Tên doanh nghiệp</w:t>
      </w:r>
    </w:p>
    <w:p w14:paraId="56170812" w14:textId="77777777" w:rsidR="000A4ABA" w:rsidRPr="000A4ABA" w:rsidRDefault="000A4ABA" w:rsidP="000A4ABA">
      <w:pPr>
        <w:widowControl/>
        <w:shd w:val="clear" w:color="auto" w:fill="FFFFFF"/>
        <w:spacing w:before="120" w:after="120" w:line="234" w:lineRule="atLeast"/>
        <w:rPr>
          <w:rFonts w:eastAsia="Times New Roman" w:cs="Times New Roman"/>
          <w:color w:val="auto"/>
          <w:lang w:val="en-US" w:eastAsia="en-US"/>
        </w:rPr>
      </w:pPr>
      <w:r w:rsidRPr="000A4ABA">
        <w:rPr>
          <w:rFonts w:eastAsia="Times New Roman" w:cs="Times New Roman"/>
          <w:color w:val="auto"/>
          <w:lang w:val="en-US" w:eastAsia="en-US"/>
        </w:rPr>
        <w:t>- Bằng tiếng Việt;</w:t>
      </w:r>
    </w:p>
    <w:p w14:paraId="4C9D7786" w14:textId="77777777" w:rsidR="000A4ABA" w:rsidRPr="000A4ABA" w:rsidRDefault="000A4ABA" w:rsidP="000A4ABA">
      <w:pPr>
        <w:widowControl/>
        <w:shd w:val="clear" w:color="auto" w:fill="FFFFFF"/>
        <w:spacing w:before="120" w:after="120" w:line="234" w:lineRule="atLeast"/>
        <w:rPr>
          <w:rFonts w:eastAsia="Times New Roman" w:cs="Times New Roman"/>
          <w:color w:val="auto"/>
          <w:lang w:val="en-US" w:eastAsia="en-US"/>
        </w:rPr>
      </w:pPr>
      <w:r w:rsidRPr="000A4ABA">
        <w:rPr>
          <w:rFonts w:eastAsia="Times New Roman" w:cs="Times New Roman"/>
          <w:color w:val="auto"/>
          <w:lang w:val="en-US" w:eastAsia="en-US"/>
        </w:rPr>
        <w:t>- Bằng tiếng nước ngoài (nếu có).</w:t>
      </w:r>
    </w:p>
    <w:p w14:paraId="4FFF397A" w14:textId="77777777" w:rsidR="000A4ABA" w:rsidRPr="000A4ABA" w:rsidRDefault="000A4ABA" w:rsidP="000A4ABA">
      <w:pPr>
        <w:widowControl/>
        <w:shd w:val="clear" w:color="auto" w:fill="FFFFFF"/>
        <w:spacing w:before="120" w:after="120" w:line="234" w:lineRule="atLeast"/>
        <w:rPr>
          <w:rFonts w:eastAsia="Times New Roman" w:cs="Times New Roman"/>
          <w:color w:val="auto"/>
          <w:lang w:val="en-US" w:eastAsia="en-US"/>
        </w:rPr>
      </w:pPr>
      <w:r w:rsidRPr="000A4ABA">
        <w:rPr>
          <w:rFonts w:eastAsia="Times New Roman" w:cs="Times New Roman"/>
          <w:color w:val="auto"/>
          <w:lang w:val="en-US" w:eastAsia="en-US"/>
        </w:rPr>
        <w:t>2. Loại hình doanh nghiệp.</w:t>
      </w:r>
    </w:p>
    <w:p w14:paraId="0D4CE972" w14:textId="77777777" w:rsidR="000A4ABA" w:rsidRPr="000A4ABA" w:rsidRDefault="000A4ABA" w:rsidP="000A4ABA">
      <w:pPr>
        <w:widowControl/>
        <w:shd w:val="clear" w:color="auto" w:fill="FFFFFF"/>
        <w:spacing w:before="120" w:after="120" w:line="234" w:lineRule="atLeast"/>
        <w:rPr>
          <w:rFonts w:eastAsia="Times New Roman" w:cs="Times New Roman"/>
          <w:color w:val="auto"/>
          <w:lang w:val="en-US" w:eastAsia="en-US"/>
        </w:rPr>
      </w:pPr>
      <w:r w:rsidRPr="000A4ABA">
        <w:rPr>
          <w:rFonts w:eastAsia="Times New Roman" w:cs="Times New Roman"/>
          <w:color w:val="auto"/>
          <w:lang w:val="en-US" w:eastAsia="en-US"/>
        </w:rPr>
        <w:t>3. Địa chỉ đặt trụ sở chính.</w:t>
      </w:r>
    </w:p>
    <w:p w14:paraId="5AA47202" w14:textId="77777777" w:rsidR="000A4ABA" w:rsidRPr="000A4ABA" w:rsidRDefault="000A4ABA" w:rsidP="000A4ABA">
      <w:pPr>
        <w:widowControl/>
        <w:shd w:val="clear" w:color="auto" w:fill="FFFFFF"/>
        <w:spacing w:before="120" w:after="120" w:line="234" w:lineRule="atLeast"/>
        <w:rPr>
          <w:rFonts w:eastAsia="Times New Roman" w:cs="Times New Roman"/>
          <w:color w:val="auto"/>
          <w:lang w:val="en-US" w:eastAsia="en-US"/>
        </w:rPr>
      </w:pPr>
      <w:r w:rsidRPr="000A4ABA">
        <w:rPr>
          <w:rFonts w:eastAsia="Times New Roman" w:cs="Times New Roman"/>
          <w:color w:val="auto"/>
          <w:lang w:val="en-US" w:eastAsia="en-US"/>
        </w:rPr>
        <w:t>4. Ngành, nghề kinh doanh được cơ quan có thẩm quyền cấp phép.</w:t>
      </w:r>
    </w:p>
    <w:p w14:paraId="71B6AE62" w14:textId="77777777" w:rsidR="000A4ABA" w:rsidRPr="000A4ABA" w:rsidRDefault="000A4ABA" w:rsidP="000A4ABA">
      <w:pPr>
        <w:widowControl/>
        <w:shd w:val="clear" w:color="auto" w:fill="FFFFFF"/>
        <w:spacing w:before="120" w:after="120" w:line="234" w:lineRule="atLeast"/>
        <w:rPr>
          <w:rFonts w:eastAsia="Times New Roman" w:cs="Times New Roman"/>
          <w:color w:val="auto"/>
          <w:lang w:val="en-US" w:eastAsia="en-US"/>
        </w:rPr>
      </w:pPr>
      <w:r w:rsidRPr="000A4ABA">
        <w:rPr>
          <w:rFonts w:eastAsia="Times New Roman" w:cs="Times New Roman"/>
          <w:color w:val="auto"/>
          <w:lang w:val="en-US" w:eastAsia="en-US"/>
        </w:rPr>
        <w:t>5. Số, ngày cấp Giấy chứng nhận đăng ký đầu tư hoặc văn bản quyết định chủ trương đầu tư hoặc Giấy chứng nhận đăng ký doanh nghiệp.</w:t>
      </w:r>
    </w:p>
    <w:p w14:paraId="084CE8E1" w14:textId="77777777" w:rsidR="000A4ABA" w:rsidRPr="000A4ABA" w:rsidRDefault="000A4ABA" w:rsidP="000A4ABA">
      <w:pPr>
        <w:widowControl/>
        <w:shd w:val="clear" w:color="auto" w:fill="FFFFFF"/>
        <w:spacing w:before="120" w:after="120" w:line="234" w:lineRule="atLeast"/>
        <w:rPr>
          <w:rFonts w:eastAsia="Times New Roman" w:cs="Times New Roman"/>
          <w:color w:val="auto"/>
          <w:lang w:val="en-US" w:eastAsia="en-US"/>
        </w:rPr>
      </w:pPr>
      <w:r w:rsidRPr="000A4ABA">
        <w:rPr>
          <w:rFonts w:eastAsia="Times New Roman" w:cs="Times New Roman"/>
          <w:color w:val="auto"/>
          <w:lang w:val="en-US" w:eastAsia="en-US"/>
        </w:rPr>
        <w:t>6. Vốn điều lệ.</w:t>
      </w:r>
    </w:p>
    <w:p w14:paraId="098EBC36" w14:textId="77777777" w:rsidR="000A4ABA" w:rsidRPr="000A4ABA" w:rsidRDefault="000A4ABA" w:rsidP="000A4ABA">
      <w:pPr>
        <w:widowControl/>
        <w:shd w:val="clear" w:color="auto" w:fill="FFFFFF"/>
        <w:spacing w:before="120" w:after="120" w:line="234" w:lineRule="atLeast"/>
        <w:rPr>
          <w:rFonts w:eastAsia="Times New Roman" w:cs="Times New Roman"/>
          <w:color w:val="auto"/>
          <w:lang w:val="en-US" w:eastAsia="en-US"/>
        </w:rPr>
      </w:pPr>
      <w:r w:rsidRPr="000A4ABA">
        <w:rPr>
          <w:rFonts w:eastAsia="Times New Roman" w:cs="Times New Roman"/>
          <w:color w:val="auto"/>
          <w:lang w:val="en-US" w:eastAsia="en-US"/>
        </w:rPr>
        <w:t>7. Người đại diện theo pháp luật của doanh nghiệp.</w:t>
      </w:r>
    </w:p>
    <w:p w14:paraId="43D70722" w14:textId="77777777" w:rsidR="000A4ABA" w:rsidRPr="000A4ABA" w:rsidRDefault="000A4ABA" w:rsidP="000A4ABA">
      <w:pPr>
        <w:widowControl/>
        <w:shd w:val="clear" w:color="auto" w:fill="FFFFFF"/>
        <w:spacing w:before="120" w:after="120" w:line="234" w:lineRule="atLeast"/>
        <w:rPr>
          <w:rFonts w:eastAsia="Times New Roman" w:cs="Times New Roman"/>
          <w:color w:val="auto"/>
          <w:lang w:val="en-US" w:eastAsia="en-US"/>
        </w:rPr>
      </w:pPr>
      <w:r w:rsidRPr="000A4ABA">
        <w:rPr>
          <w:rFonts w:eastAsia="Times New Roman" w:cs="Times New Roman"/>
          <w:color w:val="auto"/>
          <w:lang w:val="en-US" w:eastAsia="en-US"/>
        </w:rPr>
        <w:t>8. Điện thoại và email liên hệ.</w:t>
      </w:r>
    </w:p>
    <w:p w14:paraId="2B3980F0" w14:textId="77777777" w:rsidR="000A4ABA" w:rsidRPr="000A4ABA" w:rsidRDefault="000A4ABA" w:rsidP="000A4ABA">
      <w:pPr>
        <w:widowControl/>
        <w:shd w:val="clear" w:color="auto" w:fill="FFFFFF"/>
        <w:spacing w:before="120" w:after="120" w:line="234" w:lineRule="atLeast"/>
        <w:rPr>
          <w:rFonts w:eastAsia="Times New Roman" w:cs="Times New Roman"/>
          <w:color w:val="auto"/>
          <w:lang w:val="en-US" w:eastAsia="en-US"/>
        </w:rPr>
      </w:pPr>
      <w:r w:rsidRPr="000A4ABA">
        <w:rPr>
          <w:rFonts w:eastAsia="Times New Roman" w:cs="Times New Roman"/>
          <w:b/>
          <w:bCs/>
          <w:color w:val="auto"/>
          <w:lang w:val="en-US" w:eastAsia="en-US"/>
        </w:rPr>
        <w:t>II. Nội dung về Giấy chứng nhận đủ điều kiện kinh doanh đã được cấp</w:t>
      </w:r>
    </w:p>
    <w:p w14:paraId="58144C01" w14:textId="77777777" w:rsidR="000A4ABA" w:rsidRPr="000A4ABA" w:rsidRDefault="000A4ABA" w:rsidP="000A4ABA">
      <w:pPr>
        <w:widowControl/>
        <w:shd w:val="clear" w:color="auto" w:fill="FFFFFF"/>
        <w:spacing w:before="120" w:after="120" w:line="234" w:lineRule="atLeast"/>
        <w:rPr>
          <w:rFonts w:eastAsia="Times New Roman" w:cs="Times New Roman"/>
          <w:color w:val="auto"/>
          <w:lang w:val="en-US" w:eastAsia="en-US"/>
        </w:rPr>
      </w:pPr>
      <w:r w:rsidRPr="000A4ABA">
        <w:rPr>
          <w:rFonts w:eastAsia="Times New Roman" w:cs="Times New Roman"/>
          <w:color w:val="auto"/>
          <w:lang w:val="en-US" w:eastAsia="en-US"/>
        </w:rPr>
        <w:t>1. Tên doanh nghiệp.</w:t>
      </w:r>
    </w:p>
    <w:p w14:paraId="1DB4B3E2" w14:textId="77777777" w:rsidR="000A4ABA" w:rsidRPr="000A4ABA" w:rsidRDefault="000A4ABA" w:rsidP="000A4ABA">
      <w:pPr>
        <w:widowControl/>
        <w:shd w:val="clear" w:color="auto" w:fill="FFFFFF"/>
        <w:spacing w:before="120" w:after="120" w:line="234" w:lineRule="atLeast"/>
        <w:rPr>
          <w:rFonts w:eastAsia="Times New Roman" w:cs="Times New Roman"/>
          <w:color w:val="auto"/>
          <w:lang w:val="en-US" w:eastAsia="en-US"/>
        </w:rPr>
      </w:pPr>
      <w:r w:rsidRPr="000A4ABA">
        <w:rPr>
          <w:rFonts w:eastAsia="Times New Roman" w:cs="Times New Roman"/>
          <w:color w:val="auto"/>
          <w:lang w:val="en-US" w:eastAsia="en-US"/>
        </w:rPr>
        <w:t>2. Số, ngày cấp Giấy chứng nhận đăng ký đầu tư hoặc Giấy chứng nhận đăng ký doanh nghiệp.</w:t>
      </w:r>
    </w:p>
    <w:p w14:paraId="38659FB2" w14:textId="77777777" w:rsidR="000A4ABA" w:rsidRPr="000A4ABA" w:rsidRDefault="000A4ABA" w:rsidP="000A4ABA">
      <w:pPr>
        <w:widowControl/>
        <w:shd w:val="clear" w:color="auto" w:fill="FFFFFF"/>
        <w:spacing w:before="120" w:after="120" w:line="234" w:lineRule="atLeast"/>
        <w:rPr>
          <w:rFonts w:eastAsia="Times New Roman" w:cs="Times New Roman"/>
          <w:color w:val="auto"/>
          <w:lang w:val="en-US" w:eastAsia="en-US"/>
        </w:rPr>
      </w:pPr>
      <w:r w:rsidRPr="000A4ABA">
        <w:rPr>
          <w:rFonts w:eastAsia="Times New Roman" w:cs="Times New Roman"/>
          <w:color w:val="auto"/>
          <w:lang w:val="en-US" w:eastAsia="en-US"/>
        </w:rPr>
        <w:t>3. Số, ngày cấp Giấy chứng nhận đủ điều kiện kinh doanh.</w:t>
      </w:r>
    </w:p>
    <w:p w14:paraId="2DAC4B27" w14:textId="77777777" w:rsidR="000A4ABA" w:rsidRPr="000A4ABA" w:rsidRDefault="000A4ABA" w:rsidP="000A4ABA">
      <w:pPr>
        <w:widowControl/>
        <w:shd w:val="clear" w:color="auto" w:fill="FFFFFF"/>
        <w:spacing w:before="120" w:after="120" w:line="234" w:lineRule="atLeast"/>
        <w:rPr>
          <w:rFonts w:eastAsia="Times New Roman" w:cs="Times New Roman"/>
          <w:color w:val="auto"/>
          <w:lang w:val="en-US" w:eastAsia="en-US"/>
        </w:rPr>
      </w:pPr>
      <w:r w:rsidRPr="000A4ABA">
        <w:rPr>
          <w:rFonts w:eastAsia="Times New Roman" w:cs="Times New Roman"/>
          <w:color w:val="auto"/>
          <w:lang w:val="en-US" w:eastAsia="en-US"/>
        </w:rPr>
        <w:t>4. Người đại diện pháp luật của doanh nghiệp.</w:t>
      </w:r>
    </w:p>
    <w:p w14:paraId="45CBE8B1" w14:textId="77777777" w:rsidR="000A4ABA" w:rsidRPr="000A4ABA" w:rsidRDefault="000A4ABA" w:rsidP="000A4ABA">
      <w:pPr>
        <w:widowControl/>
        <w:shd w:val="clear" w:color="auto" w:fill="FFFFFF"/>
        <w:spacing w:before="120" w:after="120" w:line="234" w:lineRule="atLeast"/>
        <w:rPr>
          <w:rFonts w:eastAsia="Times New Roman" w:cs="Times New Roman"/>
          <w:color w:val="auto"/>
          <w:lang w:val="en-US" w:eastAsia="en-US"/>
        </w:rPr>
      </w:pPr>
      <w:r w:rsidRPr="000A4ABA">
        <w:rPr>
          <w:rFonts w:eastAsia="Times New Roman" w:cs="Times New Roman"/>
          <w:color w:val="auto"/>
          <w:lang w:val="en-US" w:eastAsia="en-US"/>
        </w:rPr>
        <w:t>5. Loại hình đặt cược.</w:t>
      </w:r>
    </w:p>
    <w:p w14:paraId="3AAA99C1" w14:textId="77777777" w:rsidR="000A4ABA" w:rsidRPr="000A4ABA" w:rsidRDefault="000A4ABA" w:rsidP="000A4ABA">
      <w:pPr>
        <w:widowControl/>
        <w:shd w:val="clear" w:color="auto" w:fill="FFFFFF"/>
        <w:spacing w:before="120" w:after="120" w:line="234" w:lineRule="atLeast"/>
        <w:rPr>
          <w:rFonts w:eastAsia="Times New Roman" w:cs="Times New Roman"/>
          <w:color w:val="auto"/>
          <w:lang w:val="en-US" w:eastAsia="en-US"/>
        </w:rPr>
      </w:pPr>
      <w:r w:rsidRPr="000A4ABA">
        <w:rPr>
          <w:rFonts w:eastAsia="Times New Roman" w:cs="Times New Roman"/>
          <w:color w:val="auto"/>
          <w:lang w:val="en-US" w:eastAsia="en-US"/>
        </w:rPr>
        <w:t>6. Phương thức phân phối vé đặt cược.</w:t>
      </w:r>
    </w:p>
    <w:p w14:paraId="3DD95795" w14:textId="77777777" w:rsidR="000A4ABA" w:rsidRPr="000A4ABA" w:rsidRDefault="000A4ABA" w:rsidP="000A4ABA">
      <w:pPr>
        <w:widowControl/>
        <w:shd w:val="clear" w:color="auto" w:fill="FFFFFF"/>
        <w:spacing w:before="120" w:after="120" w:line="234" w:lineRule="atLeast"/>
        <w:rPr>
          <w:rFonts w:eastAsia="Times New Roman" w:cs="Times New Roman"/>
          <w:color w:val="auto"/>
          <w:lang w:val="en-US" w:eastAsia="en-US"/>
        </w:rPr>
      </w:pPr>
      <w:r w:rsidRPr="000A4ABA">
        <w:rPr>
          <w:rFonts w:eastAsia="Times New Roman" w:cs="Times New Roman"/>
          <w:color w:val="auto"/>
          <w:lang w:val="en-US" w:eastAsia="en-US"/>
        </w:rPr>
        <w:t>7. Địa bàn kinh doanh đặt cược.</w:t>
      </w:r>
    </w:p>
    <w:p w14:paraId="5601BA22" w14:textId="77777777" w:rsidR="000A4ABA" w:rsidRPr="000A4ABA" w:rsidRDefault="000A4ABA" w:rsidP="000A4ABA">
      <w:pPr>
        <w:widowControl/>
        <w:shd w:val="clear" w:color="auto" w:fill="FFFFFF"/>
        <w:spacing w:before="120" w:after="120" w:line="234" w:lineRule="atLeast"/>
        <w:rPr>
          <w:rFonts w:eastAsia="Times New Roman" w:cs="Times New Roman"/>
          <w:color w:val="auto"/>
          <w:lang w:val="en-US" w:eastAsia="en-US"/>
        </w:rPr>
      </w:pPr>
      <w:r w:rsidRPr="000A4ABA">
        <w:rPr>
          <w:rFonts w:eastAsia="Times New Roman" w:cs="Times New Roman"/>
          <w:color w:val="auto"/>
          <w:lang w:val="en-US" w:eastAsia="en-US"/>
        </w:rPr>
        <w:t>8. Địa chỉ nơi đặt trường đua.</w:t>
      </w:r>
    </w:p>
    <w:p w14:paraId="1B4E7D60" w14:textId="77777777" w:rsidR="000A4ABA" w:rsidRPr="000A4ABA" w:rsidRDefault="000A4ABA" w:rsidP="000A4ABA">
      <w:pPr>
        <w:widowControl/>
        <w:shd w:val="clear" w:color="auto" w:fill="FFFFFF"/>
        <w:spacing w:before="120" w:after="120" w:line="234" w:lineRule="atLeast"/>
        <w:rPr>
          <w:rFonts w:eastAsia="Times New Roman" w:cs="Times New Roman"/>
          <w:color w:val="auto"/>
          <w:lang w:val="en-US" w:eastAsia="en-US"/>
        </w:rPr>
      </w:pPr>
      <w:r w:rsidRPr="000A4ABA">
        <w:rPr>
          <w:rFonts w:eastAsia="Times New Roman" w:cs="Times New Roman"/>
          <w:color w:val="auto"/>
          <w:lang w:val="en-US" w:eastAsia="en-US"/>
        </w:rPr>
        <w:t>9. Thời hạn hoạt động kinh doanh.</w:t>
      </w:r>
    </w:p>
    <w:p w14:paraId="2D2C893E" w14:textId="77777777" w:rsidR="000A4ABA" w:rsidRPr="000A4ABA" w:rsidRDefault="000A4ABA" w:rsidP="000A4ABA">
      <w:pPr>
        <w:widowControl/>
        <w:shd w:val="clear" w:color="auto" w:fill="FFFFFF"/>
        <w:spacing w:before="120" w:after="120" w:line="234" w:lineRule="atLeast"/>
        <w:rPr>
          <w:rFonts w:eastAsia="Times New Roman" w:cs="Times New Roman"/>
          <w:color w:val="auto"/>
          <w:lang w:val="en-US" w:eastAsia="en-US"/>
        </w:rPr>
      </w:pPr>
      <w:r w:rsidRPr="000A4ABA">
        <w:rPr>
          <w:rFonts w:eastAsia="Times New Roman" w:cs="Times New Roman"/>
          <w:b/>
          <w:bCs/>
          <w:color w:val="auto"/>
          <w:lang w:val="en-US" w:eastAsia="en-US"/>
        </w:rPr>
        <w:lastRenderedPageBreak/>
        <w:t>III. Nêu rõ lý do, nội dung xin cấp lại/điều chỉnh/gia hạn Giấy chứng nhận đủ điều kiện kinh doanh đặt cược đua ngựa/đặt cược đua chó</w:t>
      </w:r>
    </w:p>
    <w:p w14:paraId="2099E04C" w14:textId="77777777" w:rsidR="000A4ABA" w:rsidRPr="000A4ABA" w:rsidRDefault="000A4ABA" w:rsidP="000A4ABA">
      <w:pPr>
        <w:widowControl/>
        <w:shd w:val="clear" w:color="auto" w:fill="FFFFFF"/>
        <w:spacing w:before="120" w:after="120" w:line="234" w:lineRule="atLeast"/>
        <w:rPr>
          <w:rFonts w:eastAsia="Times New Roman" w:cs="Times New Roman"/>
          <w:color w:val="auto"/>
          <w:lang w:val="en-US" w:eastAsia="en-US"/>
        </w:rPr>
      </w:pPr>
      <w:r w:rsidRPr="000A4ABA">
        <w:rPr>
          <w:rFonts w:eastAsia="Times New Roman" w:cs="Times New Roman"/>
          <w:b/>
          <w:bCs/>
          <w:color w:val="auto"/>
          <w:lang w:val="en-US" w:eastAsia="en-US"/>
        </w:rPr>
        <w:t>IV. Cam kết</w:t>
      </w:r>
    </w:p>
    <w:p w14:paraId="4A3E961B" w14:textId="77777777" w:rsidR="000A4ABA" w:rsidRPr="000A4ABA" w:rsidRDefault="000A4ABA" w:rsidP="000A4ABA">
      <w:pPr>
        <w:widowControl/>
        <w:shd w:val="clear" w:color="auto" w:fill="FFFFFF"/>
        <w:spacing w:before="120" w:after="120" w:line="234" w:lineRule="atLeast"/>
        <w:rPr>
          <w:rFonts w:eastAsia="Times New Roman" w:cs="Times New Roman"/>
          <w:color w:val="auto"/>
          <w:lang w:val="en-US" w:eastAsia="en-US"/>
        </w:rPr>
      </w:pPr>
      <w:r w:rsidRPr="000A4ABA">
        <w:rPr>
          <w:rFonts w:eastAsia="Times New Roman" w:cs="Times New Roman"/>
          <w:color w:val="auto"/>
          <w:lang w:val="en-US" w:eastAsia="en-US"/>
        </w:rPr>
        <w:t>1. Chúng tôi xin cam kết chịu trách nhiệm trước pháp luật về tính chính xác, trung thực của nội dung trong đơn và các tài liệu kèm theo.</w:t>
      </w:r>
    </w:p>
    <w:p w14:paraId="5E11631F" w14:textId="77777777" w:rsidR="000A4ABA" w:rsidRPr="000A4ABA" w:rsidRDefault="000A4ABA" w:rsidP="000A4ABA">
      <w:pPr>
        <w:widowControl/>
        <w:shd w:val="clear" w:color="auto" w:fill="FFFFFF"/>
        <w:spacing w:before="120" w:after="120" w:line="234" w:lineRule="atLeast"/>
        <w:rPr>
          <w:rFonts w:eastAsia="Times New Roman" w:cs="Times New Roman"/>
          <w:color w:val="auto"/>
          <w:lang w:val="en-US" w:eastAsia="en-US"/>
        </w:rPr>
      </w:pPr>
      <w:r w:rsidRPr="000A4ABA">
        <w:rPr>
          <w:rFonts w:eastAsia="Times New Roman" w:cs="Times New Roman"/>
          <w:color w:val="auto"/>
          <w:lang w:val="en-US" w:eastAsia="en-US"/>
        </w:rPr>
        <w:t>2. Nếu được cấp lại, điều chỉnh, gia hạn Giấy chứng nhận đủ điều kiện kinh doanh, chúng tôi cam kết sẽ chấp hành nghiêm chỉnh, đầy đủ các quy định của pháp luật Việt Nam liên quan đến kinh doanh đặt cược đua ngựa/đặt cược đua chó và các quy định của Giấy chứng nhận đủ điều kiện kinh doanh đặt cược.</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0A4ABA" w:rsidRPr="000A4ABA" w14:paraId="1519AC6D" w14:textId="77777777" w:rsidTr="000A4ABA">
        <w:trPr>
          <w:tblCellSpacing w:w="0" w:type="dxa"/>
        </w:trPr>
        <w:tc>
          <w:tcPr>
            <w:tcW w:w="4068" w:type="dxa"/>
            <w:shd w:val="clear" w:color="auto" w:fill="FFFFFF"/>
            <w:tcMar>
              <w:top w:w="0" w:type="dxa"/>
              <w:left w:w="108" w:type="dxa"/>
              <w:bottom w:w="0" w:type="dxa"/>
              <w:right w:w="108" w:type="dxa"/>
            </w:tcMar>
            <w:hideMark/>
          </w:tcPr>
          <w:p w14:paraId="5C1489E1" w14:textId="77777777" w:rsidR="000A4ABA" w:rsidRPr="000A4ABA" w:rsidRDefault="000A4ABA" w:rsidP="000A4ABA">
            <w:pPr>
              <w:widowControl/>
              <w:rPr>
                <w:rFonts w:eastAsia="Times New Roman" w:cs="Times New Roman"/>
                <w:color w:val="auto"/>
                <w:lang w:val="en-US" w:eastAsia="en-US"/>
              </w:rPr>
            </w:pPr>
          </w:p>
        </w:tc>
        <w:tc>
          <w:tcPr>
            <w:tcW w:w="4788" w:type="dxa"/>
            <w:shd w:val="clear" w:color="auto" w:fill="FFFFFF"/>
            <w:tcMar>
              <w:top w:w="0" w:type="dxa"/>
              <w:left w:w="108" w:type="dxa"/>
              <w:bottom w:w="0" w:type="dxa"/>
              <w:right w:w="108" w:type="dxa"/>
            </w:tcMar>
            <w:hideMark/>
          </w:tcPr>
          <w:p w14:paraId="1AFA72FA" w14:textId="77777777" w:rsidR="000A4ABA" w:rsidRPr="000A4ABA" w:rsidRDefault="000A4ABA" w:rsidP="000A4ABA">
            <w:pPr>
              <w:widowControl/>
              <w:spacing w:before="120" w:after="120" w:line="234" w:lineRule="atLeast"/>
              <w:jc w:val="center"/>
              <w:rPr>
                <w:rFonts w:eastAsia="Times New Roman" w:cs="Times New Roman"/>
                <w:color w:val="auto"/>
                <w:lang w:val="en-US" w:eastAsia="en-US"/>
              </w:rPr>
            </w:pPr>
            <w:r w:rsidRPr="000A4ABA">
              <w:rPr>
                <w:rFonts w:eastAsia="Times New Roman" w:cs="Times New Roman"/>
                <w:i/>
                <w:iCs/>
                <w:color w:val="auto"/>
                <w:lang w:val="en-US" w:eastAsia="en-US"/>
              </w:rPr>
              <w:t>............., ngày ...... tháng ...... năm 20.....</w:t>
            </w:r>
            <w:r w:rsidRPr="000A4ABA">
              <w:rPr>
                <w:rFonts w:eastAsia="Times New Roman" w:cs="Times New Roman"/>
                <w:i/>
                <w:iCs/>
                <w:color w:val="auto"/>
                <w:lang w:val="en-US" w:eastAsia="en-US"/>
              </w:rPr>
              <w:br/>
            </w:r>
            <w:r w:rsidRPr="000A4ABA">
              <w:rPr>
                <w:rFonts w:eastAsia="Times New Roman" w:cs="Times New Roman"/>
                <w:color w:val="auto"/>
                <w:lang w:val="en-US" w:eastAsia="en-US"/>
              </w:rPr>
              <w:t>Ký tên và đóng dấu</w:t>
            </w:r>
            <w:r w:rsidRPr="000A4ABA">
              <w:rPr>
                <w:rFonts w:eastAsia="Times New Roman" w:cs="Times New Roman"/>
                <w:color w:val="auto"/>
                <w:lang w:val="en-US" w:eastAsia="en-US"/>
              </w:rPr>
              <w:br/>
            </w:r>
            <w:r w:rsidRPr="000A4ABA">
              <w:rPr>
                <w:rFonts w:eastAsia="Times New Roman" w:cs="Times New Roman"/>
                <w:i/>
                <w:iCs/>
                <w:color w:val="auto"/>
                <w:lang w:val="en-US" w:eastAsia="en-US"/>
              </w:rPr>
              <w:t>(Người đại diện pháp luật của doanh nghiệp hoặc người được uỷ quyền)</w:t>
            </w:r>
          </w:p>
        </w:tc>
      </w:tr>
    </w:tbl>
    <w:p w14:paraId="14F88FA4" w14:textId="77777777" w:rsidR="000A4ABA" w:rsidRPr="000A4ABA" w:rsidRDefault="000A4ABA" w:rsidP="000A4ABA">
      <w:pPr>
        <w:widowControl/>
        <w:shd w:val="clear" w:color="auto" w:fill="FFFFFF"/>
        <w:spacing w:line="234" w:lineRule="atLeast"/>
        <w:rPr>
          <w:rFonts w:eastAsia="Times New Roman" w:cs="Times New Roman"/>
          <w:color w:val="auto"/>
          <w:lang w:val="en-US" w:eastAsia="en-US"/>
        </w:rPr>
      </w:pPr>
      <w:r w:rsidRPr="000A4ABA">
        <w:rPr>
          <w:rFonts w:eastAsia="Times New Roman" w:cs="Times New Roman"/>
          <w:color w:val="auto"/>
          <w:lang w:val="en-US" w:eastAsia="en-US"/>
        </w:rPr>
        <w:t>Hồ sơ kèm theo: </w:t>
      </w:r>
      <w:r w:rsidRPr="000A4ABA">
        <w:rPr>
          <w:rFonts w:eastAsia="Times New Roman" w:cs="Times New Roman"/>
          <w:i/>
          <w:iCs/>
          <w:color w:val="auto"/>
          <w:lang w:val="en-US" w:eastAsia="en-US"/>
        </w:rPr>
        <w:t>Doanh nghiệp liệt kê cụ thể từng tài liệu, hồ sơ theo quy định tại Điều 34/Điều 35/Điều 36 Nghị định số 06/2017/NĐ-CP .</w:t>
      </w:r>
    </w:p>
    <w:p w14:paraId="1EAB4957" w14:textId="77777777" w:rsidR="004C4625" w:rsidRPr="000A4ABA" w:rsidRDefault="004C4625" w:rsidP="000A4ABA">
      <w:pPr>
        <w:rPr>
          <w:rFonts w:cs="Times New Roman"/>
          <w:color w:val="auto"/>
        </w:rPr>
      </w:pPr>
    </w:p>
    <w:p w14:paraId="2C296260" w14:textId="77777777" w:rsidR="000A4ABA" w:rsidRPr="000A4ABA" w:rsidRDefault="000A4ABA" w:rsidP="000A4ABA">
      <w:pPr>
        <w:rPr>
          <w:rFonts w:cs="Times New Roman"/>
          <w:color w:val="auto"/>
        </w:rPr>
      </w:pPr>
    </w:p>
    <w:p w14:paraId="4AAFD990" w14:textId="77777777" w:rsidR="000A4ABA" w:rsidRPr="000A4ABA" w:rsidRDefault="000A4ABA" w:rsidP="000A4ABA">
      <w:pPr>
        <w:rPr>
          <w:rFonts w:cs="Times New Roman"/>
          <w:color w:val="auto"/>
        </w:rPr>
      </w:pPr>
    </w:p>
    <w:p w14:paraId="573A373D" w14:textId="77777777" w:rsidR="000A4ABA" w:rsidRPr="000A4ABA" w:rsidRDefault="000A4ABA" w:rsidP="000A4ABA">
      <w:pPr>
        <w:rPr>
          <w:rFonts w:cs="Times New Roman"/>
          <w:color w:val="auto"/>
        </w:rPr>
      </w:pPr>
    </w:p>
    <w:p w14:paraId="6F65F566" w14:textId="77777777" w:rsidR="000A4ABA" w:rsidRPr="000A4ABA" w:rsidRDefault="000A4ABA" w:rsidP="000A4ABA">
      <w:pPr>
        <w:rPr>
          <w:rFonts w:cs="Times New Roman"/>
          <w:color w:val="auto"/>
        </w:rPr>
      </w:pPr>
    </w:p>
    <w:p w14:paraId="35844CE1" w14:textId="77777777" w:rsidR="000A4ABA" w:rsidRPr="000A4ABA" w:rsidRDefault="000A4ABA" w:rsidP="000A4ABA">
      <w:pPr>
        <w:rPr>
          <w:rFonts w:cs="Times New Roman"/>
          <w:color w:val="auto"/>
          <w:lang w:val="en-US"/>
        </w:rPr>
      </w:pPr>
      <w:r w:rsidRPr="000A4ABA">
        <w:rPr>
          <w:rFonts w:cs="Times New Roman"/>
          <w:b/>
          <w:color w:val="auto"/>
          <w:lang w:val="en-US"/>
        </w:rPr>
        <w:t>Nguồn</w:t>
      </w:r>
      <w:r w:rsidRPr="000A4ABA">
        <w:rPr>
          <w:rFonts w:cs="Times New Roman"/>
          <w:color w:val="auto"/>
          <w:lang w:val="en-US"/>
        </w:rPr>
        <w:t>: Thông tư 101/2017/TT-BTC</w:t>
      </w:r>
    </w:p>
    <w:sectPr w:rsidR="000A4ABA" w:rsidRPr="000A4ABA" w:rsidSect="004C4625">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37D67" w14:textId="77777777" w:rsidR="00967BD4" w:rsidRDefault="00967BD4">
      <w:r>
        <w:separator/>
      </w:r>
    </w:p>
  </w:endnote>
  <w:endnote w:type="continuationSeparator" w:id="0">
    <w:p w14:paraId="081C9064" w14:textId="77777777" w:rsidR="00967BD4" w:rsidRDefault="00967B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816E"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2030D91"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8352D"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0A4ABA">
      <w:rPr>
        <w:rStyle w:val="PageNumber"/>
        <w:noProof/>
        <w:color w:val="FFFFFF"/>
        <w:sz w:val="24"/>
        <w:szCs w:val="24"/>
      </w:rPr>
      <w:t>1</w:t>
    </w:r>
    <w:r>
      <w:rPr>
        <w:rStyle w:val="PageNumber"/>
        <w:color w:val="FFFFFF"/>
        <w:sz w:val="24"/>
        <w:szCs w:val="24"/>
      </w:rPr>
      <w:fldChar w:fldCharType="end"/>
    </w:r>
  </w:p>
  <w:p w14:paraId="73BCC3D4"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45B01" w14:textId="77777777" w:rsidR="00967BD4" w:rsidRDefault="00967BD4">
      <w:r>
        <w:separator/>
      </w:r>
    </w:p>
  </w:footnote>
  <w:footnote w:type="continuationSeparator" w:id="0">
    <w:p w14:paraId="685BFEE5" w14:textId="77777777" w:rsidR="00967BD4" w:rsidRDefault="00967B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873E9"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8A37EF9"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C897F"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0A4ABA">
      <w:rPr>
        <w:rStyle w:val="PageNumber"/>
        <w:noProof/>
        <w:color w:val="FFFFFF"/>
      </w:rPr>
      <w:t>1</w:t>
    </w:r>
    <w:r>
      <w:rPr>
        <w:rStyle w:val="PageNumber"/>
        <w:color w:val="FFFFFF"/>
      </w:rPr>
      <w:fldChar w:fldCharType="end"/>
    </w:r>
  </w:p>
  <w:p w14:paraId="06C3832A"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3"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4"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68853413">
    <w:abstractNumId w:val="3"/>
  </w:num>
  <w:num w:numId="2" w16cid:durableId="1777556944">
    <w:abstractNumId w:val="2"/>
  </w:num>
  <w:num w:numId="3" w16cid:durableId="1285386964">
    <w:abstractNumId w:val="4"/>
  </w:num>
  <w:num w:numId="4" w16cid:durableId="2109427213">
    <w:abstractNumId w:val="0"/>
  </w:num>
  <w:num w:numId="5" w16cid:durableId="515314590">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50414"/>
    <w:rsid w:val="000521E2"/>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37D9"/>
    <w:rsid w:val="00084361"/>
    <w:rsid w:val="00091070"/>
    <w:rsid w:val="0009183C"/>
    <w:rsid w:val="0009208A"/>
    <w:rsid w:val="00092531"/>
    <w:rsid w:val="000A0615"/>
    <w:rsid w:val="000A3FC0"/>
    <w:rsid w:val="000A4ABA"/>
    <w:rsid w:val="000A6BA7"/>
    <w:rsid w:val="000B2804"/>
    <w:rsid w:val="000B417C"/>
    <w:rsid w:val="000B48E3"/>
    <w:rsid w:val="000B66E7"/>
    <w:rsid w:val="000C0165"/>
    <w:rsid w:val="000C034A"/>
    <w:rsid w:val="000C1BDE"/>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A5658"/>
    <w:rsid w:val="001B5A27"/>
    <w:rsid w:val="001B6083"/>
    <w:rsid w:val="001B6726"/>
    <w:rsid w:val="001B78E5"/>
    <w:rsid w:val="001B7968"/>
    <w:rsid w:val="001C130D"/>
    <w:rsid w:val="001D16D1"/>
    <w:rsid w:val="001D4A78"/>
    <w:rsid w:val="001E1353"/>
    <w:rsid w:val="001E1AAC"/>
    <w:rsid w:val="001E1C74"/>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133E"/>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A64"/>
    <w:rsid w:val="003C1E31"/>
    <w:rsid w:val="003C2100"/>
    <w:rsid w:val="003C2666"/>
    <w:rsid w:val="003C2F27"/>
    <w:rsid w:val="003C3242"/>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186A"/>
    <w:rsid w:val="00462BE1"/>
    <w:rsid w:val="004646E7"/>
    <w:rsid w:val="00465B17"/>
    <w:rsid w:val="004671C5"/>
    <w:rsid w:val="00470642"/>
    <w:rsid w:val="0047069B"/>
    <w:rsid w:val="00471FA3"/>
    <w:rsid w:val="00474D68"/>
    <w:rsid w:val="00481022"/>
    <w:rsid w:val="004815ED"/>
    <w:rsid w:val="004825F1"/>
    <w:rsid w:val="00485626"/>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4625"/>
    <w:rsid w:val="004C5D74"/>
    <w:rsid w:val="004C71D9"/>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73AF"/>
    <w:rsid w:val="00502D82"/>
    <w:rsid w:val="005031E6"/>
    <w:rsid w:val="00503BB7"/>
    <w:rsid w:val="00504DF3"/>
    <w:rsid w:val="0050634A"/>
    <w:rsid w:val="00514909"/>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2AA7"/>
    <w:rsid w:val="00636B7F"/>
    <w:rsid w:val="00641013"/>
    <w:rsid w:val="006432B5"/>
    <w:rsid w:val="00645074"/>
    <w:rsid w:val="00645CDC"/>
    <w:rsid w:val="00647212"/>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25C3"/>
    <w:rsid w:val="00874535"/>
    <w:rsid w:val="008752D7"/>
    <w:rsid w:val="00875A4C"/>
    <w:rsid w:val="0088146B"/>
    <w:rsid w:val="0088153E"/>
    <w:rsid w:val="00881AC4"/>
    <w:rsid w:val="00882717"/>
    <w:rsid w:val="00882759"/>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13B8"/>
    <w:rsid w:val="00962B77"/>
    <w:rsid w:val="00963BFB"/>
    <w:rsid w:val="00967099"/>
    <w:rsid w:val="00967BD4"/>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B14C5"/>
    <w:rsid w:val="009B39B9"/>
    <w:rsid w:val="009B39BE"/>
    <w:rsid w:val="009B5820"/>
    <w:rsid w:val="009C05A4"/>
    <w:rsid w:val="009C0DD3"/>
    <w:rsid w:val="009C23EB"/>
    <w:rsid w:val="009C26C9"/>
    <w:rsid w:val="009C5737"/>
    <w:rsid w:val="009C74A5"/>
    <w:rsid w:val="009D1883"/>
    <w:rsid w:val="009D35CF"/>
    <w:rsid w:val="009D380D"/>
    <w:rsid w:val="009D39AA"/>
    <w:rsid w:val="009D4687"/>
    <w:rsid w:val="009D591A"/>
    <w:rsid w:val="009D7B31"/>
    <w:rsid w:val="009E0790"/>
    <w:rsid w:val="009E1C03"/>
    <w:rsid w:val="009E4D91"/>
    <w:rsid w:val="009E5E70"/>
    <w:rsid w:val="009E631D"/>
    <w:rsid w:val="009E78E8"/>
    <w:rsid w:val="009E7D75"/>
    <w:rsid w:val="009F4177"/>
    <w:rsid w:val="009F4E16"/>
    <w:rsid w:val="009F4E8D"/>
    <w:rsid w:val="009F74D4"/>
    <w:rsid w:val="00A00457"/>
    <w:rsid w:val="00A021C6"/>
    <w:rsid w:val="00A0270F"/>
    <w:rsid w:val="00A02C35"/>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624E"/>
    <w:rsid w:val="00A66EFA"/>
    <w:rsid w:val="00A67917"/>
    <w:rsid w:val="00A67C0D"/>
    <w:rsid w:val="00A704AF"/>
    <w:rsid w:val="00A70680"/>
    <w:rsid w:val="00A707CC"/>
    <w:rsid w:val="00A74C1B"/>
    <w:rsid w:val="00A82C90"/>
    <w:rsid w:val="00A842CA"/>
    <w:rsid w:val="00A84ABB"/>
    <w:rsid w:val="00A852B4"/>
    <w:rsid w:val="00A90C89"/>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3B21"/>
    <w:rsid w:val="00B444A6"/>
    <w:rsid w:val="00B4478A"/>
    <w:rsid w:val="00B46E3D"/>
    <w:rsid w:val="00B512B4"/>
    <w:rsid w:val="00B52D3D"/>
    <w:rsid w:val="00B533D8"/>
    <w:rsid w:val="00B56F6A"/>
    <w:rsid w:val="00B57C53"/>
    <w:rsid w:val="00B61083"/>
    <w:rsid w:val="00B776F1"/>
    <w:rsid w:val="00B82316"/>
    <w:rsid w:val="00B82CAA"/>
    <w:rsid w:val="00B85A3F"/>
    <w:rsid w:val="00B906C2"/>
    <w:rsid w:val="00B93400"/>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F0E"/>
    <w:rsid w:val="00C86593"/>
    <w:rsid w:val="00C94B9E"/>
    <w:rsid w:val="00CA36B4"/>
    <w:rsid w:val="00CA4631"/>
    <w:rsid w:val="00CA50CA"/>
    <w:rsid w:val="00CB16AF"/>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2A45"/>
    <w:rsid w:val="00CE34D7"/>
    <w:rsid w:val="00CE572F"/>
    <w:rsid w:val="00CE578D"/>
    <w:rsid w:val="00CE6DF2"/>
    <w:rsid w:val="00CF1697"/>
    <w:rsid w:val="00CF176F"/>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937"/>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38E"/>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37E9B"/>
    <w:rsid w:val="00E41847"/>
    <w:rsid w:val="00E4204D"/>
    <w:rsid w:val="00E43AD9"/>
    <w:rsid w:val="00E4481D"/>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28B3"/>
    <w:rsid w:val="00EA6737"/>
    <w:rsid w:val="00EA7F38"/>
    <w:rsid w:val="00EB2044"/>
    <w:rsid w:val="00EB2B11"/>
    <w:rsid w:val="00EB5840"/>
    <w:rsid w:val="00EB5A2C"/>
    <w:rsid w:val="00EC076B"/>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EF041C"/>
    <w:rsid w:val="00F048A0"/>
    <w:rsid w:val="00F075C8"/>
    <w:rsid w:val="00F10824"/>
    <w:rsid w:val="00F11138"/>
    <w:rsid w:val="00F11A23"/>
    <w:rsid w:val="00F128AC"/>
    <w:rsid w:val="00F12E25"/>
    <w:rsid w:val="00F15AB0"/>
    <w:rsid w:val="00F21A87"/>
    <w:rsid w:val="00F23B90"/>
    <w:rsid w:val="00F25A37"/>
    <w:rsid w:val="00F30DF8"/>
    <w:rsid w:val="00F33B43"/>
    <w:rsid w:val="00F33CD1"/>
    <w:rsid w:val="00F3541C"/>
    <w:rsid w:val="00F36799"/>
    <w:rsid w:val="00F40B92"/>
    <w:rsid w:val="00F4212B"/>
    <w:rsid w:val="00F44A13"/>
    <w:rsid w:val="00F455D9"/>
    <w:rsid w:val="00F50608"/>
    <w:rsid w:val="00F50746"/>
    <w:rsid w:val="00F50B66"/>
    <w:rsid w:val="00F512FF"/>
    <w:rsid w:val="00F6119D"/>
    <w:rsid w:val="00F65C81"/>
    <w:rsid w:val="00F75C04"/>
    <w:rsid w:val="00F75EF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406A"/>
    <w:rsid w:val="00FB50A2"/>
    <w:rsid w:val="00FB5676"/>
    <w:rsid w:val="00FB5B60"/>
    <w:rsid w:val="00FB5F57"/>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1A949C"/>
  <w15:chartTrackingRefBased/>
  <w15:docId w15:val="{B672C654-17FE-4495-A15E-56D1E82B2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8BE25D-BF40-4B3E-979A-F0979A2BF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405</Words>
  <Characters>2310</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2026-05-20T22:03:00Z</dcterms:created>
  <dcterms:modified xsi:type="dcterms:W3CDTF">2026-05-20T22:03:00Z</dcterms:modified>
</cp:coreProperties>
</file>