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508" w:rsidRPr="00C803C7" w:rsidRDefault="00AB3508" w:rsidP="00AB3508">
      <w:pPr>
        <w:widowControl/>
        <w:spacing w:before="120"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en-US" w:eastAsia="en-US"/>
        </w:rPr>
      </w:pPr>
      <w:r w:rsidRPr="00C803C7">
        <w:rPr>
          <w:rFonts w:ascii="Times New Roman" w:eastAsia="Times New Roman" w:hAnsi="Times New Roman" w:cs="Times New Roman"/>
          <w:b/>
          <w:sz w:val="26"/>
          <w:szCs w:val="26"/>
          <w:lang w:val="en-US" w:eastAsia="en-US"/>
        </w:rPr>
        <w:t>PHỤ LỤC 05</w:t>
      </w:r>
    </w:p>
    <w:p w:rsidR="00AB3508" w:rsidRPr="00C803C7" w:rsidRDefault="00AB3508" w:rsidP="00AB3508">
      <w:pPr>
        <w:widowControl/>
        <w:spacing w:before="120"/>
        <w:jc w:val="center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MẪU ĐƠN ĐỀ NGHỊ ĐỔI THẺ/CẤP LẠI THẺ KIỂM TOÁN VIÊN NHÀ NƯỚC</w:t>
      </w:r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br/>
      </w:r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(Ban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hành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kèm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theo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Quyết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định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1760/QĐ-KTNN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ngày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24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tháng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11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năm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2025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của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Tổng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Kiểm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toán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nhà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nước</w:t>
      </w:r>
      <w:proofErr w:type="spellEnd"/>
      <w:r w:rsidRPr="00C803C7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en-US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588"/>
        <w:gridCol w:w="5268"/>
      </w:tblGrid>
      <w:tr w:rsidR="00AB3508" w:rsidRPr="00C803C7" w:rsidTr="00AB3508">
        <w:tc>
          <w:tcPr>
            <w:tcW w:w="3588" w:type="dxa"/>
          </w:tcPr>
          <w:p w:rsidR="00AB3508" w:rsidRPr="00C803C7" w:rsidRDefault="00AB3508" w:rsidP="00AB350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KIỂM TOÁN NHÀ NƯỚC </w:t>
            </w:r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br/>
            </w:r>
            <w:r w:rsidRPr="00C803C7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en-US"/>
              </w:rPr>
              <w:t>KTNN/KHU VỰC/VỤ....</w:t>
            </w:r>
          </w:p>
        </w:tc>
        <w:tc>
          <w:tcPr>
            <w:tcW w:w="5268" w:type="dxa"/>
          </w:tcPr>
          <w:p w:rsidR="00AB3508" w:rsidRPr="00C803C7" w:rsidRDefault="00AB3508" w:rsidP="00AB350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03C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C803C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C803C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en-US" w:eastAsia="en-US"/>
        </w:rPr>
      </w:pPr>
    </w:p>
    <w:p w:rsidR="00AB3508" w:rsidRPr="00C803C7" w:rsidRDefault="00AB3508" w:rsidP="00AB3508">
      <w:pPr>
        <w:widowControl/>
        <w:spacing w:before="120"/>
        <w:jc w:val="center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ĐƠN ĐỀ NGHỊ</w:t>
      </w:r>
    </w:p>
    <w:p w:rsidR="00AB3508" w:rsidRPr="00C803C7" w:rsidRDefault="00AB3508" w:rsidP="00AB3508">
      <w:pPr>
        <w:widowControl/>
        <w:spacing w:before="120"/>
        <w:jc w:val="center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Đổi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thẻ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/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cấp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lại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thẻ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Kiểm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toán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viên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nhà</w:t>
      </w:r>
      <w:proofErr w:type="spellEnd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  <w:t>nước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AB3508" w:rsidRPr="00C803C7" w:rsidTr="00AB3508">
        <w:tc>
          <w:tcPr>
            <w:tcW w:w="2988" w:type="dxa"/>
          </w:tcPr>
          <w:p w:rsidR="00AB3508" w:rsidRPr="00C803C7" w:rsidRDefault="00AB3508" w:rsidP="00AB3508">
            <w:pPr>
              <w:spacing w:before="12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</w:rPr>
              <w:t>Kính gửi:</w:t>
            </w:r>
          </w:p>
        </w:tc>
        <w:tc>
          <w:tcPr>
            <w:tcW w:w="5868" w:type="dxa"/>
          </w:tcPr>
          <w:p w:rsidR="00AB3508" w:rsidRPr="00C803C7" w:rsidRDefault="00AB3508" w:rsidP="00AB3508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-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Tổng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Kiểm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toán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nhà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nước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;</w:t>
            </w:r>
            <w:r w:rsidRPr="00C803C7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br/>
            </w:r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-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Vụ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Tổ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chức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cán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bộ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;</w:t>
            </w:r>
            <w:r w:rsidRPr="00C803C7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br/>
            </w:r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-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Lãnh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đạo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>………….,</w:t>
            </w:r>
          </w:p>
        </w:tc>
      </w:tr>
    </w:tbl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Tên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tôi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là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:  ………….………….………….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Ngày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,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tháng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,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năm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sinh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: ………….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Chức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vụ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: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vị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công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tác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: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Được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bổ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nhiệm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(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xếp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ngạch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)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ngạch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………….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theo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Quyết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định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số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……….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ngày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…......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tháng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…….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năm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……. ;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Mã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ngạch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công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chức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: …….…….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Được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cấp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thẻ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Kiểm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toán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viên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nhà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nước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ngạch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…….……. ,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mã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số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thẻ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:…….…….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Tôi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làm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này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xin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đề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nghị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được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đổi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thẻ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/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cấp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lại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thẻ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Kiểm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toán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viên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nhà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nước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do …….…….…….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color w:val="auto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Tôi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xin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cam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kết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và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chịu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trách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nhiệm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về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những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thông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tin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khai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báo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và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cam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kết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sử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dụng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Thẻ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Kiểm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toán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viên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nhà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nước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được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cấp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đúng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quy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định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.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Kính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đề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nghị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Tổng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Kiểm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toán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nhà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nước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,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Vụ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Tổ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chức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bộ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,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lãnh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đạo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…….…….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xem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xét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giải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quyết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.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</w:pP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Tôi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xin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trân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trọng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cảm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 xml:space="preserve"> </w:t>
      </w:r>
      <w:proofErr w:type="spellStart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ơn</w:t>
      </w:r>
      <w:proofErr w:type="spellEnd"/>
      <w:r w:rsidRPr="00C803C7"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  <w:t>./.</w:t>
      </w:r>
    </w:p>
    <w:p w:rsidR="00AB3508" w:rsidRPr="00C803C7" w:rsidRDefault="00AB3508" w:rsidP="00AB3508">
      <w:pPr>
        <w:widowControl/>
        <w:spacing w:before="120"/>
        <w:rPr>
          <w:rFonts w:ascii="Times New Roman" w:eastAsia="Times New Roman" w:hAnsi="Times New Roman" w:cs="Times New Roman"/>
          <w:sz w:val="26"/>
          <w:szCs w:val="26"/>
          <w:lang w:val="en-US" w:eastAsia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B3508" w:rsidRPr="00C803C7" w:rsidTr="00AB3508">
        <w:tc>
          <w:tcPr>
            <w:tcW w:w="4428" w:type="dxa"/>
          </w:tcPr>
          <w:p w:rsidR="00AB3508" w:rsidRPr="00C803C7" w:rsidRDefault="00AB3508" w:rsidP="00AB3508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C803C7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br/>
            </w:r>
            <w:r w:rsidRPr="00C803C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 w:eastAsia="en-US"/>
              </w:rPr>
              <w:t>XÁC NHẬN CỦA THỦ TRƯỞNG ĐƠN VỊ</w:t>
            </w:r>
          </w:p>
        </w:tc>
        <w:tc>
          <w:tcPr>
            <w:tcW w:w="4428" w:type="dxa"/>
          </w:tcPr>
          <w:p w:rsidR="00AB3508" w:rsidRPr="00C803C7" w:rsidRDefault="00AB3508" w:rsidP="00AB3508">
            <w:pPr>
              <w:widowControl/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C803C7">
              <w:rPr>
                <w:rFonts w:ascii="Times New Roman" w:eastAsia="Times New Roman" w:hAnsi="Times New Roman" w:cs="Times New Roman"/>
                <w:sz w:val="26"/>
                <w:szCs w:val="26"/>
                <w:lang w:val="en-US" w:eastAsia="en-US"/>
              </w:rPr>
              <w:t xml:space="preserve">…….,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 w:eastAsia="en-US"/>
              </w:rPr>
              <w:t>ngày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 w:eastAsia="en-US"/>
              </w:rPr>
              <w:t xml:space="preserve">    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 w:eastAsia="en-US"/>
              </w:rPr>
              <w:t>tháng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 w:eastAsia="en-US"/>
              </w:rPr>
              <w:t xml:space="preserve">     </w:t>
            </w:r>
            <w:proofErr w:type="spellStart"/>
            <w:r w:rsidRPr="00C803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 w:eastAsia="en-US"/>
              </w:rPr>
              <w:t>năm</w:t>
            </w:r>
            <w:proofErr w:type="spellEnd"/>
            <w:r w:rsidRPr="00C803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 w:eastAsia="en-US"/>
              </w:rPr>
              <w:t xml:space="preserve"> 20….</w:t>
            </w:r>
            <w:r w:rsidRPr="00C803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 w:eastAsia="en-US"/>
              </w:rPr>
              <w:br/>
            </w:r>
            <w:r w:rsidRPr="00C803C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 w:eastAsia="en-US"/>
              </w:rPr>
              <w:t>NGƯỜI LÀM ĐƠN</w:t>
            </w:r>
          </w:p>
        </w:tc>
      </w:tr>
    </w:tbl>
    <w:p w:rsidR="00AB3508" w:rsidRPr="00C803C7" w:rsidRDefault="00AB3508" w:rsidP="00AB350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AB3508" w:rsidRPr="00C803C7" w:rsidRDefault="00AB3508" w:rsidP="00AB3508">
      <w:pPr>
        <w:rPr>
          <w:rFonts w:ascii="Times New Roman" w:hAnsi="Times New Roman" w:cs="Times New Roman"/>
          <w:sz w:val="26"/>
          <w:szCs w:val="26"/>
        </w:rPr>
      </w:pPr>
    </w:p>
    <w:p w:rsidR="004A4E12" w:rsidRDefault="004A4E12"/>
    <w:sectPr w:rsidR="004A4E12" w:rsidSect="00AB3508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3508"/>
    <w:rsid w:val="003C645E"/>
    <w:rsid w:val="004A4E12"/>
    <w:rsid w:val="004C0B60"/>
    <w:rsid w:val="007505E3"/>
    <w:rsid w:val="00973909"/>
    <w:rsid w:val="00A5330B"/>
    <w:rsid w:val="00AB350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8713BB8-BCEE-46C7-A54A-C48D2052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508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