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BD32" w14:textId="77777777" w:rsidR="00DD5DFF" w:rsidRPr="00DD5DFF" w:rsidRDefault="00DD5DFF" w:rsidP="00DD5DFF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b/>
          <w:bCs/>
          <w:szCs w:val="24"/>
        </w:rPr>
        <w:t>Phụ lục XVII</w:t>
      </w:r>
    </w:p>
    <w:p w14:paraId="32A2EE46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i/>
          <w:iCs/>
          <w:szCs w:val="24"/>
        </w:rPr>
        <w:t>(Kèm theo Nghị định số 46/2023/NĐ-CP ngày 01 tháng 7 năm 2023 của Chính phủ)</w:t>
      </w:r>
    </w:p>
    <w:p w14:paraId="2F9BB55E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DD5DFF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DD5DFF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0389AAFF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i/>
          <w:iCs/>
          <w:szCs w:val="24"/>
        </w:rPr>
        <w:t>……, ngày… tháng… năm……</w:t>
      </w:r>
    </w:p>
    <w:p w14:paraId="5371B5ED" w14:textId="77777777" w:rsidR="00DD5DFF" w:rsidRPr="00DD5DFF" w:rsidRDefault="00DD5DFF" w:rsidP="00DD5DFF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b/>
          <w:bCs/>
          <w:szCs w:val="24"/>
          <w:lang w:val="vi-VN"/>
        </w:rPr>
        <w:t>ĐƠN ĐỀ NGHỊ MỞ CHI NHÁNH/VĂN PHÒNG ĐẠI DIỆN VÀ CÁC HÌNH THỨC HIỆN DIỆN THƯƠNG MẠI KHÁC TẠI NƯỚC NGOÀI CỦA DOANH NGHIỆP MÔI GIỚI BẢO HIỂM</w:t>
      </w:r>
    </w:p>
    <w:p w14:paraId="4C5D3544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Kính gửi: Bộ trưởng Bộ Tài chính.</w:t>
      </w:r>
    </w:p>
    <w:p w14:paraId="2ED14852" w14:textId="77777777" w:rsidR="00DD5DFF" w:rsidRPr="00DD5DFF" w:rsidRDefault="00DD5DFF" w:rsidP="00DD5DFF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Căn cứ Luật Kinh doanh bảo hi</w:t>
      </w:r>
      <w:r w:rsidRPr="00DD5DFF">
        <w:rPr>
          <w:rFonts w:eastAsia="Times New Roman"/>
          <w:szCs w:val="24"/>
        </w:rPr>
        <w:t>ể</w:t>
      </w:r>
      <w:r w:rsidRPr="00DD5DFF">
        <w:rPr>
          <w:rFonts w:eastAsia="Times New Roman"/>
          <w:szCs w:val="24"/>
          <w:lang w:val="vi-VN"/>
        </w:rPr>
        <w:t>m số 08/2022/QH15 ngày 16/6/2022 và các văn bản hướng dẫn thi hành;</w:t>
      </w:r>
    </w:p>
    <w:p w14:paraId="2DD04ABB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Chúng tôi là:</w:t>
      </w:r>
    </w:p>
    <w:p w14:paraId="2ACFB2B7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- [Tên đầy đủ và chính thức của doanh nghiệp môi giới bảo hiểm]</w:t>
      </w:r>
    </w:p>
    <w:p w14:paraId="7D07D498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- Giấy phép thành lập và hoạt động số: </w:t>
      </w:r>
      <w:r w:rsidRPr="00DD5DFF">
        <w:rPr>
          <w:rFonts w:eastAsia="Times New Roman"/>
          <w:szCs w:val="24"/>
        </w:rPr>
        <w:t>……… </w:t>
      </w:r>
      <w:r w:rsidRPr="00DD5DFF">
        <w:rPr>
          <w:rFonts w:eastAsia="Times New Roman"/>
          <w:szCs w:val="24"/>
          <w:lang w:val="vi-VN"/>
        </w:rPr>
        <w:t>do Bộ Tài chính cấp ngày.... tháng.... năm....</w:t>
      </w:r>
    </w:p>
    <w:p w14:paraId="3073BB50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- Vốn điều lệ đ</w:t>
      </w:r>
      <w:r w:rsidRPr="00DD5DFF">
        <w:rPr>
          <w:rFonts w:eastAsia="Times New Roman"/>
          <w:szCs w:val="24"/>
        </w:rPr>
        <w:t>ã</w:t>
      </w:r>
      <w:r w:rsidRPr="00DD5DFF">
        <w:rPr>
          <w:rFonts w:eastAsia="Times New Roman"/>
          <w:szCs w:val="24"/>
          <w:lang w:val="vi-VN"/>
        </w:rPr>
        <w:t> góp:</w:t>
      </w:r>
    </w:p>
    <w:p w14:paraId="62E5BBB6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- Địa chỉ trụ sở chính:</w:t>
      </w:r>
    </w:p>
    <w:p w14:paraId="225F122E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Đề nghị Bộ Tài chính chấp thuận cho [tên doanh nghiệp môi giới bảo hi</w:t>
      </w:r>
      <w:r w:rsidRPr="00DD5DFF">
        <w:rPr>
          <w:rFonts w:eastAsia="Times New Roman"/>
          <w:szCs w:val="24"/>
        </w:rPr>
        <w:t>ể</w:t>
      </w:r>
      <w:r w:rsidRPr="00DD5DFF">
        <w:rPr>
          <w:rFonts w:eastAsia="Times New Roman"/>
          <w:szCs w:val="24"/>
          <w:lang w:val="vi-VN"/>
        </w:rPr>
        <w:t>m] m</w:t>
      </w:r>
      <w:r w:rsidRPr="00DD5DFF">
        <w:rPr>
          <w:rFonts w:eastAsia="Times New Roman"/>
          <w:szCs w:val="24"/>
        </w:rPr>
        <w:t>ở</w:t>
      </w:r>
      <w:r w:rsidRPr="00DD5DFF">
        <w:rPr>
          <w:rFonts w:eastAsia="Times New Roman"/>
          <w:szCs w:val="24"/>
          <w:lang w:val="vi-VN"/>
        </w:rPr>
        <w:t> chi nhánh, văn phòng đại diện và các hình thức hiện diện thương mại khác tại nước ngoài với nộ</w:t>
      </w:r>
      <w:r w:rsidRPr="00DD5DFF">
        <w:rPr>
          <w:rFonts w:eastAsia="Times New Roman"/>
          <w:szCs w:val="24"/>
        </w:rPr>
        <w:t>i</w:t>
      </w:r>
      <w:r w:rsidRPr="00DD5DFF">
        <w:rPr>
          <w:rFonts w:eastAsia="Times New Roman"/>
          <w:szCs w:val="24"/>
          <w:lang w:val="vi-VN"/>
        </w:rPr>
        <w:t> dung cụ thể như sau:</w:t>
      </w:r>
    </w:p>
    <w:p w14:paraId="3449391E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1. Tên chi nhánh, văn phòng đại diện và các hình thức hiện diện thương mại khác tại nước ngoài dự kiến mở:</w:t>
      </w:r>
    </w:p>
    <w:p w14:paraId="7820F588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2. Địa điểm dự kiến m</w:t>
      </w:r>
      <w:r w:rsidRPr="00DD5DFF">
        <w:rPr>
          <w:rFonts w:eastAsia="Times New Roman"/>
          <w:szCs w:val="24"/>
        </w:rPr>
        <w:t>ở</w:t>
      </w:r>
      <w:r w:rsidRPr="00DD5DFF">
        <w:rPr>
          <w:rFonts w:eastAsia="Times New Roman"/>
          <w:szCs w:val="24"/>
          <w:lang w:val="vi-VN"/>
        </w:rPr>
        <w:t>:</w:t>
      </w:r>
    </w:p>
    <w:p w14:paraId="2378671B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3. Nội dung, phạm vi hoạt động:</w:t>
      </w:r>
    </w:p>
    <w:p w14:paraId="5D1844A8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4. Lý do m</w:t>
      </w:r>
      <w:r w:rsidRPr="00DD5DFF">
        <w:rPr>
          <w:rFonts w:eastAsia="Times New Roman"/>
          <w:szCs w:val="24"/>
        </w:rPr>
        <w:t>ở</w:t>
      </w:r>
      <w:r w:rsidRPr="00DD5DFF">
        <w:rPr>
          <w:rFonts w:eastAsia="Times New Roman"/>
          <w:szCs w:val="24"/>
          <w:lang w:val="vi-VN"/>
        </w:rPr>
        <w:t>:</w:t>
      </w:r>
    </w:p>
    <w:p w14:paraId="070ED6AC" w14:textId="77777777" w:rsidR="00DD5DFF" w:rsidRPr="00DD5DFF" w:rsidRDefault="00DD5DFF" w:rsidP="00DD5DFF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DD5DFF">
        <w:rPr>
          <w:rFonts w:eastAsia="Times New Roman"/>
          <w:szCs w:val="24"/>
          <w:lang w:val="vi-VN"/>
        </w:rPr>
        <w:t>Chúng tôi sẽ hoàn tất các thủ tục liên quan, cam kết chịu trách nhiệm về sự chính xác và tuân thủ quy định pháp luật của nội dung trong đ</w:t>
      </w:r>
      <w:r w:rsidRPr="00DD5DFF">
        <w:rPr>
          <w:rFonts w:eastAsia="Times New Roman"/>
          <w:szCs w:val="24"/>
        </w:rPr>
        <w:t>ơn</w:t>
      </w:r>
      <w:r w:rsidRPr="00DD5DFF">
        <w:rPr>
          <w:rFonts w:eastAsia="Times New Roman"/>
          <w:szCs w:val="24"/>
          <w:lang w:val="vi-VN"/>
        </w:rPr>
        <w:t> và các tài liệu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D5DFF" w:rsidRPr="00DD5DFF" w14:paraId="3CDA552F" w14:textId="77777777" w:rsidTr="00DD5DF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E3EB4" w14:textId="77777777" w:rsidR="00DD5DFF" w:rsidRPr="00DD5DFF" w:rsidRDefault="00DD5DFF" w:rsidP="00DD5DFF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DD5DFF">
              <w:rPr>
                <w:rFonts w:eastAsia="Times New Roman"/>
                <w:b/>
                <w:bCs/>
                <w:i/>
                <w:iCs/>
                <w:szCs w:val="24"/>
                <w:lang w:val="vi-VN"/>
              </w:rPr>
              <w:br/>
            </w:r>
            <w:r w:rsidRPr="00DD5DFF">
              <w:rPr>
                <w:rFonts w:eastAsia="Times New Roman"/>
                <w:szCs w:val="24"/>
                <w:lang w:val="vi-VN"/>
              </w:rPr>
              <w:t>Hồ sơ kèm theo:</w:t>
            </w:r>
            <w:r w:rsidRPr="00DD5DFF">
              <w:rPr>
                <w:rFonts w:eastAsia="Times New Roman"/>
                <w:szCs w:val="24"/>
              </w:rPr>
              <w:br/>
            </w:r>
            <w:r w:rsidRPr="00DD5DFF">
              <w:rPr>
                <w:rFonts w:eastAsia="Times New Roman"/>
                <w:szCs w:val="24"/>
                <w:lang w:val="vi-VN"/>
              </w:rPr>
              <w:t>- Liệt kê rõ tài liệu kèm theo.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85E66" w14:textId="77777777" w:rsidR="00DD5DFF" w:rsidRPr="00DD5DFF" w:rsidRDefault="00DD5DFF" w:rsidP="00DD5DFF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DD5DFF">
              <w:rPr>
                <w:rFonts w:eastAsia="Times New Roman"/>
                <w:b/>
                <w:bCs/>
                <w:szCs w:val="24"/>
                <w:lang w:val="vi-VN"/>
              </w:rPr>
              <w:t>NGƯỜI ĐẠI DIỆN THEO PHÁP LUẬT</w:t>
            </w:r>
            <w:r w:rsidRPr="00DD5DFF">
              <w:rPr>
                <w:rFonts w:eastAsia="Times New Roman"/>
                <w:b/>
                <w:bCs/>
                <w:szCs w:val="24"/>
              </w:rPr>
              <w:br/>
            </w:r>
            <w:r w:rsidRPr="00DD5DFF">
              <w:rPr>
                <w:rFonts w:eastAsia="Times New Roman"/>
                <w:i/>
                <w:iCs/>
                <w:szCs w:val="24"/>
                <w:lang w:val="vi-VN"/>
              </w:rPr>
              <w:t>(Ký tên và đóng d</w:t>
            </w:r>
            <w:r w:rsidRPr="00DD5DFF">
              <w:rPr>
                <w:rFonts w:eastAsia="Times New Roman"/>
                <w:i/>
                <w:iCs/>
                <w:szCs w:val="24"/>
              </w:rPr>
              <w:t>ấ</w:t>
            </w:r>
            <w:r w:rsidRPr="00DD5DFF">
              <w:rPr>
                <w:rFonts w:eastAsia="Times New Roman"/>
                <w:i/>
                <w:iCs/>
                <w:szCs w:val="24"/>
                <w:lang w:val="vi-VN"/>
              </w:rPr>
              <w:t>u)</w:t>
            </w:r>
          </w:p>
        </w:tc>
      </w:tr>
    </w:tbl>
    <w:p w14:paraId="1F02B5A8" w14:textId="77777777" w:rsidR="00C17D99" w:rsidRPr="00DD5DFF" w:rsidRDefault="00C17D99" w:rsidP="00DD5DFF">
      <w:pPr>
        <w:rPr>
          <w:szCs w:val="24"/>
        </w:rPr>
      </w:pPr>
    </w:p>
    <w:p w14:paraId="45FFAFBE" w14:textId="77777777" w:rsidR="00DD5DFF" w:rsidRPr="00DD5DFF" w:rsidRDefault="00DD5DFF" w:rsidP="00DD5DFF">
      <w:pPr>
        <w:rPr>
          <w:szCs w:val="24"/>
        </w:rPr>
      </w:pPr>
    </w:p>
    <w:p w14:paraId="7D05F153" w14:textId="77777777" w:rsidR="00DD5DFF" w:rsidRPr="00DD5DFF" w:rsidRDefault="00DD5DFF" w:rsidP="00DD5DFF">
      <w:pPr>
        <w:rPr>
          <w:szCs w:val="24"/>
        </w:rPr>
      </w:pPr>
    </w:p>
    <w:p w14:paraId="6807ED2B" w14:textId="77777777" w:rsidR="00DD5DFF" w:rsidRPr="00DD5DFF" w:rsidRDefault="00DD5DFF" w:rsidP="00DD5DFF">
      <w:pPr>
        <w:rPr>
          <w:szCs w:val="24"/>
        </w:rPr>
      </w:pPr>
      <w:r w:rsidRPr="00DD5DFF">
        <w:rPr>
          <w:b/>
          <w:szCs w:val="24"/>
        </w:rPr>
        <w:t>Nguồn</w:t>
      </w:r>
      <w:r w:rsidR="00C267A8">
        <w:rPr>
          <w:szCs w:val="24"/>
        </w:rPr>
        <w:t>: Nghị định 46/2023/NĐ-CP</w:t>
      </w:r>
    </w:p>
    <w:sectPr w:rsidR="00DD5DFF" w:rsidRPr="00DD5D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231BB"/>
    <w:rsid w:val="000A25B5"/>
    <w:rsid w:val="000B34A9"/>
    <w:rsid w:val="001635AF"/>
    <w:rsid w:val="00173621"/>
    <w:rsid w:val="00187CE2"/>
    <w:rsid w:val="001B47F3"/>
    <w:rsid w:val="001E2D4B"/>
    <w:rsid w:val="001F7E8E"/>
    <w:rsid w:val="00211F7A"/>
    <w:rsid w:val="002232D3"/>
    <w:rsid w:val="00235179"/>
    <w:rsid w:val="00270E99"/>
    <w:rsid w:val="002732BB"/>
    <w:rsid w:val="00295658"/>
    <w:rsid w:val="00303E8A"/>
    <w:rsid w:val="00332F76"/>
    <w:rsid w:val="0035292E"/>
    <w:rsid w:val="003B2AB4"/>
    <w:rsid w:val="003C173F"/>
    <w:rsid w:val="003F5C2C"/>
    <w:rsid w:val="00402AFF"/>
    <w:rsid w:val="00413118"/>
    <w:rsid w:val="00432309"/>
    <w:rsid w:val="00443D9E"/>
    <w:rsid w:val="004A5A16"/>
    <w:rsid w:val="004C6332"/>
    <w:rsid w:val="004D26E4"/>
    <w:rsid w:val="00500EA0"/>
    <w:rsid w:val="00520027"/>
    <w:rsid w:val="0053110E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51A0B"/>
    <w:rsid w:val="00973BEE"/>
    <w:rsid w:val="00996F16"/>
    <w:rsid w:val="00997642"/>
    <w:rsid w:val="009A7CB8"/>
    <w:rsid w:val="009F1C66"/>
    <w:rsid w:val="009F6771"/>
    <w:rsid w:val="00A1489E"/>
    <w:rsid w:val="00A33B09"/>
    <w:rsid w:val="00A35AD4"/>
    <w:rsid w:val="00A42B4C"/>
    <w:rsid w:val="00AA126E"/>
    <w:rsid w:val="00AB2F24"/>
    <w:rsid w:val="00AB30B3"/>
    <w:rsid w:val="00AD2A70"/>
    <w:rsid w:val="00B028B2"/>
    <w:rsid w:val="00B35A4E"/>
    <w:rsid w:val="00BC454B"/>
    <w:rsid w:val="00BE6427"/>
    <w:rsid w:val="00C17D99"/>
    <w:rsid w:val="00C267A8"/>
    <w:rsid w:val="00CD2A51"/>
    <w:rsid w:val="00CF0ACB"/>
    <w:rsid w:val="00CF1697"/>
    <w:rsid w:val="00CF66F5"/>
    <w:rsid w:val="00D13111"/>
    <w:rsid w:val="00D557B7"/>
    <w:rsid w:val="00D9361A"/>
    <w:rsid w:val="00DC2DEB"/>
    <w:rsid w:val="00DD5DFF"/>
    <w:rsid w:val="00E33745"/>
    <w:rsid w:val="00E84C21"/>
    <w:rsid w:val="00EA0326"/>
    <w:rsid w:val="00EE6418"/>
    <w:rsid w:val="00F05125"/>
    <w:rsid w:val="00F128AC"/>
    <w:rsid w:val="00F3326A"/>
    <w:rsid w:val="00F52E12"/>
    <w:rsid w:val="00F62A14"/>
    <w:rsid w:val="00F9089A"/>
    <w:rsid w:val="00FC70B8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05B7E"/>
  <w15:chartTrackingRefBased/>
  <w15:docId w15:val="{2C63D868-5C47-4169-97F5-1B48CE1E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