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9"/>
        <w:gridCol w:w="5762"/>
        <w:gridCol w:w="3359"/>
      </w:tblGrid>
      <w:tr w:rsidR="004251E9" w:rsidRPr="004251E9" w14:paraId="20D6D7E6" w14:textId="77777777" w:rsidTr="004251E9">
        <w:tc>
          <w:tcPr>
            <w:tcW w:w="1481" w:type="pct"/>
          </w:tcPr>
          <w:p w14:paraId="35E5E8CD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4251E9">
              <w:rPr>
                <w:rFonts w:ascii="Times New Roman" w:hAnsi="Times New Roman"/>
                <w:b/>
                <w:sz w:val="24"/>
                <w:szCs w:val="24"/>
              </w:rPr>
              <w:t>Biểu số: 001.T/BCC-TMDV</w:t>
            </w:r>
          </w:p>
          <w:p w14:paraId="5020D943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173BC28C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6AA33B37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Ngày 17 tháng báo cáo</w:t>
            </w:r>
          </w:p>
        </w:tc>
        <w:tc>
          <w:tcPr>
            <w:tcW w:w="2223" w:type="pct"/>
          </w:tcPr>
          <w:p w14:paraId="13239C54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b/>
                <w:sz w:val="24"/>
                <w:szCs w:val="24"/>
              </w:rPr>
              <w:t>BÁO CÁO ƯỚC TÍNH TỔNG MỨC BÁN LẺ HÀNG HÓA</w:t>
            </w:r>
            <w:r w:rsidRPr="004251E9">
              <w:rPr>
                <w:rFonts w:ascii="Times New Roman" w:hAnsi="Times New Roman"/>
                <w:b/>
                <w:spacing w:val="-10"/>
                <w:sz w:val="24"/>
                <w:szCs w:val="24"/>
              </w:rPr>
              <w:br/>
            </w:r>
            <w:r w:rsidRPr="004251E9">
              <w:rPr>
                <w:rFonts w:ascii="Times New Roman" w:hAnsi="Times New Roman"/>
                <w:spacing w:val="-10"/>
                <w:sz w:val="24"/>
                <w:szCs w:val="24"/>
              </w:rPr>
              <w:t>Tháng ….. năm ………</w:t>
            </w:r>
          </w:p>
        </w:tc>
        <w:tc>
          <w:tcPr>
            <w:tcW w:w="1296" w:type="pct"/>
          </w:tcPr>
          <w:p w14:paraId="5830F2D8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68E12860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6D25510B" w14:textId="77777777" w:rsidR="004251E9" w:rsidRPr="004251E9" w:rsidRDefault="004251E9" w:rsidP="004251E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12"/>
        <w:gridCol w:w="641"/>
        <w:gridCol w:w="1045"/>
        <w:gridCol w:w="967"/>
        <w:gridCol w:w="1092"/>
        <w:gridCol w:w="1411"/>
        <w:gridCol w:w="1380"/>
        <w:gridCol w:w="1818"/>
      </w:tblGrid>
      <w:tr w:rsidR="004251E9" w:rsidRPr="004251E9" w14:paraId="7FC065DB" w14:textId="77777777" w:rsidTr="004251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9" w:type="pct"/>
            <w:vMerge w:val="restart"/>
            <w:shd w:val="clear" w:color="auto" w:fill="FFFFFF"/>
            <w:vAlign w:val="center"/>
          </w:tcPr>
          <w:p w14:paraId="4BA2FF91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" w:type="pct"/>
            <w:vMerge w:val="restart"/>
            <w:shd w:val="clear" w:color="auto" w:fill="FFFFFF"/>
            <w:vAlign w:val="center"/>
          </w:tcPr>
          <w:p w14:paraId="47333F28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1197" w:type="pct"/>
            <w:gridSpan w:val="3"/>
            <w:shd w:val="clear" w:color="auto" w:fill="FFFFFF"/>
            <w:vAlign w:val="center"/>
          </w:tcPr>
          <w:p w14:paraId="140AC770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Doanh thu (Triệu đồng)</w:t>
            </w:r>
          </w:p>
        </w:tc>
        <w:tc>
          <w:tcPr>
            <w:tcW w:w="1777" w:type="pct"/>
            <w:gridSpan w:val="3"/>
            <w:shd w:val="clear" w:color="auto" w:fill="FFFFFF"/>
            <w:vAlign w:val="center"/>
          </w:tcPr>
          <w:p w14:paraId="7C91C85C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Tỷ lệ (%)</w:t>
            </w:r>
          </w:p>
        </w:tc>
      </w:tr>
      <w:tr w:rsidR="004251E9" w:rsidRPr="004251E9" w14:paraId="097CE864" w14:textId="77777777" w:rsidTr="004251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9" w:type="pct"/>
            <w:vMerge/>
            <w:shd w:val="clear" w:color="auto" w:fill="FFFFFF"/>
            <w:vAlign w:val="center"/>
          </w:tcPr>
          <w:p w14:paraId="13108D41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" w:type="pct"/>
            <w:vMerge/>
            <w:shd w:val="clear" w:color="auto" w:fill="FFFFFF"/>
            <w:vAlign w:val="center"/>
          </w:tcPr>
          <w:p w14:paraId="7D07B27A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2B56F78B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Thực hiện tháng trước</w:t>
            </w:r>
          </w:p>
        </w:tc>
        <w:tc>
          <w:tcPr>
            <w:tcW w:w="373" w:type="pct"/>
            <w:shd w:val="clear" w:color="auto" w:fill="FFFFFF"/>
            <w:vAlign w:val="center"/>
          </w:tcPr>
          <w:p w14:paraId="426367D6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Dự tính tháng báo cáo</w:t>
            </w:r>
          </w:p>
        </w:tc>
        <w:tc>
          <w:tcPr>
            <w:tcW w:w="421" w:type="pct"/>
            <w:shd w:val="clear" w:color="auto" w:fill="FFFFFF"/>
            <w:vAlign w:val="center"/>
          </w:tcPr>
          <w:p w14:paraId="7A935C7F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Cộng dồn từ đầu năm đến tháng báo cáo</w:t>
            </w:r>
          </w:p>
        </w:tc>
        <w:tc>
          <w:tcPr>
            <w:tcW w:w="544" w:type="pct"/>
            <w:shd w:val="clear" w:color="auto" w:fill="FFFFFF"/>
            <w:vAlign w:val="center"/>
          </w:tcPr>
          <w:p w14:paraId="02507997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Dự tính tháng báo cáo so với thực hiện tháng trước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6455364C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Dự tính tháng báo cáo so với cùng kỳ năm trước</w:t>
            </w:r>
          </w:p>
        </w:tc>
        <w:tc>
          <w:tcPr>
            <w:tcW w:w="701" w:type="pct"/>
            <w:shd w:val="clear" w:color="auto" w:fill="FFFFFF"/>
            <w:vAlign w:val="center"/>
          </w:tcPr>
          <w:p w14:paraId="3410F467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Cộng dồn từ đầu năm đến tháng báo cáo so với cùng kỳ năm trước</w:t>
            </w:r>
          </w:p>
        </w:tc>
      </w:tr>
      <w:tr w:rsidR="004251E9" w:rsidRPr="004251E9" w14:paraId="481271F1" w14:textId="77777777" w:rsidTr="004251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9" w:type="pct"/>
            <w:shd w:val="clear" w:color="auto" w:fill="FFFFFF"/>
            <w:vAlign w:val="center"/>
          </w:tcPr>
          <w:p w14:paraId="17EBF70F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5271ACCD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6DFF10B5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73" w:type="pct"/>
            <w:shd w:val="clear" w:color="auto" w:fill="FFFFFF"/>
            <w:vAlign w:val="center"/>
          </w:tcPr>
          <w:p w14:paraId="6D30E098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1" w:type="pct"/>
            <w:shd w:val="clear" w:color="auto" w:fill="FFFFFF"/>
            <w:vAlign w:val="center"/>
          </w:tcPr>
          <w:p w14:paraId="07251657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44" w:type="pct"/>
            <w:shd w:val="clear" w:color="auto" w:fill="FFFFFF"/>
            <w:vAlign w:val="center"/>
          </w:tcPr>
          <w:p w14:paraId="34D6C978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2EFBCD79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01" w:type="pct"/>
            <w:shd w:val="clear" w:color="auto" w:fill="FFFFFF"/>
            <w:vAlign w:val="center"/>
          </w:tcPr>
          <w:p w14:paraId="0D065C5F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4251E9" w:rsidRPr="004251E9" w14:paraId="16E37E82" w14:textId="77777777" w:rsidTr="004251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9" w:type="pct"/>
            <w:shd w:val="clear" w:color="auto" w:fill="FFFFFF"/>
            <w:vAlign w:val="center"/>
          </w:tcPr>
          <w:p w14:paraId="06AA04B1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51E9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4382C17C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0A457AF5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shd w:val="clear" w:color="auto" w:fill="FFFFFF"/>
            <w:vAlign w:val="center"/>
          </w:tcPr>
          <w:p w14:paraId="268AB25E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31E97DD1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4" w:type="pct"/>
            <w:shd w:val="clear" w:color="auto" w:fill="FFFFFF"/>
            <w:vAlign w:val="center"/>
          </w:tcPr>
          <w:p w14:paraId="658C8135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shd w:val="clear" w:color="auto" w:fill="FFFFFF"/>
            <w:vAlign w:val="center"/>
          </w:tcPr>
          <w:p w14:paraId="5A45B6A1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1" w:type="pct"/>
            <w:shd w:val="clear" w:color="auto" w:fill="FFFFFF"/>
            <w:vAlign w:val="center"/>
          </w:tcPr>
          <w:p w14:paraId="3F7C194D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51E9" w:rsidRPr="004251E9" w14:paraId="2D1C8672" w14:textId="77777777" w:rsidTr="004251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9" w:type="pct"/>
            <w:shd w:val="clear" w:color="auto" w:fill="FFFFFF"/>
            <w:vAlign w:val="center"/>
          </w:tcPr>
          <w:p w14:paraId="30790B68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1. Lương thực, thực phẩm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2EB767E1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4D18E713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shd w:val="clear" w:color="auto" w:fill="FFFFFF"/>
            <w:vAlign w:val="center"/>
          </w:tcPr>
          <w:p w14:paraId="4F65908E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06676A76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4" w:type="pct"/>
            <w:shd w:val="clear" w:color="auto" w:fill="FFFFFF"/>
            <w:vAlign w:val="center"/>
          </w:tcPr>
          <w:p w14:paraId="486BE04C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shd w:val="clear" w:color="auto" w:fill="FFFFFF"/>
            <w:vAlign w:val="center"/>
          </w:tcPr>
          <w:p w14:paraId="6D889C9F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1" w:type="pct"/>
            <w:shd w:val="clear" w:color="auto" w:fill="FFFFFF"/>
            <w:vAlign w:val="center"/>
          </w:tcPr>
          <w:p w14:paraId="2CED77E0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51E9" w:rsidRPr="004251E9" w14:paraId="605E7C08" w14:textId="77777777" w:rsidTr="004251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9" w:type="pct"/>
            <w:shd w:val="clear" w:color="auto" w:fill="FFFFFF"/>
            <w:vAlign w:val="center"/>
          </w:tcPr>
          <w:p w14:paraId="3A5E947D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2. Hàng may mặc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5973476A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36879CB4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shd w:val="clear" w:color="auto" w:fill="FFFFFF"/>
            <w:vAlign w:val="center"/>
          </w:tcPr>
          <w:p w14:paraId="0B936E26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31F56998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4" w:type="pct"/>
            <w:shd w:val="clear" w:color="auto" w:fill="FFFFFF"/>
            <w:vAlign w:val="center"/>
          </w:tcPr>
          <w:p w14:paraId="2EE0B221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shd w:val="clear" w:color="auto" w:fill="FFFFFF"/>
            <w:vAlign w:val="center"/>
          </w:tcPr>
          <w:p w14:paraId="7D1E6185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1" w:type="pct"/>
            <w:shd w:val="clear" w:color="auto" w:fill="FFFFFF"/>
            <w:vAlign w:val="center"/>
          </w:tcPr>
          <w:p w14:paraId="11901ABD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51E9" w:rsidRPr="004251E9" w14:paraId="2AFA4E7D" w14:textId="77777777" w:rsidTr="004251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9" w:type="pct"/>
            <w:shd w:val="clear" w:color="auto" w:fill="FFFFFF"/>
            <w:vAlign w:val="center"/>
          </w:tcPr>
          <w:p w14:paraId="23C921AA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3. Đồ dùng, dụng cụ, trang thiết bị gia đình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761D39AA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5A3A36D4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shd w:val="clear" w:color="auto" w:fill="FFFFFF"/>
            <w:vAlign w:val="center"/>
          </w:tcPr>
          <w:p w14:paraId="06563777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349A788B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4" w:type="pct"/>
            <w:shd w:val="clear" w:color="auto" w:fill="FFFFFF"/>
            <w:vAlign w:val="center"/>
          </w:tcPr>
          <w:p w14:paraId="250F3BB3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shd w:val="clear" w:color="auto" w:fill="FFFFFF"/>
            <w:vAlign w:val="center"/>
          </w:tcPr>
          <w:p w14:paraId="5471F547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1" w:type="pct"/>
            <w:shd w:val="clear" w:color="auto" w:fill="FFFFFF"/>
            <w:vAlign w:val="center"/>
          </w:tcPr>
          <w:p w14:paraId="32DB87ED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51E9" w:rsidRPr="004251E9" w14:paraId="73CF76F4" w14:textId="77777777" w:rsidTr="004251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9" w:type="pct"/>
            <w:shd w:val="clear" w:color="auto" w:fill="FFFFFF"/>
            <w:vAlign w:val="center"/>
          </w:tcPr>
          <w:p w14:paraId="5FA1DE82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4. Vật phẩm, văn hóa, giáo dục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5FE21DE8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00A230B7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shd w:val="clear" w:color="auto" w:fill="FFFFFF"/>
            <w:vAlign w:val="center"/>
          </w:tcPr>
          <w:p w14:paraId="69339161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7A5D1937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4" w:type="pct"/>
            <w:shd w:val="clear" w:color="auto" w:fill="FFFFFF"/>
            <w:vAlign w:val="center"/>
          </w:tcPr>
          <w:p w14:paraId="609D5C9F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shd w:val="clear" w:color="auto" w:fill="FFFFFF"/>
            <w:vAlign w:val="center"/>
          </w:tcPr>
          <w:p w14:paraId="0FF73387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1" w:type="pct"/>
            <w:shd w:val="clear" w:color="auto" w:fill="FFFFFF"/>
            <w:vAlign w:val="center"/>
          </w:tcPr>
          <w:p w14:paraId="19808DE0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51E9" w:rsidRPr="004251E9" w14:paraId="4046D088" w14:textId="77777777" w:rsidTr="004251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9" w:type="pct"/>
            <w:shd w:val="clear" w:color="auto" w:fill="FFFFFF"/>
            <w:vAlign w:val="center"/>
          </w:tcPr>
          <w:p w14:paraId="791371C3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5. Gỗ và vật liệu xây dựng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7A00413E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76D3EE04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shd w:val="clear" w:color="auto" w:fill="FFFFFF"/>
            <w:vAlign w:val="center"/>
          </w:tcPr>
          <w:p w14:paraId="3B5F1174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492D6EAD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4" w:type="pct"/>
            <w:shd w:val="clear" w:color="auto" w:fill="FFFFFF"/>
            <w:vAlign w:val="center"/>
          </w:tcPr>
          <w:p w14:paraId="6EFBAD06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shd w:val="clear" w:color="auto" w:fill="FFFFFF"/>
            <w:vAlign w:val="center"/>
          </w:tcPr>
          <w:p w14:paraId="4829B8A3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1" w:type="pct"/>
            <w:shd w:val="clear" w:color="auto" w:fill="FFFFFF"/>
            <w:vAlign w:val="center"/>
          </w:tcPr>
          <w:p w14:paraId="039D2FFE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51E9" w:rsidRPr="004251E9" w14:paraId="005D6548" w14:textId="77777777" w:rsidTr="004251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9" w:type="pct"/>
            <w:shd w:val="clear" w:color="auto" w:fill="FFFFFF"/>
            <w:vAlign w:val="center"/>
          </w:tcPr>
          <w:p w14:paraId="77BAC027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lastRenderedPageBreak/>
              <w:t>6. Ô tô con (loại 9 chỗ ngồi trở xuống)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526A94B3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5DD76CAB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shd w:val="clear" w:color="auto" w:fill="FFFFFF"/>
            <w:vAlign w:val="center"/>
          </w:tcPr>
          <w:p w14:paraId="2C70CD90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7E8AE74C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4" w:type="pct"/>
            <w:shd w:val="clear" w:color="auto" w:fill="FFFFFF"/>
            <w:vAlign w:val="center"/>
          </w:tcPr>
          <w:p w14:paraId="31D85495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shd w:val="clear" w:color="auto" w:fill="FFFFFF"/>
            <w:vAlign w:val="center"/>
          </w:tcPr>
          <w:p w14:paraId="5331A947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1" w:type="pct"/>
            <w:shd w:val="clear" w:color="auto" w:fill="FFFFFF"/>
            <w:vAlign w:val="center"/>
          </w:tcPr>
          <w:p w14:paraId="3337D7C5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51E9" w:rsidRPr="004251E9" w14:paraId="659C2C7C" w14:textId="77777777" w:rsidTr="004251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9" w:type="pct"/>
            <w:shd w:val="clear" w:color="auto" w:fill="FFFFFF"/>
            <w:vAlign w:val="center"/>
          </w:tcPr>
          <w:p w14:paraId="1A031DED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7. Phương tiện đi lại, trừ ô tô con (kể cả phụ tùng)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049FCB5E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014994D3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shd w:val="clear" w:color="auto" w:fill="FFFFFF"/>
            <w:vAlign w:val="center"/>
          </w:tcPr>
          <w:p w14:paraId="7EDF06BF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4D12C434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4" w:type="pct"/>
            <w:shd w:val="clear" w:color="auto" w:fill="FFFFFF"/>
            <w:vAlign w:val="center"/>
          </w:tcPr>
          <w:p w14:paraId="63FDEF5B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shd w:val="clear" w:color="auto" w:fill="FFFFFF"/>
            <w:vAlign w:val="center"/>
          </w:tcPr>
          <w:p w14:paraId="1FD4688D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1" w:type="pct"/>
            <w:shd w:val="clear" w:color="auto" w:fill="FFFFFF"/>
            <w:vAlign w:val="center"/>
          </w:tcPr>
          <w:p w14:paraId="32BBB1AE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51E9" w:rsidRPr="004251E9" w14:paraId="2E0781B7" w14:textId="77777777" w:rsidTr="004251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9" w:type="pct"/>
            <w:shd w:val="clear" w:color="auto" w:fill="FFFFFF"/>
            <w:vAlign w:val="center"/>
          </w:tcPr>
          <w:p w14:paraId="33638DCE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4251E9">
              <w:rPr>
                <w:rFonts w:ascii="Times New Roman" w:hAnsi="Times New Roman"/>
                <w:i/>
                <w:sz w:val="24"/>
                <w:szCs w:val="24"/>
              </w:rPr>
              <w:t>Trong đó: Xe đạp và phụ tùng xe đạp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0D43DBE0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7F56D126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shd w:val="clear" w:color="auto" w:fill="FFFFFF"/>
            <w:vAlign w:val="center"/>
          </w:tcPr>
          <w:p w14:paraId="40A2A886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3B27F120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4" w:type="pct"/>
            <w:shd w:val="clear" w:color="auto" w:fill="FFFFFF"/>
            <w:vAlign w:val="center"/>
          </w:tcPr>
          <w:p w14:paraId="065A274E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shd w:val="clear" w:color="auto" w:fill="FFFFFF"/>
            <w:vAlign w:val="center"/>
          </w:tcPr>
          <w:p w14:paraId="4BA2842C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1" w:type="pct"/>
            <w:shd w:val="clear" w:color="auto" w:fill="FFFFFF"/>
            <w:vAlign w:val="center"/>
          </w:tcPr>
          <w:p w14:paraId="34B5659A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51E9" w:rsidRPr="004251E9" w14:paraId="7A76EC62" w14:textId="77777777" w:rsidTr="004251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9" w:type="pct"/>
            <w:shd w:val="clear" w:color="auto" w:fill="FFFFFF"/>
            <w:vAlign w:val="bottom"/>
          </w:tcPr>
          <w:p w14:paraId="710808DE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8. Xăng, dầu các loại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5C49201D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7C61CEED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shd w:val="clear" w:color="auto" w:fill="FFFFFF"/>
            <w:vAlign w:val="center"/>
          </w:tcPr>
          <w:p w14:paraId="4F4C447F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3BEC9347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4" w:type="pct"/>
            <w:shd w:val="clear" w:color="auto" w:fill="FFFFFF"/>
            <w:vAlign w:val="center"/>
          </w:tcPr>
          <w:p w14:paraId="7DDAEE25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shd w:val="clear" w:color="auto" w:fill="FFFFFF"/>
            <w:vAlign w:val="center"/>
          </w:tcPr>
          <w:p w14:paraId="52EEFC19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1" w:type="pct"/>
            <w:shd w:val="clear" w:color="auto" w:fill="FFFFFF"/>
            <w:vAlign w:val="center"/>
          </w:tcPr>
          <w:p w14:paraId="354A3242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51E9" w:rsidRPr="004251E9" w14:paraId="34426D8B" w14:textId="77777777" w:rsidTr="004251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9" w:type="pct"/>
            <w:shd w:val="clear" w:color="auto" w:fill="FFFFFF"/>
            <w:vAlign w:val="bottom"/>
          </w:tcPr>
          <w:p w14:paraId="3F5766B6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9. Nhiên liệu khác (trừ xăng dầu)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170C1861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461006EC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shd w:val="clear" w:color="auto" w:fill="FFFFFF"/>
            <w:vAlign w:val="center"/>
          </w:tcPr>
          <w:p w14:paraId="6FE662B9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74664EFC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4" w:type="pct"/>
            <w:shd w:val="clear" w:color="auto" w:fill="FFFFFF"/>
            <w:vAlign w:val="center"/>
          </w:tcPr>
          <w:p w14:paraId="13F11C73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shd w:val="clear" w:color="auto" w:fill="FFFFFF"/>
            <w:vAlign w:val="center"/>
          </w:tcPr>
          <w:p w14:paraId="23DD27D8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1" w:type="pct"/>
            <w:shd w:val="clear" w:color="auto" w:fill="FFFFFF"/>
            <w:vAlign w:val="center"/>
          </w:tcPr>
          <w:p w14:paraId="764E488E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51E9" w:rsidRPr="004251E9" w14:paraId="28B7C9D9" w14:textId="77777777" w:rsidTr="004251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9" w:type="pct"/>
            <w:shd w:val="clear" w:color="auto" w:fill="FFFFFF"/>
            <w:vAlign w:val="bottom"/>
          </w:tcPr>
          <w:p w14:paraId="73712E02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10. Đá quý, kim loại quý và sản phẩm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57FEEBA0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69A23E5A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shd w:val="clear" w:color="auto" w:fill="FFFFFF"/>
            <w:vAlign w:val="center"/>
          </w:tcPr>
          <w:p w14:paraId="103EEBBF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58E6CB30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4" w:type="pct"/>
            <w:shd w:val="clear" w:color="auto" w:fill="FFFFFF"/>
            <w:vAlign w:val="center"/>
          </w:tcPr>
          <w:p w14:paraId="290DD13F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shd w:val="clear" w:color="auto" w:fill="FFFFFF"/>
            <w:vAlign w:val="center"/>
          </w:tcPr>
          <w:p w14:paraId="12212B71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1" w:type="pct"/>
            <w:shd w:val="clear" w:color="auto" w:fill="FFFFFF"/>
            <w:vAlign w:val="center"/>
          </w:tcPr>
          <w:p w14:paraId="1D8C4174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51E9" w:rsidRPr="004251E9" w14:paraId="5F51F733" w14:textId="77777777" w:rsidTr="004251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9" w:type="pct"/>
            <w:shd w:val="clear" w:color="auto" w:fill="FFFFFF"/>
            <w:vAlign w:val="bottom"/>
          </w:tcPr>
          <w:p w14:paraId="2DC740FB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11. Hàng hóa khác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5014AB09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43F2478B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shd w:val="clear" w:color="auto" w:fill="FFFFFF"/>
            <w:vAlign w:val="center"/>
          </w:tcPr>
          <w:p w14:paraId="40AF8014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27D15E47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4" w:type="pct"/>
            <w:shd w:val="clear" w:color="auto" w:fill="FFFFFF"/>
            <w:vAlign w:val="center"/>
          </w:tcPr>
          <w:p w14:paraId="261A898F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shd w:val="clear" w:color="auto" w:fill="FFFFFF"/>
            <w:vAlign w:val="center"/>
          </w:tcPr>
          <w:p w14:paraId="631BFC87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1" w:type="pct"/>
            <w:shd w:val="clear" w:color="auto" w:fill="FFFFFF"/>
            <w:vAlign w:val="center"/>
          </w:tcPr>
          <w:p w14:paraId="43B3AF1E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51E9" w:rsidRPr="004251E9" w14:paraId="529F2CFA" w14:textId="77777777" w:rsidTr="004251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9" w:type="pct"/>
            <w:shd w:val="clear" w:color="auto" w:fill="FFFFFF"/>
            <w:vAlign w:val="bottom"/>
          </w:tcPr>
          <w:p w14:paraId="66854F8B" w14:textId="77777777" w:rsidR="004251E9" w:rsidRPr="004251E9" w:rsidRDefault="004251E9" w:rsidP="004251E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12. Doanh thu dịch vụ sửa chữa ô tô, mô tô, xe máy và xe có động cơ khác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2349768B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1E9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54556D50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shd w:val="clear" w:color="auto" w:fill="FFFFFF"/>
            <w:vAlign w:val="center"/>
          </w:tcPr>
          <w:p w14:paraId="6C4F8674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41E5FBAA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4" w:type="pct"/>
            <w:shd w:val="clear" w:color="auto" w:fill="FFFFFF"/>
            <w:vAlign w:val="center"/>
          </w:tcPr>
          <w:p w14:paraId="2EF47569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shd w:val="clear" w:color="auto" w:fill="FFFFFF"/>
            <w:vAlign w:val="center"/>
          </w:tcPr>
          <w:p w14:paraId="73491003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1" w:type="pct"/>
            <w:shd w:val="clear" w:color="auto" w:fill="FFFFFF"/>
            <w:vAlign w:val="center"/>
          </w:tcPr>
          <w:p w14:paraId="54F83F3F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F8D4B89" w14:textId="77777777" w:rsidR="004251E9" w:rsidRPr="004251E9" w:rsidRDefault="004251E9" w:rsidP="004251E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251E9">
        <w:rPr>
          <w:rFonts w:ascii="Times New Roman" w:hAnsi="Times New Roman"/>
          <w:sz w:val="24"/>
          <w:szCs w:val="24"/>
        </w:rPr>
        <w:t>Ghi chú: - Báo cáo tháng 5 bổ sung thêm cột ghi dự tính 6 tháng và cột so sánh 6 tháng với cùng kỳ năm trước;</w:t>
      </w:r>
    </w:p>
    <w:p w14:paraId="2A97A302" w14:textId="77777777" w:rsidR="004251E9" w:rsidRPr="004251E9" w:rsidRDefault="004251E9" w:rsidP="004251E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251E9">
        <w:rPr>
          <w:rFonts w:ascii="Times New Roman" w:hAnsi="Times New Roman"/>
          <w:sz w:val="24"/>
          <w:szCs w:val="24"/>
        </w:rPr>
        <w:t>- Báo cáo tháng 9 bổ sung thêm cột ghi dự tính cả năm và cột so sánh với cùng kỳ năm trước lần 1.</w:t>
      </w:r>
    </w:p>
    <w:p w14:paraId="16554E35" w14:textId="77777777" w:rsidR="004251E9" w:rsidRPr="004251E9" w:rsidRDefault="004251E9" w:rsidP="004251E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251E9">
        <w:rPr>
          <w:rFonts w:ascii="Times New Roman" w:hAnsi="Times New Roman"/>
          <w:sz w:val="24"/>
          <w:szCs w:val="24"/>
        </w:rPr>
        <w:t>- Báo cáo tháng 11 bổ sung thêm cột ghi dự tính cả năm và cột so sánh với cùng kỳ năm trước lần 2.</w:t>
      </w:r>
    </w:p>
    <w:p w14:paraId="61A60FDC" w14:textId="77777777" w:rsidR="004251E9" w:rsidRPr="004251E9" w:rsidRDefault="004251E9" w:rsidP="004251E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4251E9" w:rsidRPr="004251E9" w14:paraId="2AC47C6D" w14:textId="77777777" w:rsidTr="004251E9">
        <w:tc>
          <w:tcPr>
            <w:tcW w:w="1667" w:type="pct"/>
          </w:tcPr>
          <w:p w14:paraId="3ABB4523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4251E9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4251E9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4251E9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3D581DDE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4251E9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4251E9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4251E9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787E926E" w14:textId="77777777" w:rsidR="004251E9" w:rsidRPr="004251E9" w:rsidRDefault="004251E9" w:rsidP="004251E9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4251E9">
              <w:rPr>
                <w:rFonts w:ascii="Times New Roman" w:hAnsi="Times New Roman"/>
                <w:i/>
                <w:sz w:val="24"/>
                <w:szCs w:val="24"/>
              </w:rPr>
              <w:t>….., ngày.....tháng ...... năm ......</w:t>
            </w:r>
            <w:r w:rsidRPr="004251E9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4251E9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4251E9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4251E9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4EE61BD1" w14:textId="77777777" w:rsidR="000751D3" w:rsidRPr="004251E9" w:rsidRDefault="004251E9" w:rsidP="004251E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251E9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4251E9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4251E9" w:rsidSect="004251E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51E9"/>
    <w:rsid w:val="000751D3"/>
    <w:rsid w:val="004251E9"/>
    <w:rsid w:val="00574D78"/>
    <w:rsid w:val="00D9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14BF4A"/>
  <w15:chartTrackingRefBased/>
  <w15:docId w15:val="{20B3FE87-C171-4BAD-8A8C-DF004D23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4251E9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2026-05-20T20:04:00Z</dcterms:created>
  <dcterms:modified xsi:type="dcterms:W3CDTF">2026-05-20T20:04:00Z</dcterms:modified>
</cp:coreProperties>
</file>