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8C1DA1" w:rsidRPr="008C1DA1" w14:paraId="33B7FEF7" w14:textId="77777777" w:rsidTr="008C1DA1">
        <w:tc>
          <w:tcPr>
            <w:tcW w:w="1878" w:type="pct"/>
          </w:tcPr>
          <w:p w14:paraId="794E0250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Biểu số: 006.N/BCC-TKQG</w:t>
            </w:r>
          </w:p>
          <w:p w14:paraId="40BBB9BD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7CD1591B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6544BA9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Chính thức năm: Ngày 31/3 năm sau</w:t>
            </w:r>
          </w:p>
        </w:tc>
        <w:tc>
          <w:tcPr>
            <w:tcW w:w="1883" w:type="pct"/>
          </w:tcPr>
          <w:p w14:paraId="6AE746C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BÁO CÁO CHÍNH THỨC SỐ NGƯỜI ĐÓNG BẢO HIỂM XÃ HỘI, BẢO HIỂM Y TẾ, BẢO HIỂM THẤT NGHIỆP</w:t>
            </w:r>
          </w:p>
          <w:p w14:paraId="4592CC22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Năm ……………</w:t>
            </w:r>
          </w:p>
        </w:tc>
        <w:tc>
          <w:tcPr>
            <w:tcW w:w="1239" w:type="pct"/>
          </w:tcPr>
          <w:p w14:paraId="2BAE02CE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DAE5321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34BD2BBD" w14:textId="77777777" w:rsidR="008C1DA1" w:rsidRPr="008C1DA1" w:rsidRDefault="008C1DA1" w:rsidP="008C1DA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58"/>
        <w:gridCol w:w="826"/>
        <w:gridCol w:w="2282"/>
      </w:tblGrid>
      <w:tr w:rsidR="008C1DA1" w:rsidRPr="008C1DA1" w14:paraId="05C9CA1E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5843BB9D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1" w:type="pct"/>
            <w:shd w:val="clear" w:color="auto" w:fill="FFFFFF"/>
            <w:vAlign w:val="center"/>
          </w:tcPr>
          <w:p w14:paraId="39815A9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327D238E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Số người (Người)</w:t>
            </w:r>
          </w:p>
        </w:tc>
      </w:tr>
      <w:tr w:rsidR="008C1DA1" w:rsidRPr="008C1DA1" w14:paraId="1A512B36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295B97F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39E1F25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2C1AC701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8C1DA1" w:rsidRPr="008C1DA1" w14:paraId="242D6598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36F372C9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A. BẢO HIỂM XÃ HỘI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34875D6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8168D0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C1DA1" w:rsidRPr="008C1DA1" w14:paraId="60C56432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C9F2B17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A.1. Bảo hiểm xã hội bắt buộc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1451E60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3AAF6A8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3D65BE76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0FA1BD51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1. Khối hành chính, sự nghiệp; Đảng, đoàn thể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4AE8762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309E36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6AECB8BA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034878C2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2. Khối lực lượng vũ trang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E4D4D52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69C0806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52A582F5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16779CA7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 Khối doanh nghiệp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5C1677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67AC28C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136294A4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329DC5F9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3.1. Doanh nghiệp nhà nước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9C0BA8B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21C1659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277F9120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47ED220F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3.2. Doanh nghiệp ngoài nhà nước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F40620D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13FE8D4D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2F97C6F3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63EF3D68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3.3. Doanh nghiệp có vốn đầu tư trực tiếp nước ngoài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C13B53E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B1CEC08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4D52BAB8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6CB81C29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4. Các khối khác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E1D4076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733EDA8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62E60BE0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9D215E8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A.2. Bảo hiểm xã hội tự nguyện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B9F692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7D91F161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6FD61954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2E62711C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B. BẢO HIỂM Y TẾ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19A05C2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CDB9AF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C1DA1" w:rsidRPr="008C1DA1" w14:paraId="59326BBC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03968C8D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1. Khối hành chính, Sự nghiệp; Đảng, đoàn thể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419AB96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67C705B2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79E8AB83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E5BDE9D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2. Khối lực lượng vũ trang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25782CA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0E554FF2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740B8EA2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6E08AE0F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 Khối doanh nghiệp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5E0A5DD3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EBE428A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611C111A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A6BC945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lastRenderedPageBreak/>
              <w:t>3.1. Doanh nghiệp nhà nước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41555FA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11901FAE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4E5150EA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0CC909CF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3.2. Doanh nghiệp ngoài nhà nước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78A0B3D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25DDF01D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42F63A19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209A0CAF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3.3. Doanh nghiệp có vốn đầu tư trực tiếp nước ngoài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50E549B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074A283C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010D7BE9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B1FA2AD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4. Người nghèo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7B0BFA3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22B47C33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3C46654F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D5742C7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5. Cận nghèo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7A9C1C9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667BF3D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307CD9E5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3A9583F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6. Học sinh, sinh viên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42AB4CD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0AFB9E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30238713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40BFF863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7. Trẻ em dưới 6 tuổi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FA8D1C6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2A844A4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4D73BFE8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5E01BD97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8. Đối tượng hưởng lương hưu và trợ cấp BHXH hàng tháng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03D333F5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87CF945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50830625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6C95FA13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9. Các khối khác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50A7A017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49B56F7E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0355572E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4D8F9D52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C. BẢO HIỂM THẤT NGHIỆP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9933180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24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3EDEC5C1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C1DA1" w:rsidRPr="008C1DA1" w14:paraId="7ED4562C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7BFE3FEC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1. Khối hành chính, sự nghiệp; Đảng, đoàn thể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3E73420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37C7960E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214DEE59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32FAD3F1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2. Khối lực lượng vũ trang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5BA18510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E7A9FB6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67DB0BCD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45BD8F05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3. Khối doanh nghiệp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14247F9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5740B134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1DA1" w:rsidRPr="008C1DA1" w14:paraId="20DAA9C7" w14:textId="77777777" w:rsidTr="008C1D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41" w:type="pct"/>
            <w:shd w:val="clear" w:color="auto" w:fill="FFFFFF"/>
            <w:vAlign w:val="center"/>
          </w:tcPr>
          <w:p w14:paraId="5960B799" w14:textId="77777777" w:rsidR="008C1DA1" w:rsidRPr="008C1DA1" w:rsidRDefault="008C1DA1" w:rsidP="008C1DA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4. Các khối khác</w:t>
            </w:r>
          </w:p>
        </w:tc>
        <w:tc>
          <w:tcPr>
            <w:tcW w:w="441" w:type="pct"/>
            <w:shd w:val="clear" w:color="auto" w:fill="FFFFFF"/>
            <w:vAlign w:val="center"/>
          </w:tcPr>
          <w:p w14:paraId="6E7059A5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1DA1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1219" w:type="pct"/>
            <w:shd w:val="clear" w:color="auto" w:fill="FFFFFF"/>
            <w:vAlign w:val="center"/>
          </w:tcPr>
          <w:p w14:paraId="672C12D0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B00690" w14:textId="77777777" w:rsidR="008C1DA1" w:rsidRPr="008C1DA1" w:rsidRDefault="008C1DA1" w:rsidP="008C1DA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8C1DA1" w:rsidRPr="008C1DA1" w14:paraId="62E6C451" w14:textId="77777777" w:rsidTr="008C1DA1">
        <w:tc>
          <w:tcPr>
            <w:tcW w:w="1667" w:type="pct"/>
          </w:tcPr>
          <w:p w14:paraId="1EF8C943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8C1DA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C1DA1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94DC80F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C1DA1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8C1DA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C1DA1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800D48B" w14:textId="77777777" w:rsidR="008C1DA1" w:rsidRPr="008C1DA1" w:rsidRDefault="008C1DA1" w:rsidP="008C1DA1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C1DA1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8C1DA1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8C1DA1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8C1DA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8C1DA1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A063FE0" w14:textId="77777777" w:rsidR="008C1DA1" w:rsidRPr="008C1DA1" w:rsidRDefault="008C1DA1" w:rsidP="008C1DA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CCD5627" w14:textId="77777777" w:rsidR="000751D3" w:rsidRPr="008C1DA1" w:rsidRDefault="008C1DA1" w:rsidP="008C1DA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8C1DA1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8C1DA1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8C1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DA1"/>
    <w:rsid w:val="000751D3"/>
    <w:rsid w:val="004116CA"/>
    <w:rsid w:val="00574D78"/>
    <w:rsid w:val="008C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277DD"/>
  <w15:chartTrackingRefBased/>
  <w15:docId w15:val="{56586220-7084-4E5C-B205-4235A1EA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8C1DA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