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48"/>
        <w:gridCol w:w="4644"/>
        <w:gridCol w:w="2213"/>
        <w:gridCol w:w="55"/>
      </w:tblGrid>
      <w:tr w:rsidR="00EB563D" w:rsidRPr="00EB563D" w14:paraId="4D4B402B" w14:textId="77777777" w:rsidTr="00EB563D">
        <w:tc>
          <w:tcPr>
            <w:tcW w:w="1316" w:type="pct"/>
            <w:tcBorders>
              <w:top w:val="nil"/>
              <w:left w:val="nil"/>
              <w:bottom w:val="nil"/>
              <w:right w:val="nil"/>
              <w:tl2br w:val="nil"/>
              <w:tr2bl w:val="nil"/>
            </w:tcBorders>
            <w:tcMar>
              <w:top w:w="0" w:type="dxa"/>
              <w:left w:w="0" w:type="dxa"/>
              <w:bottom w:w="0" w:type="dxa"/>
              <w:right w:w="0" w:type="dxa"/>
            </w:tcMar>
          </w:tcPr>
          <w:p w14:paraId="243CD620"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Biểu VT-06</w:t>
            </w:r>
          </w:p>
        </w:tc>
        <w:tc>
          <w:tcPr>
            <w:tcW w:w="2495" w:type="pct"/>
            <w:vMerge w:val="restart"/>
            <w:tcBorders>
              <w:top w:val="nil"/>
              <w:left w:val="nil"/>
              <w:bottom w:val="nil"/>
              <w:right w:val="nil"/>
              <w:tl2br w:val="nil"/>
              <w:tr2bl w:val="nil"/>
            </w:tcBorders>
            <w:tcMar>
              <w:top w:w="0" w:type="dxa"/>
              <w:left w:w="0" w:type="dxa"/>
              <w:bottom w:w="0" w:type="dxa"/>
              <w:right w:w="0" w:type="dxa"/>
            </w:tcMar>
          </w:tcPr>
          <w:p w14:paraId="4CEF4CD6" w14:textId="77777777" w:rsidR="00EB563D" w:rsidRPr="00EB563D" w:rsidRDefault="00EB563D" w:rsidP="00EB563D">
            <w:pPr>
              <w:spacing w:before="120" w:after="280" w:afterAutospacing="1"/>
              <w:jc w:val="center"/>
              <w:rPr>
                <w:rFonts w:ascii="Times New Roman" w:hAnsi="Times New Roman"/>
              </w:rPr>
            </w:pPr>
            <w:r w:rsidRPr="00EB563D">
              <w:rPr>
                <w:rFonts w:ascii="Times New Roman" w:hAnsi="Times New Roman"/>
                <w:b/>
                <w:bCs/>
                <w:sz w:val="20"/>
                <w:lang w:val="vi-VN"/>
              </w:rPr>
              <w:t xml:space="preserve">TỶ LỆ NGƯỜI SỬ DỤNG </w:t>
            </w:r>
          </w:p>
          <w:p w14:paraId="136384F6" w14:textId="77777777" w:rsidR="00EB563D" w:rsidRPr="00EB563D" w:rsidRDefault="00EB563D" w:rsidP="00EB563D">
            <w:pPr>
              <w:spacing w:before="120" w:after="280" w:afterAutospacing="1"/>
              <w:jc w:val="center"/>
              <w:rPr>
                <w:rFonts w:ascii="Times New Roman" w:hAnsi="Times New Roman"/>
              </w:rPr>
            </w:pPr>
            <w:r w:rsidRPr="00EB563D">
              <w:rPr>
                <w:rFonts w:ascii="Times New Roman" w:hAnsi="Times New Roman"/>
                <w:b/>
                <w:bCs/>
                <w:sz w:val="20"/>
                <w:lang w:val="vi-VN"/>
              </w:rPr>
              <w:t>ĐIỆN THOẠI DI ĐỘNG, MÁY TÍNH,</w:t>
            </w:r>
          </w:p>
          <w:p w14:paraId="6BF09553"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 DỊCH VỤ INTERNET (*)</w:t>
            </w:r>
          </w:p>
        </w:tc>
        <w:tc>
          <w:tcPr>
            <w:tcW w:w="1189" w:type="pct"/>
            <w:vMerge w:val="restart"/>
            <w:tcBorders>
              <w:top w:val="nil"/>
              <w:left w:val="nil"/>
              <w:bottom w:val="nil"/>
              <w:right w:val="nil"/>
              <w:tl2br w:val="nil"/>
              <w:tr2bl w:val="nil"/>
            </w:tcBorders>
            <w:tcMar>
              <w:top w:w="0" w:type="dxa"/>
              <w:left w:w="0" w:type="dxa"/>
              <w:bottom w:w="0" w:type="dxa"/>
              <w:right w:w="0" w:type="dxa"/>
            </w:tcMar>
          </w:tcPr>
          <w:p w14:paraId="079D87B1"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Đơn vị báo cáo: Cục VT</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416B5290" w14:textId="77777777" w:rsidR="00EB563D" w:rsidRPr="00EB563D" w:rsidRDefault="00EB563D" w:rsidP="00EB563D">
            <w:pPr>
              <w:rPr>
                <w:rFonts w:ascii="Times New Roman" w:hAnsi="Times New Roman"/>
              </w:rPr>
            </w:pPr>
            <w:r w:rsidRPr="00EB563D">
              <w:rPr>
                <w:rFonts w:ascii="Times New Roman" w:hAnsi="Times New Roman"/>
              </w:rPr>
              <w:t> </w:t>
            </w:r>
          </w:p>
        </w:tc>
      </w:tr>
      <w:tr w:rsidR="00EB563D" w:rsidRPr="00EB563D" w14:paraId="7D7B8C19" w14:textId="77777777" w:rsidTr="00EB563D">
        <w:tblPrEx>
          <w:tblBorders>
            <w:top w:val="none" w:sz="0" w:space="0" w:color="auto"/>
            <w:bottom w:val="none" w:sz="0" w:space="0" w:color="auto"/>
            <w:insideH w:val="none" w:sz="0" w:space="0" w:color="auto"/>
            <w:insideV w:val="none" w:sz="0" w:space="0" w:color="auto"/>
          </w:tblBorders>
        </w:tblPrEx>
        <w:trPr>
          <w:trHeight w:val="464"/>
        </w:trPr>
        <w:tc>
          <w:tcPr>
            <w:tcW w:w="1316" w:type="pct"/>
            <w:vMerge w:val="restart"/>
            <w:tcBorders>
              <w:top w:val="nil"/>
              <w:left w:val="nil"/>
              <w:bottom w:val="nil"/>
              <w:right w:val="nil"/>
              <w:tl2br w:val="nil"/>
              <w:tr2bl w:val="nil"/>
            </w:tcBorders>
            <w:tcMar>
              <w:top w:w="0" w:type="dxa"/>
              <w:left w:w="0" w:type="dxa"/>
              <w:bottom w:w="0" w:type="dxa"/>
              <w:right w:w="0" w:type="dxa"/>
            </w:tcMar>
            <w:vAlign w:val="center"/>
          </w:tcPr>
          <w:p w14:paraId="5AE99400"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Ban hành kèm theo TT số ...../2022/TT-BTTTT</w:t>
            </w:r>
          </w:p>
        </w:tc>
        <w:tc>
          <w:tcPr>
            <w:tcW w:w="0" w:type="auto"/>
            <w:vMerge/>
            <w:tcBorders>
              <w:top w:val="nil"/>
              <w:left w:val="nil"/>
              <w:bottom w:val="nil"/>
              <w:right w:val="nil"/>
              <w:tl2br w:val="nil"/>
              <w:tr2bl w:val="nil"/>
            </w:tcBorders>
            <w:vAlign w:val="center"/>
          </w:tcPr>
          <w:p w14:paraId="4DDFB0CC" w14:textId="77777777" w:rsidR="00EB563D" w:rsidRPr="00EB563D" w:rsidRDefault="00EB563D" w:rsidP="00EB563D">
            <w:pPr>
              <w:spacing w:before="120"/>
              <w:rPr>
                <w:rFonts w:ascii="Times New Roman" w:hAnsi="Times New Roman"/>
              </w:rPr>
            </w:pPr>
          </w:p>
        </w:tc>
        <w:tc>
          <w:tcPr>
            <w:tcW w:w="0" w:type="auto"/>
            <w:vMerge/>
            <w:tcBorders>
              <w:top w:val="nil"/>
              <w:left w:val="nil"/>
              <w:bottom w:val="nil"/>
              <w:right w:val="nil"/>
              <w:tl2br w:val="nil"/>
              <w:tr2bl w:val="nil"/>
            </w:tcBorders>
            <w:vAlign w:val="center"/>
          </w:tcPr>
          <w:p w14:paraId="198E520F" w14:textId="77777777" w:rsidR="00EB563D" w:rsidRPr="00EB563D" w:rsidRDefault="00EB563D" w:rsidP="00EB563D">
            <w:pPr>
              <w:spacing w:before="120"/>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03EEDC06" w14:textId="77777777" w:rsidR="00EB563D" w:rsidRPr="00EB563D" w:rsidRDefault="00EB563D" w:rsidP="00EB563D">
            <w:pPr>
              <w:rPr>
                <w:rFonts w:ascii="Times New Roman" w:hAnsi="Times New Roman"/>
              </w:rPr>
            </w:pPr>
          </w:p>
        </w:tc>
      </w:tr>
      <w:tr w:rsidR="00EB563D" w:rsidRPr="00EB563D" w14:paraId="11688B91" w14:textId="77777777" w:rsidTr="00EB563D">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07BA8496" w14:textId="77777777" w:rsidR="00EB563D" w:rsidRPr="00EB563D" w:rsidRDefault="00EB563D" w:rsidP="00EB563D">
            <w:pPr>
              <w:rPr>
                <w:rFonts w:ascii="Times New Roman" w:hAnsi="Times New Roman"/>
              </w:rPr>
            </w:pPr>
          </w:p>
        </w:tc>
        <w:tc>
          <w:tcPr>
            <w:tcW w:w="0" w:type="auto"/>
            <w:vMerge/>
            <w:tcBorders>
              <w:top w:val="nil"/>
              <w:left w:val="nil"/>
              <w:bottom w:val="nil"/>
              <w:right w:val="nil"/>
              <w:tl2br w:val="nil"/>
              <w:tr2bl w:val="nil"/>
            </w:tcBorders>
            <w:vAlign w:val="center"/>
          </w:tcPr>
          <w:p w14:paraId="197D1861" w14:textId="77777777" w:rsidR="00EB563D" w:rsidRPr="00EB563D" w:rsidRDefault="00EB563D" w:rsidP="00EB563D">
            <w:pPr>
              <w:rPr>
                <w:rFonts w:ascii="Times New Roman" w:hAnsi="Times New Roman"/>
              </w:rPr>
            </w:pPr>
          </w:p>
        </w:tc>
        <w:tc>
          <w:tcPr>
            <w:tcW w:w="1189" w:type="pct"/>
            <w:tcBorders>
              <w:top w:val="nil"/>
              <w:left w:val="nil"/>
              <w:bottom w:val="nil"/>
              <w:right w:val="nil"/>
              <w:tl2br w:val="nil"/>
              <w:tr2bl w:val="nil"/>
            </w:tcBorders>
            <w:tcMar>
              <w:top w:w="0" w:type="dxa"/>
              <w:left w:w="0" w:type="dxa"/>
              <w:bottom w:w="0" w:type="dxa"/>
              <w:right w:w="0" w:type="dxa"/>
            </w:tcMar>
          </w:tcPr>
          <w:p w14:paraId="6F1D0951"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47FB5E96" w14:textId="77777777" w:rsidR="00EB563D" w:rsidRPr="00EB563D" w:rsidRDefault="00EB563D" w:rsidP="00EB563D">
            <w:pPr>
              <w:rPr>
                <w:rFonts w:ascii="Times New Roman" w:hAnsi="Times New Roman"/>
              </w:rPr>
            </w:pPr>
            <w:r w:rsidRPr="00EB563D">
              <w:rPr>
                <w:rFonts w:ascii="Times New Roman" w:hAnsi="Times New Roman"/>
              </w:rPr>
              <w:t> </w:t>
            </w:r>
          </w:p>
        </w:tc>
      </w:tr>
      <w:tr w:rsidR="00EB563D" w:rsidRPr="00EB563D" w14:paraId="69D82811" w14:textId="77777777" w:rsidTr="00EB563D">
        <w:tblPrEx>
          <w:tblBorders>
            <w:top w:val="none" w:sz="0" w:space="0" w:color="auto"/>
            <w:bottom w:val="none" w:sz="0" w:space="0" w:color="auto"/>
            <w:insideH w:val="none" w:sz="0" w:space="0" w:color="auto"/>
            <w:insideV w:val="none" w:sz="0" w:space="0" w:color="auto"/>
          </w:tblBorders>
        </w:tblPrEx>
        <w:tc>
          <w:tcPr>
            <w:tcW w:w="1316" w:type="pct"/>
            <w:tcBorders>
              <w:top w:val="nil"/>
              <w:left w:val="nil"/>
              <w:bottom w:val="nil"/>
              <w:right w:val="nil"/>
              <w:tl2br w:val="nil"/>
              <w:tr2bl w:val="nil"/>
            </w:tcBorders>
            <w:tcMar>
              <w:top w:w="0" w:type="dxa"/>
              <w:left w:w="0" w:type="dxa"/>
              <w:bottom w:w="0" w:type="dxa"/>
              <w:right w:w="0" w:type="dxa"/>
            </w:tcMar>
            <w:vAlign w:val="center"/>
          </w:tcPr>
          <w:p w14:paraId="72BF02CE"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Ngày nhận báo cáo:</w:t>
            </w:r>
            <w:r w:rsidRPr="00EB563D">
              <w:rPr>
                <w:rFonts w:ascii="Times New Roman" w:hAnsi="Times New Roman"/>
                <w:sz w:val="20"/>
                <w:lang w:val="vi-VN"/>
              </w:rPr>
              <w:br/>
              <w:t>Trước 15/3 năm tiếp theo</w:t>
            </w:r>
          </w:p>
        </w:tc>
        <w:tc>
          <w:tcPr>
            <w:tcW w:w="2495" w:type="pct"/>
            <w:tcBorders>
              <w:top w:val="nil"/>
              <w:left w:val="nil"/>
              <w:bottom w:val="nil"/>
              <w:right w:val="nil"/>
              <w:tl2br w:val="nil"/>
              <w:tr2bl w:val="nil"/>
            </w:tcBorders>
            <w:tcMar>
              <w:top w:w="0" w:type="dxa"/>
              <w:left w:w="0" w:type="dxa"/>
              <w:bottom w:w="0" w:type="dxa"/>
              <w:right w:w="0" w:type="dxa"/>
            </w:tcMar>
            <w:vAlign w:val="center"/>
          </w:tcPr>
          <w:p w14:paraId="24DB7D77"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Năm 20…</w:t>
            </w:r>
          </w:p>
        </w:tc>
        <w:tc>
          <w:tcPr>
            <w:tcW w:w="1189" w:type="pct"/>
            <w:tcBorders>
              <w:top w:val="nil"/>
              <w:left w:val="nil"/>
              <w:bottom w:val="nil"/>
              <w:right w:val="nil"/>
              <w:tl2br w:val="nil"/>
              <w:tr2bl w:val="nil"/>
            </w:tcBorders>
            <w:tcMar>
              <w:top w:w="0" w:type="dxa"/>
              <w:left w:w="0" w:type="dxa"/>
              <w:bottom w:w="0" w:type="dxa"/>
              <w:right w:w="0" w:type="dxa"/>
            </w:tcMar>
            <w:vAlign w:val="center"/>
          </w:tcPr>
          <w:p w14:paraId="136915F9"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 xml:space="preserve">Đơn vị </w:t>
            </w:r>
            <w:r w:rsidRPr="00EB563D">
              <w:rPr>
                <w:rFonts w:ascii="Times New Roman" w:hAnsi="Times New Roman"/>
                <w:sz w:val="20"/>
                <w:lang w:val="vi-VN"/>
              </w:rPr>
              <w:br/>
              <w:t xml:space="preserve">nhận báo cáo: </w:t>
            </w:r>
            <w:r w:rsidRPr="00EB563D">
              <w:rPr>
                <w:rFonts w:ascii="Times New Roman" w:hAnsi="Times New Roman"/>
                <w:sz w:val="20"/>
                <w:lang w:val="vi-VN"/>
              </w:rPr>
              <w:br/>
              <w:t> Vụ KHTC, VP Bộ</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417CBFD5" w14:textId="77777777" w:rsidR="00EB563D" w:rsidRPr="00EB563D" w:rsidRDefault="00EB563D" w:rsidP="00EB563D">
            <w:pPr>
              <w:rPr>
                <w:rFonts w:ascii="Times New Roman" w:hAnsi="Times New Roman"/>
              </w:rPr>
            </w:pPr>
            <w:r w:rsidRPr="00EB563D">
              <w:rPr>
                <w:rFonts w:ascii="Times New Roman" w:hAnsi="Times New Roman"/>
              </w:rPr>
              <w:t> </w:t>
            </w:r>
          </w:p>
        </w:tc>
      </w:tr>
    </w:tbl>
    <w:p w14:paraId="2485FE47" w14:textId="77777777" w:rsidR="00EB563D" w:rsidRPr="00EB563D" w:rsidRDefault="00EB563D" w:rsidP="00EB563D">
      <w:pPr>
        <w:spacing w:before="120" w:after="280" w:afterAutospacing="1"/>
        <w:jc w:val="right"/>
        <w:rPr>
          <w:rFonts w:ascii="Times New Roman" w:hAnsi="Times New Roman"/>
        </w:rPr>
      </w:pPr>
      <w:r w:rsidRPr="00EB563D">
        <w:rPr>
          <w:rFonts w:ascii="Times New Roman" w:hAnsi="Times New Roman"/>
          <w:sz w:val="20"/>
        </w:rPr>
        <w:t> </w:t>
      </w:r>
    </w:p>
    <w:p w14:paraId="4378A510" w14:textId="77777777" w:rsidR="00EB563D" w:rsidRPr="00EB563D" w:rsidRDefault="00EB563D" w:rsidP="00EB563D">
      <w:pPr>
        <w:spacing w:before="120" w:after="280" w:afterAutospacing="1"/>
        <w:jc w:val="right"/>
        <w:rPr>
          <w:rFonts w:ascii="Times New Roman" w:hAnsi="Times New Roman"/>
        </w:rPr>
      </w:pPr>
      <w:r w:rsidRPr="00EB563D">
        <w:rPr>
          <w:rFonts w:ascii="Times New Roman" w:hAnsi="Times New Roman"/>
          <w:i/>
          <w:iCs/>
          <w:sz w:val="20"/>
          <w:lang w:val="vi-VN"/>
        </w:rPr>
        <w:t>Đơn vị tính: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9"/>
        <w:gridCol w:w="1645"/>
        <w:gridCol w:w="730"/>
        <w:gridCol w:w="1096"/>
        <w:gridCol w:w="1030"/>
        <w:gridCol w:w="1030"/>
        <w:gridCol w:w="1030"/>
        <w:gridCol w:w="1124"/>
        <w:gridCol w:w="1146"/>
      </w:tblGrid>
      <w:tr w:rsidR="00EB563D" w:rsidRPr="00EB563D" w14:paraId="273873C7" w14:textId="77777777" w:rsidTr="00EB563D">
        <w:tc>
          <w:tcPr>
            <w:tcW w:w="29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61244B"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TT</w:t>
            </w:r>
          </w:p>
        </w:tc>
        <w:tc>
          <w:tcPr>
            <w:tcW w:w="8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B9FDAD"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Địa bàn</w:t>
            </w:r>
          </w:p>
        </w:tc>
        <w:tc>
          <w:tcPr>
            <w:tcW w:w="3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45CB0A"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Mã địa b</w:t>
            </w:r>
            <w:r w:rsidRPr="00EB563D">
              <w:rPr>
                <w:rFonts w:ascii="Times New Roman" w:hAnsi="Times New Roman"/>
                <w:b/>
                <w:bCs/>
                <w:sz w:val="20"/>
              </w:rPr>
              <w:t>à</w:t>
            </w:r>
            <w:r w:rsidRPr="00EB563D">
              <w:rPr>
                <w:rFonts w:ascii="Times New Roman" w:hAnsi="Times New Roman"/>
                <w:b/>
                <w:bCs/>
                <w:sz w:val="20"/>
                <w:lang w:val="vi-VN"/>
              </w:rPr>
              <w:t>n</w:t>
            </w:r>
          </w:p>
        </w:tc>
        <w:tc>
          <w:tcPr>
            <w:tcW w:w="5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8AF568"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Tỷ lệ người sử dụng điện thoại di động</w:t>
            </w:r>
          </w:p>
        </w:tc>
        <w:tc>
          <w:tcPr>
            <w:tcW w:w="5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AF56827"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Tỷ lệ người sở hữu điện thoại di động</w:t>
            </w:r>
          </w:p>
        </w:tc>
        <w:tc>
          <w:tcPr>
            <w:tcW w:w="5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3A9840B"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Tỷ lệ người sử dụng Internet</w:t>
            </w:r>
          </w:p>
        </w:tc>
        <w:tc>
          <w:tcPr>
            <w:tcW w:w="5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93B9F12"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Tỷ lệ hộ gia đình kết nối Internet</w:t>
            </w:r>
          </w:p>
        </w:tc>
        <w:tc>
          <w:tcPr>
            <w:tcW w:w="59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523FCC"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Tỷ lệ hộ gia đình có máy tính</w:t>
            </w:r>
          </w:p>
        </w:tc>
        <w:tc>
          <w:tcPr>
            <w:tcW w:w="61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16628CF"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Ghi chú</w:t>
            </w:r>
          </w:p>
        </w:tc>
      </w:tr>
      <w:tr w:rsidR="00EB563D" w:rsidRPr="00EB563D" w14:paraId="58A006DA" w14:textId="77777777" w:rsidTr="00EB563D">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BE6652"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A</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682724"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B</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B25144"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C</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47898"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1</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31F5C"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2</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06D27C"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3</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58C27"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4</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9E9B58"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5</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BA5D75"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7</w:t>
            </w:r>
          </w:p>
        </w:tc>
      </w:tr>
      <w:tr w:rsidR="00EB563D" w:rsidRPr="00EB563D" w14:paraId="4C200818" w14:textId="77777777" w:rsidTr="00EB563D">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33BFA0"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 </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B1C36"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CẢ NƯỚC</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864192"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78E64EB"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CC24DE9"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533A282"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8EE3E48"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6D7F698"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 </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61C0607"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t> </w:t>
            </w:r>
          </w:p>
        </w:tc>
      </w:tr>
      <w:tr w:rsidR="00EB563D" w:rsidRPr="00EB563D" w14:paraId="1627743E" w14:textId="77777777" w:rsidTr="00EB563D">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E35A7D"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1</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1311C0"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Hà Nội</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9CD043"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01</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CEE6830"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11FEF13"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1238C7D"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BD1500E"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7F90F37"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8C98606"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 </w:t>
            </w:r>
          </w:p>
        </w:tc>
      </w:tr>
      <w:tr w:rsidR="00EB563D" w:rsidRPr="00EB563D" w14:paraId="15C154B0" w14:textId="77777777" w:rsidTr="00EB563D">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A31CC2"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2</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92F4B9"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Hà Giang</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C34A88"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02</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50F0E68"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DA8A52A"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9D51FFD"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038FDAE"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568F512"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68E8CEE"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 </w:t>
            </w:r>
          </w:p>
        </w:tc>
      </w:tr>
      <w:tr w:rsidR="00EB563D" w:rsidRPr="00EB563D" w14:paraId="53FDFD77" w14:textId="77777777" w:rsidTr="00EB563D">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DAAFB1"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92E547"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72B5AD"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5B0825F"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F8625CB"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864A7D3"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88723A4"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36F2A30"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AB24495"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 </w:t>
            </w:r>
          </w:p>
        </w:tc>
      </w:tr>
      <w:tr w:rsidR="00EB563D" w:rsidRPr="00EB563D" w14:paraId="03EC80A1" w14:textId="77777777" w:rsidTr="00EB563D">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F1A94D"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63</w:t>
            </w:r>
          </w:p>
        </w:tc>
        <w:tc>
          <w:tcPr>
            <w:tcW w:w="8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8DE77"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Cà Mau</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7B5FDB"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96</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4195296"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A823269"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FD4D1E5"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284F94F"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5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25D319B"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6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C44BBFC" w14:textId="77777777" w:rsidR="00EB563D" w:rsidRPr="00EB563D" w:rsidRDefault="00EB563D" w:rsidP="00EB563D">
            <w:pPr>
              <w:spacing w:before="120"/>
              <w:jc w:val="center"/>
              <w:rPr>
                <w:rFonts w:ascii="Times New Roman" w:hAnsi="Times New Roman"/>
              </w:rPr>
            </w:pPr>
            <w:r w:rsidRPr="00EB563D">
              <w:rPr>
                <w:rFonts w:ascii="Times New Roman" w:hAnsi="Times New Roman"/>
                <w:sz w:val="20"/>
                <w:lang w:val="vi-VN"/>
              </w:rPr>
              <w:t> </w:t>
            </w:r>
          </w:p>
        </w:tc>
      </w:tr>
    </w:tbl>
    <w:p w14:paraId="230F4EF2" w14:textId="77777777" w:rsidR="00EB563D" w:rsidRPr="00EB563D" w:rsidRDefault="00EB563D" w:rsidP="00EB563D">
      <w:pPr>
        <w:spacing w:before="120" w:after="280" w:afterAutospacing="1"/>
        <w:rPr>
          <w:rFonts w:ascii="Times New Roman" w:hAnsi="Times New Roman"/>
        </w:rPr>
      </w:pPr>
      <w:r w:rsidRPr="00EB563D">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60"/>
        <w:gridCol w:w="2963"/>
        <w:gridCol w:w="3437"/>
      </w:tblGrid>
      <w:tr w:rsidR="00EB563D" w:rsidRPr="00EB563D" w14:paraId="50E7DEA0" w14:textId="77777777" w:rsidTr="00EB563D">
        <w:tc>
          <w:tcPr>
            <w:tcW w:w="1581" w:type="pct"/>
            <w:tcBorders>
              <w:top w:val="nil"/>
              <w:left w:val="nil"/>
              <w:bottom w:val="nil"/>
              <w:right w:val="nil"/>
              <w:tl2br w:val="nil"/>
              <w:tr2bl w:val="nil"/>
            </w:tcBorders>
            <w:tcMar>
              <w:top w:w="0" w:type="dxa"/>
              <w:left w:w="0" w:type="dxa"/>
              <w:bottom w:w="0" w:type="dxa"/>
              <w:right w:w="0" w:type="dxa"/>
            </w:tcMar>
          </w:tcPr>
          <w:p w14:paraId="1D546512"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br/>
              <w:t>TỔNG HỢP, LẬP BIỂU</w:t>
            </w:r>
            <w:r w:rsidRPr="00EB563D">
              <w:rPr>
                <w:rFonts w:ascii="Times New Roman" w:hAnsi="Times New Roman"/>
                <w:b/>
                <w:bCs/>
                <w:sz w:val="20"/>
              </w:rPr>
              <w:br/>
            </w:r>
            <w:r w:rsidRPr="00EB563D">
              <w:rPr>
                <w:rFonts w:ascii="Times New Roman" w:hAnsi="Times New Roman"/>
                <w:i/>
                <w:iCs/>
                <w:sz w:val="20"/>
                <w:lang w:val="vi-VN"/>
              </w:rPr>
              <w:t>(Thông tin người thực hiện)</w:t>
            </w:r>
          </w:p>
        </w:tc>
        <w:tc>
          <w:tcPr>
            <w:tcW w:w="1583" w:type="pct"/>
            <w:tcBorders>
              <w:top w:val="nil"/>
              <w:left w:val="nil"/>
              <w:bottom w:val="nil"/>
              <w:right w:val="nil"/>
              <w:tl2br w:val="nil"/>
              <w:tr2bl w:val="nil"/>
            </w:tcBorders>
            <w:tcMar>
              <w:top w:w="0" w:type="dxa"/>
              <w:left w:w="0" w:type="dxa"/>
              <w:bottom w:w="0" w:type="dxa"/>
              <w:right w:w="0" w:type="dxa"/>
            </w:tcMar>
          </w:tcPr>
          <w:p w14:paraId="49B61E22" w14:textId="77777777" w:rsidR="00EB563D" w:rsidRPr="00EB563D" w:rsidRDefault="00EB563D" w:rsidP="00EB563D">
            <w:pPr>
              <w:spacing w:before="120"/>
              <w:jc w:val="center"/>
              <w:rPr>
                <w:rFonts w:ascii="Times New Roman" w:hAnsi="Times New Roman"/>
              </w:rPr>
            </w:pPr>
            <w:r w:rsidRPr="00EB563D">
              <w:rPr>
                <w:rFonts w:ascii="Times New Roman" w:hAnsi="Times New Roman"/>
                <w:b/>
                <w:bCs/>
                <w:sz w:val="20"/>
                <w:lang w:val="vi-VN"/>
              </w:rPr>
              <w:br/>
              <w:t>KIỂM TRA BIỂU</w:t>
            </w:r>
            <w:r w:rsidRPr="00EB563D">
              <w:rPr>
                <w:rFonts w:ascii="Times New Roman" w:hAnsi="Times New Roman"/>
                <w:b/>
                <w:bCs/>
                <w:sz w:val="20"/>
              </w:rPr>
              <w:br/>
            </w:r>
            <w:r w:rsidRPr="00EB563D">
              <w:rPr>
                <w:rFonts w:ascii="Times New Roman" w:hAnsi="Times New Roman"/>
                <w:i/>
                <w:iCs/>
                <w:sz w:val="20"/>
                <w:lang w:val="vi-VN"/>
              </w:rPr>
              <w:t>(Thông tin người thực hiện)</w:t>
            </w:r>
          </w:p>
        </w:tc>
        <w:tc>
          <w:tcPr>
            <w:tcW w:w="1836" w:type="pct"/>
            <w:tcBorders>
              <w:top w:val="nil"/>
              <w:left w:val="nil"/>
              <w:bottom w:val="nil"/>
              <w:right w:val="nil"/>
              <w:tl2br w:val="nil"/>
              <w:tr2bl w:val="nil"/>
            </w:tcBorders>
            <w:tcMar>
              <w:top w:w="0" w:type="dxa"/>
              <w:left w:w="0" w:type="dxa"/>
              <w:bottom w:w="0" w:type="dxa"/>
              <w:right w:w="0" w:type="dxa"/>
            </w:tcMar>
          </w:tcPr>
          <w:p w14:paraId="6AAED9D6" w14:textId="77777777" w:rsidR="00EB563D" w:rsidRPr="00EB563D" w:rsidRDefault="00EB563D" w:rsidP="00EB563D">
            <w:pPr>
              <w:spacing w:before="120"/>
              <w:jc w:val="center"/>
              <w:rPr>
                <w:rFonts w:ascii="Times New Roman" w:hAnsi="Times New Roman"/>
              </w:rPr>
            </w:pPr>
            <w:r w:rsidRPr="00EB563D">
              <w:rPr>
                <w:rFonts w:ascii="Times New Roman" w:hAnsi="Times New Roman"/>
                <w:i/>
                <w:iCs/>
                <w:sz w:val="20"/>
                <w:lang w:val="vi-VN"/>
              </w:rPr>
              <w:t>Hà Nội, ngày ... tháng ... năm 20...</w:t>
            </w:r>
            <w:r w:rsidRPr="00EB563D">
              <w:rPr>
                <w:rFonts w:ascii="Times New Roman" w:hAnsi="Times New Roman"/>
                <w:i/>
                <w:iCs/>
                <w:sz w:val="20"/>
              </w:rPr>
              <w:br/>
            </w:r>
            <w:r w:rsidRPr="00EB563D">
              <w:rPr>
                <w:rFonts w:ascii="Times New Roman" w:hAnsi="Times New Roman"/>
                <w:b/>
                <w:bCs/>
                <w:sz w:val="20"/>
                <w:lang w:val="vi-VN"/>
              </w:rPr>
              <w:t>CỤC TRƯỞNG</w:t>
            </w:r>
            <w:r w:rsidRPr="00EB563D">
              <w:rPr>
                <w:rFonts w:ascii="Times New Roman" w:hAnsi="Times New Roman"/>
                <w:b/>
                <w:bCs/>
                <w:sz w:val="20"/>
              </w:rPr>
              <w:br/>
            </w:r>
            <w:r w:rsidRPr="00EB563D">
              <w:rPr>
                <w:rFonts w:ascii="Times New Roman" w:hAnsi="Times New Roman"/>
                <w:i/>
                <w:iCs/>
                <w:sz w:val="20"/>
                <w:lang w:val="vi-VN"/>
              </w:rPr>
              <w:t>(Ký điện tử)</w:t>
            </w:r>
          </w:p>
        </w:tc>
      </w:tr>
    </w:tbl>
    <w:p w14:paraId="6A5491F0" w14:textId="77777777" w:rsidR="00EB563D" w:rsidRPr="00EB563D" w:rsidRDefault="00EB563D" w:rsidP="00EB563D">
      <w:pPr>
        <w:spacing w:before="120" w:after="280" w:afterAutospacing="1"/>
        <w:rPr>
          <w:rFonts w:ascii="Times New Roman" w:hAnsi="Times New Roman"/>
        </w:rPr>
      </w:pPr>
      <w:r w:rsidRPr="00EB563D">
        <w:rPr>
          <w:rFonts w:ascii="Times New Roman" w:hAnsi="Times New Roman"/>
          <w:sz w:val="20"/>
        </w:rPr>
        <w:t> </w:t>
      </w:r>
    </w:p>
    <w:p w14:paraId="496FA105" w14:textId="77777777" w:rsidR="00EB563D" w:rsidRPr="00EB563D" w:rsidRDefault="00EB563D" w:rsidP="00EB563D">
      <w:pPr>
        <w:spacing w:before="120" w:after="280" w:afterAutospacing="1"/>
        <w:rPr>
          <w:rFonts w:ascii="Times New Roman" w:hAnsi="Times New Roman"/>
        </w:rPr>
      </w:pPr>
      <w:r w:rsidRPr="00EB563D">
        <w:rPr>
          <w:rFonts w:ascii="Times New Roman" w:hAnsi="Times New Roman"/>
          <w:i/>
          <w:iCs/>
          <w:sz w:val="20"/>
          <w:lang w:val="vi-VN"/>
        </w:rPr>
        <w:t>a) Khái niệm, phương pháp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9"/>
        <w:gridCol w:w="8621"/>
      </w:tblGrid>
      <w:tr w:rsidR="00EB563D" w:rsidRPr="00EB563D" w14:paraId="17CB786E" w14:textId="77777777" w:rsidTr="00EB563D">
        <w:tc>
          <w:tcPr>
            <w:tcW w:w="395" w:type="pct"/>
            <w:tcBorders>
              <w:top w:val="nil"/>
              <w:left w:val="nil"/>
              <w:bottom w:val="nil"/>
              <w:right w:val="nil"/>
              <w:tl2br w:val="nil"/>
              <w:tr2bl w:val="nil"/>
            </w:tcBorders>
            <w:tcMar>
              <w:top w:w="0" w:type="dxa"/>
              <w:left w:w="0" w:type="dxa"/>
              <w:bottom w:w="0" w:type="dxa"/>
              <w:right w:w="0" w:type="dxa"/>
            </w:tcMar>
          </w:tcPr>
          <w:p w14:paraId="5A8107D1"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(1)</w:t>
            </w:r>
          </w:p>
        </w:tc>
        <w:tc>
          <w:tcPr>
            <w:tcW w:w="4605" w:type="pct"/>
            <w:tcBorders>
              <w:top w:val="nil"/>
              <w:left w:val="nil"/>
              <w:bottom w:val="nil"/>
              <w:right w:val="nil"/>
              <w:tl2br w:val="nil"/>
              <w:tr2bl w:val="nil"/>
            </w:tcBorders>
            <w:tcMar>
              <w:top w:w="0" w:type="dxa"/>
              <w:left w:w="0" w:type="dxa"/>
              <w:bottom w:w="0" w:type="dxa"/>
              <w:right w:w="0" w:type="dxa"/>
            </w:tcMar>
          </w:tcPr>
          <w:p w14:paraId="2315D650"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Tỷ lệ người sử dụng điện thoại di động:</w:t>
            </w:r>
            <w:r w:rsidRPr="00EB563D">
              <w:rPr>
                <w:rFonts w:ascii="Times New Roman" w:hAnsi="Times New Roman"/>
                <w:sz w:val="20"/>
                <w:lang w:val="vi-VN"/>
              </w:rPr>
              <w:t xml:space="preserve"> Là tỷ lệ % giữa số người sử dụng điện thoại di động và dân số tương ứng của kỳ báo cáo. Người sử dụng điện thoại di động là người trong vòng 3 tháng trở về trước tính từ thời điểm khảo sát có sử dụng máy điện thoại di động để thực hiện cuộc gọi, tin nhắn. (Tùy theo yêu cầu quản lý của từng thời kỳ và để đảm bảo mục tiêu so sánh quốc tế, số người sử dụng điện thoại di động được quy định theo độ tuổi và tần suất sử dụng nhất định. Vì vậy phạm vi thu thập số liệu sẽ được quy định </w:t>
            </w:r>
            <w:r w:rsidRPr="00EB563D">
              <w:rPr>
                <w:rFonts w:ascii="Times New Roman" w:hAnsi="Times New Roman"/>
                <w:sz w:val="20"/>
                <w:lang w:val="vi-VN"/>
              </w:rPr>
              <w:lastRenderedPageBreak/>
              <w:t>cụ thể trong từng phương án điều tra)</w:t>
            </w:r>
          </w:p>
        </w:tc>
      </w:tr>
      <w:tr w:rsidR="00EB563D" w:rsidRPr="00EB563D" w14:paraId="02998F24" w14:textId="77777777" w:rsidTr="00EB563D">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tcPr>
          <w:p w14:paraId="73D7E4BB"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lastRenderedPageBreak/>
              <w:t>(2)</w:t>
            </w:r>
          </w:p>
        </w:tc>
        <w:tc>
          <w:tcPr>
            <w:tcW w:w="4605" w:type="pct"/>
            <w:tcBorders>
              <w:top w:val="nil"/>
              <w:left w:val="nil"/>
              <w:bottom w:val="nil"/>
              <w:right w:val="nil"/>
              <w:tl2br w:val="nil"/>
              <w:tr2bl w:val="nil"/>
            </w:tcBorders>
            <w:tcMar>
              <w:top w:w="0" w:type="dxa"/>
              <w:left w:w="0" w:type="dxa"/>
              <w:bottom w:w="0" w:type="dxa"/>
              <w:right w:w="0" w:type="dxa"/>
            </w:tcMar>
          </w:tcPr>
          <w:p w14:paraId="3C6ED2CB"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Tỷ lệ người sở hữu điện thoại di động:</w:t>
            </w:r>
            <w:r w:rsidRPr="00EB563D">
              <w:rPr>
                <w:rFonts w:ascii="Times New Roman" w:hAnsi="Times New Roman"/>
                <w:sz w:val="20"/>
                <w:lang w:val="vi-VN"/>
              </w:rPr>
              <w:t xml:space="preserve"> Là tỷ lệ % giữa số người sở hữu điện thoại di động và dân số tương ứng của kỳ báo cáo. Người sở hữu điện thoại di động là người có thiết bị điện thoại di động và có ít nhất 1 thẻ SIM còn đang hoạt động tại thời điểm khảo sát.</w:t>
            </w:r>
          </w:p>
        </w:tc>
      </w:tr>
      <w:tr w:rsidR="00EB563D" w:rsidRPr="00EB563D" w14:paraId="28326F51" w14:textId="77777777" w:rsidTr="00EB563D">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tcPr>
          <w:p w14:paraId="5814FFF0"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(3)</w:t>
            </w:r>
          </w:p>
        </w:tc>
        <w:tc>
          <w:tcPr>
            <w:tcW w:w="4605" w:type="pct"/>
            <w:tcBorders>
              <w:top w:val="nil"/>
              <w:left w:val="nil"/>
              <w:bottom w:val="nil"/>
              <w:right w:val="nil"/>
              <w:tl2br w:val="nil"/>
              <w:tr2bl w:val="nil"/>
            </w:tcBorders>
            <w:tcMar>
              <w:top w:w="0" w:type="dxa"/>
              <w:left w:w="0" w:type="dxa"/>
              <w:bottom w:w="0" w:type="dxa"/>
              <w:right w:w="0" w:type="dxa"/>
            </w:tcMar>
          </w:tcPr>
          <w:p w14:paraId="38AB8C4E"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Tỷ lệ người sử dụng Internet:</w:t>
            </w:r>
            <w:r w:rsidRPr="00EB563D">
              <w:rPr>
                <w:rFonts w:ascii="Times New Roman" w:hAnsi="Times New Roman"/>
                <w:sz w:val="20"/>
                <w:lang w:val="vi-VN"/>
              </w:rPr>
              <w:t xml:space="preserve"> Là tỷ lệ % giữa số người sử dụng Internet và dân số tương ứng của kỳ báo cáo. Người sử dụng Internet là người trong vòng 3 tháng trở về trước tính từ thời điểm khảo sát có sử dụng Internet để đọc tin tức, gửi nhận thư điện tử, mua hàng trên mạng,.... (Tùy theo yêu cầu quản lý của từng thời kỳ và để đảm bảo mục tiêu so sánh quốc tế, số người sử dụng Internet được quy định theo độ tuổi và tần suất sử dụng nhất định. Vì vậy phạm vi thu thập số liệu sẽ được quy định cụ thể trong từng phương án điều tra).</w:t>
            </w:r>
          </w:p>
        </w:tc>
      </w:tr>
      <w:tr w:rsidR="00EB563D" w:rsidRPr="00EB563D" w14:paraId="64719B37" w14:textId="77777777" w:rsidTr="00EB563D">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tcPr>
          <w:p w14:paraId="31E54E3E"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(4)</w:t>
            </w:r>
          </w:p>
        </w:tc>
        <w:tc>
          <w:tcPr>
            <w:tcW w:w="4605" w:type="pct"/>
            <w:tcBorders>
              <w:top w:val="nil"/>
              <w:left w:val="nil"/>
              <w:bottom w:val="nil"/>
              <w:right w:val="nil"/>
              <w:tl2br w:val="nil"/>
              <w:tr2bl w:val="nil"/>
            </w:tcBorders>
            <w:tcMar>
              <w:top w:w="0" w:type="dxa"/>
              <w:left w:w="0" w:type="dxa"/>
              <w:bottom w:w="0" w:type="dxa"/>
              <w:right w:w="0" w:type="dxa"/>
            </w:tcMar>
          </w:tcPr>
          <w:p w14:paraId="44F775DE"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Tỷ lệ hộ gia đình kết nối Internet:</w:t>
            </w:r>
            <w:r w:rsidRPr="00EB563D">
              <w:rPr>
                <w:rFonts w:ascii="Times New Roman" w:hAnsi="Times New Roman"/>
                <w:sz w:val="20"/>
                <w:lang w:val="vi-VN"/>
              </w:rPr>
              <w:t xml:space="preserve"> Là tỷ lệ % giữa số hộ gia đình có kết nối Internet và tổng số hộ gia đình tương ứng của kỳ báo cáo. Hộ gia đình có kết nối Internet là hộ gia đình được cung cấp dịch vụ truy nhập Internet. Phạm vi thu thập số liệu và những quy định chi tiết về hộ gia đình có sử dụng Internet được quy định cụ thể trong từng phương án điều tra.</w:t>
            </w:r>
          </w:p>
        </w:tc>
      </w:tr>
      <w:tr w:rsidR="00EB563D" w:rsidRPr="00EB563D" w14:paraId="2508257C" w14:textId="77777777" w:rsidTr="00EB563D">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tcPr>
          <w:p w14:paraId="755C7773"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(5)</w:t>
            </w:r>
          </w:p>
        </w:tc>
        <w:tc>
          <w:tcPr>
            <w:tcW w:w="4605" w:type="pct"/>
            <w:tcBorders>
              <w:top w:val="nil"/>
              <w:left w:val="nil"/>
              <w:bottom w:val="nil"/>
              <w:right w:val="nil"/>
              <w:tl2br w:val="nil"/>
              <w:tr2bl w:val="nil"/>
            </w:tcBorders>
            <w:tcMar>
              <w:top w:w="0" w:type="dxa"/>
              <w:left w:w="0" w:type="dxa"/>
              <w:bottom w:w="0" w:type="dxa"/>
              <w:right w:w="0" w:type="dxa"/>
            </w:tcMar>
          </w:tcPr>
          <w:p w14:paraId="775F7B3F" w14:textId="77777777" w:rsidR="00EB563D" w:rsidRPr="00EB563D" w:rsidRDefault="00EB563D" w:rsidP="00EB563D">
            <w:pPr>
              <w:spacing w:before="120"/>
              <w:rPr>
                <w:rFonts w:ascii="Times New Roman" w:hAnsi="Times New Roman"/>
              </w:rPr>
            </w:pPr>
            <w:r w:rsidRPr="00EB563D">
              <w:rPr>
                <w:rFonts w:ascii="Times New Roman" w:hAnsi="Times New Roman"/>
                <w:b/>
                <w:bCs/>
                <w:sz w:val="20"/>
                <w:lang w:val="vi-VN"/>
              </w:rPr>
              <w:t>Tỷ lệ hộ gia đình có máy tính:</w:t>
            </w:r>
            <w:r w:rsidRPr="00EB563D">
              <w:rPr>
                <w:rFonts w:ascii="Times New Roman" w:hAnsi="Times New Roman"/>
                <w:sz w:val="20"/>
                <w:lang w:val="vi-VN"/>
              </w:rPr>
              <w:t xml:space="preserve"> Là tỷ lệ % giữa số hộ gia đình có máy tính và tổng số hộ gia đình tương ứng của kỳ báo cáo. Hộ có máy tính là hộ có máy để bàn, máy xách tay, máy tính bảng để các thành viên hộ có thể sử dụng.</w:t>
            </w:r>
          </w:p>
        </w:tc>
      </w:tr>
      <w:tr w:rsidR="00EB563D" w:rsidRPr="00EB563D" w14:paraId="50E061EE" w14:textId="77777777" w:rsidTr="00EB563D">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nil"/>
              <w:bottom w:val="nil"/>
              <w:right w:val="nil"/>
              <w:tl2br w:val="nil"/>
              <w:tr2bl w:val="nil"/>
            </w:tcBorders>
            <w:tcMar>
              <w:top w:w="0" w:type="dxa"/>
              <w:left w:w="0" w:type="dxa"/>
              <w:bottom w:w="0" w:type="dxa"/>
              <w:right w:w="0" w:type="dxa"/>
            </w:tcMar>
            <w:vAlign w:val="center"/>
          </w:tcPr>
          <w:p w14:paraId="4492DACA" w14:textId="77777777" w:rsidR="00EB563D" w:rsidRPr="00EB563D" w:rsidRDefault="00EB563D" w:rsidP="00EB563D">
            <w:pPr>
              <w:spacing w:before="120"/>
              <w:rPr>
                <w:rFonts w:ascii="Times New Roman" w:hAnsi="Times New Roman"/>
              </w:rPr>
            </w:pPr>
            <w:r w:rsidRPr="00EB563D">
              <w:rPr>
                <w:rFonts w:ascii="Times New Roman" w:hAnsi="Times New Roman"/>
                <w:i/>
                <w:iCs/>
                <w:sz w:val="20"/>
                <w:lang w:val="vi-VN"/>
              </w:rPr>
              <w:t>b) Cách ghi biểu</w:t>
            </w:r>
          </w:p>
        </w:tc>
      </w:tr>
      <w:tr w:rsidR="00EB563D" w:rsidRPr="00EB563D" w14:paraId="277836EF" w14:textId="77777777" w:rsidTr="00EB563D">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vAlign w:val="center"/>
          </w:tcPr>
          <w:p w14:paraId="4B19CC8A"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4605" w:type="pct"/>
            <w:tcBorders>
              <w:top w:val="nil"/>
              <w:left w:val="nil"/>
              <w:bottom w:val="nil"/>
              <w:right w:val="nil"/>
              <w:tl2br w:val="nil"/>
              <w:tr2bl w:val="nil"/>
            </w:tcBorders>
            <w:tcMar>
              <w:top w:w="0" w:type="dxa"/>
              <w:left w:w="0" w:type="dxa"/>
              <w:bottom w:w="0" w:type="dxa"/>
              <w:right w:w="0" w:type="dxa"/>
            </w:tcMar>
            <w:vAlign w:val="center"/>
          </w:tcPr>
          <w:p w14:paraId="37C8A53F"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Thông tin, số liệu được ghi theo hướng dẫn cụ thể trên biểu.</w:t>
            </w:r>
          </w:p>
        </w:tc>
      </w:tr>
      <w:tr w:rsidR="00EB563D" w:rsidRPr="00EB563D" w14:paraId="377F4AE9" w14:textId="77777777" w:rsidTr="00EB563D">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nil"/>
              <w:bottom w:val="nil"/>
              <w:right w:val="nil"/>
              <w:tl2br w:val="nil"/>
              <w:tr2bl w:val="nil"/>
            </w:tcBorders>
            <w:tcMar>
              <w:top w:w="0" w:type="dxa"/>
              <w:left w:w="0" w:type="dxa"/>
              <w:bottom w:w="0" w:type="dxa"/>
              <w:right w:w="0" w:type="dxa"/>
            </w:tcMar>
            <w:vAlign w:val="center"/>
          </w:tcPr>
          <w:p w14:paraId="49E02885" w14:textId="77777777" w:rsidR="00EB563D" w:rsidRPr="00EB563D" w:rsidRDefault="00EB563D" w:rsidP="00EB563D">
            <w:pPr>
              <w:spacing w:before="120"/>
              <w:rPr>
                <w:rFonts w:ascii="Times New Roman" w:hAnsi="Times New Roman"/>
              </w:rPr>
            </w:pPr>
            <w:r w:rsidRPr="00EB563D">
              <w:rPr>
                <w:rFonts w:ascii="Times New Roman" w:hAnsi="Times New Roman"/>
                <w:i/>
                <w:iCs/>
                <w:sz w:val="20"/>
                <w:lang w:val="vi-VN"/>
              </w:rPr>
              <w:t>c) Nguồn số liệu</w:t>
            </w:r>
          </w:p>
        </w:tc>
      </w:tr>
      <w:tr w:rsidR="00EB563D" w:rsidRPr="00EB563D" w14:paraId="6C631E2F" w14:textId="77777777" w:rsidTr="00EB563D">
        <w:tblPrEx>
          <w:tblBorders>
            <w:top w:val="none" w:sz="0" w:space="0" w:color="auto"/>
            <w:bottom w:val="none" w:sz="0" w:space="0" w:color="auto"/>
            <w:insideH w:val="none" w:sz="0" w:space="0" w:color="auto"/>
            <w:insideV w:val="none" w:sz="0" w:space="0" w:color="auto"/>
          </w:tblBorders>
        </w:tblPrEx>
        <w:tc>
          <w:tcPr>
            <w:tcW w:w="395" w:type="pct"/>
            <w:tcBorders>
              <w:top w:val="nil"/>
              <w:left w:val="nil"/>
              <w:bottom w:val="nil"/>
              <w:right w:val="nil"/>
              <w:tl2br w:val="nil"/>
              <w:tr2bl w:val="nil"/>
            </w:tcBorders>
            <w:tcMar>
              <w:top w:w="0" w:type="dxa"/>
              <w:left w:w="0" w:type="dxa"/>
              <w:bottom w:w="0" w:type="dxa"/>
              <w:right w:w="0" w:type="dxa"/>
            </w:tcMar>
            <w:vAlign w:val="center"/>
          </w:tcPr>
          <w:p w14:paraId="2969A942"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 </w:t>
            </w:r>
          </w:p>
        </w:tc>
        <w:tc>
          <w:tcPr>
            <w:tcW w:w="4605" w:type="pct"/>
            <w:tcBorders>
              <w:top w:val="nil"/>
              <w:left w:val="nil"/>
              <w:bottom w:val="nil"/>
              <w:right w:val="nil"/>
              <w:tl2br w:val="nil"/>
              <w:tr2bl w:val="nil"/>
            </w:tcBorders>
            <w:tcMar>
              <w:top w:w="0" w:type="dxa"/>
              <w:left w:w="0" w:type="dxa"/>
              <w:bottom w:w="0" w:type="dxa"/>
              <w:right w:w="0" w:type="dxa"/>
            </w:tcMar>
            <w:vAlign w:val="center"/>
          </w:tcPr>
          <w:p w14:paraId="558F0FEF" w14:textId="77777777" w:rsidR="00EB563D" w:rsidRPr="00EB563D" w:rsidRDefault="00EB563D" w:rsidP="00EB563D">
            <w:pPr>
              <w:spacing w:before="120"/>
              <w:rPr>
                <w:rFonts w:ascii="Times New Roman" w:hAnsi="Times New Roman"/>
              </w:rPr>
            </w:pPr>
            <w:r w:rsidRPr="00EB563D">
              <w:rPr>
                <w:rFonts w:ascii="Times New Roman" w:hAnsi="Times New Roman"/>
                <w:sz w:val="20"/>
                <w:lang w:val="vi-VN"/>
              </w:rPr>
              <w:t>Điều tra, khảo sát (bao gồm cả điều tra thống kê, điều tra xã hội học,...).</w:t>
            </w:r>
          </w:p>
        </w:tc>
      </w:tr>
    </w:tbl>
    <w:p w14:paraId="3189F387" w14:textId="77777777" w:rsidR="00944D37" w:rsidRPr="00EB563D" w:rsidRDefault="00944D37">
      <w:pPr>
        <w:rPr>
          <w:rFonts w:ascii="Times New Roman" w:hAnsi="Times New Roman"/>
        </w:rPr>
      </w:pPr>
    </w:p>
    <w:sectPr w:rsidR="00944D37" w:rsidRPr="00EB56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563D"/>
    <w:rsid w:val="00261C41"/>
    <w:rsid w:val="007F6B79"/>
    <w:rsid w:val="00944D37"/>
    <w:rsid w:val="00CA10B8"/>
    <w:rsid w:val="00EB563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B67EF"/>
  <w15:chartTrackingRefBased/>
  <w15:docId w15:val="{A9B08E67-3F28-422A-859C-4D9202DB1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2525</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2026-05-20T20:09:00Z</dcterms:created>
  <dcterms:modified xsi:type="dcterms:W3CDTF">2026-05-20T20:09:00Z</dcterms:modified>
</cp:coreProperties>
</file>