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4551"/>
        <w:gridCol w:w="1949"/>
      </w:tblGrid>
      <w:tr w:rsidR="000A4BCF" w:rsidRPr="00312507" w14:paraId="66F1583D" w14:textId="77777777" w:rsidTr="000A4BCF">
        <w:tc>
          <w:tcPr>
            <w:tcW w:w="1528" w:type="pct"/>
            <w:tcBorders>
              <w:top w:val="nil"/>
              <w:left w:val="nil"/>
              <w:bottom w:val="nil"/>
              <w:right w:val="nil"/>
              <w:tl2br w:val="nil"/>
              <w:tr2bl w:val="nil"/>
            </w:tcBorders>
            <w:tcMar>
              <w:top w:w="0" w:type="dxa"/>
              <w:left w:w="0" w:type="dxa"/>
              <w:bottom w:w="0" w:type="dxa"/>
              <w:right w:w="0" w:type="dxa"/>
            </w:tcMar>
            <w:vAlign w:val="center"/>
          </w:tcPr>
          <w:p w14:paraId="6D788329"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b/>
                <w:bCs/>
                <w:sz w:val="20"/>
                <w:lang w:val="vi-VN"/>
              </w:rPr>
              <w:t>Biểu XB3-01.1</w:t>
            </w:r>
          </w:p>
          <w:p w14:paraId="434CB1D5"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Ban hành kèm theo TT số ...../2022/TT-BTTTT</w:t>
            </w:r>
          </w:p>
        </w:tc>
        <w:tc>
          <w:tcPr>
            <w:tcW w:w="2431" w:type="pct"/>
            <w:tcBorders>
              <w:top w:val="nil"/>
              <w:left w:val="nil"/>
              <w:bottom w:val="nil"/>
              <w:right w:val="nil"/>
              <w:tl2br w:val="nil"/>
              <w:tr2bl w:val="nil"/>
            </w:tcBorders>
            <w:tcMar>
              <w:top w:w="0" w:type="dxa"/>
              <w:left w:w="0" w:type="dxa"/>
              <w:bottom w:w="0" w:type="dxa"/>
              <w:right w:w="0" w:type="dxa"/>
            </w:tcMar>
            <w:vAlign w:val="center"/>
          </w:tcPr>
          <w:p w14:paraId="704F0E9E"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TỔNG HỢP CẢ NƯỚC SỐ LƯỢNG CƠ SỞ /DOANH NGHIỆP HOẠT ĐỘNG PHÁT HÀNH XUẤT BẢN PHẨM</w:t>
            </w:r>
          </w:p>
        </w:tc>
        <w:tc>
          <w:tcPr>
            <w:tcW w:w="1042" w:type="pct"/>
            <w:tcBorders>
              <w:top w:val="nil"/>
              <w:left w:val="nil"/>
              <w:bottom w:val="nil"/>
              <w:right w:val="nil"/>
              <w:tl2br w:val="nil"/>
              <w:tr2bl w:val="nil"/>
            </w:tcBorders>
            <w:tcMar>
              <w:top w:w="0" w:type="dxa"/>
              <w:left w:w="0" w:type="dxa"/>
              <w:bottom w:w="0" w:type="dxa"/>
              <w:right w:w="0" w:type="dxa"/>
            </w:tcMar>
            <w:vAlign w:val="center"/>
          </w:tcPr>
          <w:p w14:paraId="23F0C63A"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Đơn vị báo cáo: Cục XBIPH</w:t>
            </w:r>
          </w:p>
        </w:tc>
      </w:tr>
      <w:tr w:rsidR="000A4BCF" w:rsidRPr="00312507" w14:paraId="08E80D95" w14:textId="77777777" w:rsidTr="000A4BCF">
        <w:tblPrEx>
          <w:tblBorders>
            <w:top w:val="none" w:sz="0" w:space="0" w:color="auto"/>
            <w:bottom w:val="none" w:sz="0" w:space="0" w:color="auto"/>
            <w:insideH w:val="none" w:sz="0" w:space="0" w:color="auto"/>
            <w:insideV w:val="none" w:sz="0" w:space="0" w:color="auto"/>
          </w:tblBorders>
        </w:tblPrEx>
        <w:tc>
          <w:tcPr>
            <w:tcW w:w="1528" w:type="pct"/>
            <w:tcBorders>
              <w:top w:val="nil"/>
              <w:left w:val="nil"/>
              <w:bottom w:val="nil"/>
              <w:right w:val="nil"/>
              <w:tl2br w:val="nil"/>
              <w:tr2bl w:val="nil"/>
            </w:tcBorders>
            <w:tcMar>
              <w:top w:w="0" w:type="dxa"/>
              <w:left w:w="0" w:type="dxa"/>
              <w:bottom w:w="0" w:type="dxa"/>
              <w:right w:w="0" w:type="dxa"/>
            </w:tcMar>
            <w:vAlign w:val="center"/>
          </w:tcPr>
          <w:p w14:paraId="53D30CB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Ngày nhận báo cáo: Kỳ 6 tháng: Trước 15/9. Kỳ năm: Trước 15/3 năm tiếp theo</w:t>
            </w:r>
          </w:p>
        </w:tc>
        <w:tc>
          <w:tcPr>
            <w:tcW w:w="2431" w:type="pct"/>
            <w:tcBorders>
              <w:top w:val="nil"/>
              <w:left w:val="nil"/>
              <w:bottom w:val="nil"/>
              <w:right w:val="nil"/>
              <w:tl2br w:val="nil"/>
              <w:tr2bl w:val="nil"/>
            </w:tcBorders>
            <w:tcMar>
              <w:top w:w="0" w:type="dxa"/>
              <w:left w:w="0" w:type="dxa"/>
              <w:bottom w:w="0" w:type="dxa"/>
              <w:right w:w="0" w:type="dxa"/>
            </w:tcMar>
            <w:vAlign w:val="bottom"/>
          </w:tcPr>
          <w:p w14:paraId="629B287C" w14:textId="77777777" w:rsidR="000A4BCF" w:rsidRPr="00312507" w:rsidRDefault="000A4BCF" w:rsidP="000A4BCF">
            <w:pPr>
              <w:spacing w:before="120" w:after="280" w:afterAutospacing="1"/>
              <w:jc w:val="center"/>
              <w:rPr>
                <w:rFonts w:ascii="Times New Roman" w:hAnsi="Times New Roman"/>
              </w:rPr>
            </w:pPr>
            <w:r w:rsidRPr="00312507">
              <w:rPr>
                <w:rFonts w:ascii="Times New Roman" w:hAnsi="Times New Roman"/>
                <w:b/>
                <w:bCs/>
                <w:sz w:val="20"/>
                <w:lang w:val="vi-VN"/>
              </w:rPr>
              <w:t>6 tháng /20...</w:t>
            </w:r>
          </w:p>
          <w:p w14:paraId="756D07BE"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Năm 20...</w:t>
            </w:r>
          </w:p>
        </w:tc>
        <w:tc>
          <w:tcPr>
            <w:tcW w:w="1042" w:type="pct"/>
            <w:tcBorders>
              <w:top w:val="nil"/>
              <w:left w:val="nil"/>
              <w:bottom w:val="nil"/>
              <w:right w:val="nil"/>
              <w:tl2br w:val="nil"/>
              <w:tr2bl w:val="nil"/>
            </w:tcBorders>
            <w:tcMar>
              <w:top w:w="0" w:type="dxa"/>
              <w:left w:w="0" w:type="dxa"/>
              <w:bottom w:w="0" w:type="dxa"/>
              <w:right w:w="0" w:type="dxa"/>
            </w:tcMar>
            <w:vAlign w:val="center"/>
          </w:tcPr>
          <w:p w14:paraId="72CEF709"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Đơn vị nhận báo cáo: Vụ KHTC, VP Bộ</w:t>
            </w:r>
          </w:p>
        </w:tc>
      </w:tr>
    </w:tbl>
    <w:p w14:paraId="495DC39A"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0"/>
        <w:gridCol w:w="973"/>
        <w:gridCol w:w="1797"/>
      </w:tblGrid>
      <w:tr w:rsidR="000A4BCF" w:rsidRPr="00312507" w14:paraId="305E9100" w14:textId="77777777" w:rsidTr="000A4BCF">
        <w:tc>
          <w:tcPr>
            <w:tcW w:w="3520" w:type="pct"/>
            <w:tcBorders>
              <w:top w:val="nil"/>
              <w:left w:val="nil"/>
              <w:bottom w:val="nil"/>
              <w:right w:val="nil"/>
              <w:tl2br w:val="nil"/>
              <w:tr2bl w:val="nil"/>
            </w:tcBorders>
            <w:tcMar>
              <w:top w:w="0" w:type="dxa"/>
              <w:left w:w="0" w:type="dxa"/>
              <w:bottom w:w="0" w:type="dxa"/>
              <w:right w:w="0" w:type="dxa"/>
            </w:tcMar>
            <w:vAlign w:val="bottom"/>
          </w:tcPr>
          <w:p w14:paraId="2D25C6CF"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I. SỐ LƯỢNG DOANH NGHIỆP (CƠ SỞ) PHÁT HÀNH:</w:t>
            </w:r>
          </w:p>
        </w:tc>
        <w:tc>
          <w:tcPr>
            <w:tcW w:w="52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48C13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0B289EBE"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(Cơ sở)</w:t>
            </w:r>
          </w:p>
        </w:tc>
      </w:tr>
      <w:tr w:rsidR="000A4BCF" w:rsidRPr="00312507" w14:paraId="35EA95D2"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36ED8CC2" w14:textId="77777777" w:rsidR="000A4BCF" w:rsidRPr="00312507" w:rsidRDefault="000A4BCF" w:rsidP="000A4BCF">
            <w:pPr>
              <w:spacing w:before="120"/>
              <w:rPr>
                <w:rFonts w:ascii="Times New Roman" w:hAnsi="Times New Roman"/>
              </w:rPr>
            </w:pPr>
            <w:r w:rsidRPr="00312507">
              <w:rPr>
                <w:rFonts w:ascii="Times New Roman" w:hAnsi="Times New Roman"/>
                <w:i/>
                <w:iCs/>
                <w:sz w:val="20"/>
                <w:lang w:val="vi-VN"/>
              </w:rPr>
              <w:t>1. Trong đó, tăng mới trong kỳ:</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3DCD8F"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single" w:sz="8" w:space="0" w:color="auto"/>
              <w:tl2br w:val="nil"/>
              <w:tr2bl w:val="nil"/>
            </w:tcBorders>
            <w:tcMar>
              <w:top w:w="0" w:type="dxa"/>
              <w:left w:w="0" w:type="dxa"/>
              <w:bottom w:w="0" w:type="dxa"/>
              <w:right w:w="0" w:type="dxa"/>
            </w:tcMar>
            <w:vAlign w:val="bottom"/>
          </w:tcPr>
          <w:p w14:paraId="2803D40C"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3AF853A8" w14:textId="77777777" w:rsidTr="000A4BC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single" w:sz="8" w:space="0" w:color="auto"/>
              <w:tl2br w:val="nil"/>
              <w:tr2bl w:val="nil"/>
            </w:tcBorders>
            <w:tcMar>
              <w:top w:w="0" w:type="dxa"/>
              <w:left w:w="0" w:type="dxa"/>
              <w:bottom w:w="0" w:type="dxa"/>
              <w:right w:w="0" w:type="dxa"/>
            </w:tcMar>
            <w:vAlign w:val="bottom"/>
          </w:tcPr>
          <w:p w14:paraId="03825B61"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II. SỐ LƯỢNG DOANH NGHIỆP (CƠ SỞ) PHÁT HÀNH CHIA THEO CÁC NHÓM</w:t>
            </w:r>
          </w:p>
        </w:tc>
      </w:tr>
      <w:tr w:rsidR="000A4BCF" w:rsidRPr="00312507" w14:paraId="2C5EF2F8" w14:textId="77777777" w:rsidTr="000A4BC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63AE2F71"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1. Theo loại hình tổ chức hoạt động</w:t>
            </w:r>
          </w:p>
        </w:tc>
      </w:tr>
      <w:tr w:rsidR="000A4BCF" w:rsidRPr="00312507" w14:paraId="4C41AD7D"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519BE3AB"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1.1. Đơn vị sự nghiệp:</w:t>
            </w:r>
          </w:p>
        </w:tc>
        <w:tc>
          <w:tcPr>
            <w:tcW w:w="52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79ED36"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348E2582"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3D43E88C"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0EA97645"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1.2. Doanh nghiệp:</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2AF116"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086F9F6E"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166C1F4D"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713D156D"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1.3. Hộ cá thể:</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6BFD3E"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7CDF1D18"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1D39F100" w14:textId="77777777" w:rsidTr="000A4BC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4CF990EF"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2. Theo loại hình kinh tế</w:t>
            </w:r>
          </w:p>
        </w:tc>
      </w:tr>
      <w:tr w:rsidR="000A4BCF" w:rsidRPr="00312507" w14:paraId="13B7D2E4"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52DF4E1D"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2.1. Nhà nước:</w:t>
            </w:r>
          </w:p>
        </w:tc>
        <w:tc>
          <w:tcPr>
            <w:tcW w:w="52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C4827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1CCD86C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2F4B0D6B"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0E222576"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2.2. Ngoài nhà nước (trừ FDI):</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03CEEC"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60261045"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0DD9E2CE"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6D4EA05A"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2.3. Có vốn đầu tư FDI:</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6A9EC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2159D1FF"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4C3A6296" w14:textId="77777777" w:rsidTr="000A4BC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7ADEB107"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3. Theo cấp của cơ quan chủ quản</w:t>
            </w:r>
          </w:p>
        </w:tc>
      </w:tr>
      <w:tr w:rsidR="000A4BCF" w:rsidRPr="00312507" w14:paraId="66E30260"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76E4F6DF"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3.5. Trung ương:</w:t>
            </w:r>
          </w:p>
        </w:tc>
        <w:tc>
          <w:tcPr>
            <w:tcW w:w="52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DFB5CF"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494E9626"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74BEF69C" w14:textId="77777777" w:rsidTr="000A4BCF">
        <w:tblPrEx>
          <w:tblBorders>
            <w:top w:val="none" w:sz="0" w:space="0" w:color="auto"/>
            <w:bottom w:val="none" w:sz="0" w:space="0" w:color="auto"/>
            <w:insideH w:val="none" w:sz="0" w:space="0" w:color="auto"/>
            <w:insideV w:val="none" w:sz="0" w:space="0" w:color="auto"/>
          </w:tblBorders>
        </w:tblPrEx>
        <w:tc>
          <w:tcPr>
            <w:tcW w:w="3520" w:type="pct"/>
            <w:tcBorders>
              <w:top w:val="nil"/>
              <w:left w:val="nil"/>
              <w:bottom w:val="nil"/>
              <w:right w:val="nil"/>
              <w:tl2br w:val="nil"/>
              <w:tr2bl w:val="nil"/>
            </w:tcBorders>
            <w:tcMar>
              <w:top w:w="0" w:type="dxa"/>
              <w:left w:w="0" w:type="dxa"/>
              <w:bottom w:w="0" w:type="dxa"/>
              <w:right w:w="0" w:type="dxa"/>
            </w:tcMar>
            <w:vAlign w:val="bottom"/>
          </w:tcPr>
          <w:p w14:paraId="2DDEFD29"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3.2. Địa phương:</w:t>
            </w:r>
          </w:p>
        </w:tc>
        <w:tc>
          <w:tcPr>
            <w:tcW w:w="5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A2D107"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c>
          <w:tcPr>
            <w:tcW w:w="960" w:type="pct"/>
            <w:tcBorders>
              <w:top w:val="nil"/>
              <w:left w:val="nil"/>
              <w:bottom w:val="nil"/>
              <w:right w:val="nil"/>
              <w:tl2br w:val="nil"/>
              <w:tr2bl w:val="nil"/>
            </w:tcBorders>
            <w:tcMar>
              <w:top w:w="0" w:type="dxa"/>
              <w:left w:w="0" w:type="dxa"/>
              <w:bottom w:w="0" w:type="dxa"/>
              <w:right w:w="0" w:type="dxa"/>
            </w:tcMar>
            <w:vAlign w:val="bottom"/>
          </w:tcPr>
          <w:p w14:paraId="2739F028"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bl>
    <w:p w14:paraId="5D07B4D5"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b/>
          <w:bCs/>
          <w:sz w:val="20"/>
          <w:lang w:val="vi-VN"/>
        </w:rPr>
        <w:t>4. Số lượng cơ sở /doanh nghiệp phát hành XBP theo tỉnh/thành phố trực thuộc Trung ương [báo cáo năm]</w:t>
      </w:r>
    </w:p>
    <w:p w14:paraId="0BB13A74" w14:textId="77777777" w:rsidR="000A4BCF" w:rsidRPr="00312507" w:rsidRDefault="000A4BCF" w:rsidP="000A4BCF">
      <w:pPr>
        <w:spacing w:before="120" w:after="280" w:afterAutospacing="1"/>
        <w:jc w:val="right"/>
        <w:rPr>
          <w:rFonts w:ascii="Times New Roman" w:hAnsi="Times New Roman"/>
        </w:rPr>
      </w:pPr>
      <w:r w:rsidRPr="00312507">
        <w:rPr>
          <w:rFonts w:ascii="Times New Roman" w:hAnsi="Times New Roman"/>
          <w:i/>
          <w:iCs/>
          <w:sz w:val="20"/>
          <w:lang w:val="vi-VN"/>
        </w:rPr>
        <w:t>Đơn vị tính: Cơ sở</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4"/>
        <w:gridCol w:w="1694"/>
        <w:gridCol w:w="377"/>
        <w:gridCol w:w="465"/>
        <w:gridCol w:w="554"/>
        <w:gridCol w:w="565"/>
        <w:gridCol w:w="685"/>
        <w:gridCol w:w="476"/>
        <w:gridCol w:w="632"/>
        <w:gridCol w:w="707"/>
        <w:gridCol w:w="705"/>
        <w:gridCol w:w="599"/>
        <w:gridCol w:w="527"/>
        <w:gridCol w:w="1110"/>
      </w:tblGrid>
      <w:tr w:rsidR="000A4BCF" w:rsidRPr="00312507" w14:paraId="0BD23218" w14:textId="77777777" w:rsidTr="000A4BCF">
        <w:tc>
          <w:tcPr>
            <w:tcW w:w="16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1C3D46"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Stt</w:t>
            </w:r>
          </w:p>
        </w:tc>
        <w:tc>
          <w:tcPr>
            <w:tcW w:w="9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6764B2"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Địa bàn</w:t>
            </w:r>
          </w:p>
        </w:tc>
        <w:tc>
          <w:tcPr>
            <w:tcW w:w="21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8ED85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xml:space="preserve">Mã địa </w:t>
            </w:r>
            <w:r w:rsidRPr="00312507">
              <w:rPr>
                <w:rFonts w:ascii="Times New Roman" w:hAnsi="Times New Roman"/>
                <w:b/>
                <w:bCs/>
                <w:sz w:val="20"/>
                <w:lang w:val="vi-VN"/>
              </w:rPr>
              <w:lastRenderedPageBreak/>
              <w:t>bàn</w:t>
            </w:r>
          </w:p>
        </w:tc>
        <w:tc>
          <w:tcPr>
            <w:tcW w:w="2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0DFC49"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lastRenderedPageBreak/>
              <w:t>Tổng số</w:t>
            </w:r>
          </w:p>
        </w:tc>
        <w:tc>
          <w:tcPr>
            <w:tcW w:w="2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945A5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xml:space="preserve">Trong đó: </w:t>
            </w:r>
            <w:r w:rsidRPr="00312507">
              <w:rPr>
                <w:rFonts w:ascii="Times New Roman" w:hAnsi="Times New Roman"/>
                <w:b/>
                <w:bCs/>
                <w:sz w:val="20"/>
                <w:lang w:val="vi-VN"/>
              </w:rPr>
              <w:lastRenderedPageBreak/>
              <w:t>Mới tăng trong kỳ</w:t>
            </w:r>
          </w:p>
        </w:tc>
        <w:tc>
          <w:tcPr>
            <w:tcW w:w="61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5A323D"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lastRenderedPageBreak/>
              <w:t>Cấp quản lý</w:t>
            </w:r>
          </w:p>
        </w:tc>
        <w:tc>
          <w:tcPr>
            <w:tcW w:w="1007"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46334F"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Loại hình kinh tế</w:t>
            </w:r>
          </w:p>
        </w:tc>
        <w:tc>
          <w:tcPr>
            <w:tcW w:w="977"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2B662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Theo loại hình tổ chức hoạt động</w:t>
            </w:r>
          </w:p>
        </w:tc>
        <w:tc>
          <w:tcPr>
            <w:tcW w:w="6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FA6A70"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Ghi chú</w:t>
            </w:r>
          </w:p>
        </w:tc>
      </w:tr>
      <w:tr w:rsidR="000A4BCF" w:rsidRPr="00312507" w14:paraId="76BD42B4" w14:textId="77777777" w:rsidTr="000A4BC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9D8694F" w14:textId="77777777" w:rsidR="000A4BCF" w:rsidRPr="00312507" w:rsidRDefault="000A4BCF" w:rsidP="000A4BC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E4CC415" w14:textId="77777777" w:rsidR="000A4BCF" w:rsidRPr="00312507" w:rsidRDefault="000A4BCF" w:rsidP="000A4BC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20B1EF1" w14:textId="77777777" w:rsidR="000A4BCF" w:rsidRPr="00312507" w:rsidRDefault="000A4BCF" w:rsidP="000A4BC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FAEB7B3" w14:textId="77777777" w:rsidR="000A4BCF" w:rsidRPr="00312507" w:rsidRDefault="000A4BCF" w:rsidP="000A4BC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CCA380D" w14:textId="77777777" w:rsidR="000A4BCF" w:rsidRPr="00312507" w:rsidRDefault="000A4BCF" w:rsidP="000A4BCF">
            <w:pPr>
              <w:spacing w:before="120"/>
              <w:jc w:val="center"/>
              <w:rPr>
                <w:rFonts w:ascii="Times New Roman" w:hAnsi="Times New Roman"/>
              </w:rPr>
            </w:pP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D53C64"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Trung ương</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A90F0"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Địa phương</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6FB0A"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Nhà nước</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97CC8"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Ngoài nhà nước (trừ FDI)</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4EFCF"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Có vốn đầu tư FDI</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0821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Đơn vị sự nghiệp</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B4E12"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Doanh nghiệp</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EFEB4"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Hộ cá thể</w:t>
            </w:r>
          </w:p>
        </w:tc>
        <w:tc>
          <w:tcPr>
            <w:tcW w:w="0" w:type="auto"/>
            <w:tcBorders>
              <w:top w:val="single" w:sz="8" w:space="0" w:color="auto"/>
              <w:left w:val="nil"/>
              <w:bottom w:val="single" w:sz="8" w:space="0" w:color="auto"/>
              <w:right w:val="single" w:sz="8" w:space="0" w:color="auto"/>
              <w:tl2br w:val="nil"/>
              <w:tr2bl w:val="nil"/>
            </w:tcBorders>
            <w:vAlign w:val="center"/>
          </w:tcPr>
          <w:p w14:paraId="2A0E0407" w14:textId="77777777" w:rsidR="000A4BCF" w:rsidRPr="00312507" w:rsidRDefault="000A4BCF" w:rsidP="000A4BCF">
            <w:pPr>
              <w:spacing w:before="120"/>
              <w:jc w:val="center"/>
              <w:rPr>
                <w:rFonts w:ascii="Times New Roman" w:hAnsi="Times New Roman"/>
              </w:rPr>
            </w:pPr>
          </w:p>
        </w:tc>
      </w:tr>
      <w:tr w:rsidR="000A4BCF" w:rsidRPr="00312507" w14:paraId="41F50CC9" w14:textId="77777777" w:rsidTr="000A4BCF">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5B4DC24"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A</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66E2886"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B</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B154F2F"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C</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B8B81E3"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1</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202A3B3"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2</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A4EF9BF"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3</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2CFE78E"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4</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CF32441"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5</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6C29A24"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6</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2A050B0"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B44423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8</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4ACD607"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9</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9B9E3C"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10</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E125FE1"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11</w:t>
            </w:r>
          </w:p>
        </w:tc>
      </w:tr>
      <w:tr w:rsidR="000A4BCF" w:rsidRPr="00312507" w14:paraId="5374F050" w14:textId="77777777" w:rsidTr="000A4BCF">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70F850E2"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43F474"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Hà Nội</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705AD7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01</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DD0906"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FF924"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5C6FC"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F9F2C"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A047E"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B47BD"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C0211"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808EF"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BB2F5"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D3DB0"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47D3B" w14:textId="77777777" w:rsidR="000A4BCF" w:rsidRPr="00312507" w:rsidRDefault="000A4BCF" w:rsidP="000A4BCF">
            <w:pPr>
              <w:spacing w:before="120"/>
              <w:rPr>
                <w:rFonts w:ascii="Times New Roman" w:hAnsi="Times New Roman"/>
              </w:rPr>
            </w:pPr>
            <w:r w:rsidRPr="00312507">
              <w:rPr>
                <w:rFonts w:ascii="Times New Roman" w:hAnsi="Times New Roman"/>
                <w:b/>
                <w:bCs/>
                <w:sz w:val="20"/>
                <w:lang w:val="vi-VN"/>
              </w:rPr>
              <w:t> </w:t>
            </w:r>
          </w:p>
        </w:tc>
      </w:tr>
      <w:tr w:rsidR="000A4BCF" w:rsidRPr="00312507" w14:paraId="0A5A2FE6" w14:textId="77777777" w:rsidTr="000A4BCF">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8340986"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F5E3911"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Hà Giang</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CBFFD6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02</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69CD35"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F25433"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8952296"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C5CAA35"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FAABA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0986EB3"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2DBAFF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0FAF9D6"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74F75CA"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668133"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D7771EC"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4BBE11CB" w14:textId="77777777" w:rsidTr="000A4BCF">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0EC30C5"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17C178"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65F281"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4153DDD"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DF342E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85AFFF9"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61ABBAF"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A9F2CA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81A551"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3AFDE61"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F313CB"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44B2372"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19B97F1"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20D5FD"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r w:rsidR="000A4BCF" w:rsidRPr="00312507" w14:paraId="1DDE00CD" w14:textId="77777777" w:rsidTr="000A4BCF">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5BD6C24"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63</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EA8149"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Cà Mau</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6EB00C"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96</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264B717"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CD0DB6D"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37EB7EC"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628B9D"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292C652"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3CF3227"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EC3A71C"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2EEA5B3"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57BDA3"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912E88F" w14:textId="77777777" w:rsidR="000A4BCF" w:rsidRPr="00312507" w:rsidRDefault="000A4BCF" w:rsidP="000A4BCF">
            <w:pPr>
              <w:spacing w:before="120"/>
              <w:jc w:val="center"/>
              <w:rPr>
                <w:rFonts w:ascii="Times New Roman" w:hAnsi="Times New Roman"/>
              </w:rPr>
            </w:pPr>
            <w:r w:rsidRPr="00312507">
              <w:rPr>
                <w:rFonts w:ascii="Times New Roman" w:hAnsi="Times New Roman"/>
                <w:sz w:val="20"/>
                <w:lang w:val="vi-VN"/>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70A7B1" w14:textId="77777777" w:rsidR="000A4BCF" w:rsidRPr="00312507" w:rsidRDefault="000A4BCF" w:rsidP="000A4BCF">
            <w:pPr>
              <w:spacing w:before="120"/>
              <w:rPr>
                <w:rFonts w:ascii="Times New Roman" w:hAnsi="Times New Roman"/>
              </w:rPr>
            </w:pPr>
            <w:r w:rsidRPr="00312507">
              <w:rPr>
                <w:rFonts w:ascii="Times New Roman" w:hAnsi="Times New Roman"/>
                <w:sz w:val="20"/>
                <w:lang w:val="vi-VN"/>
              </w:rPr>
              <w:t> </w:t>
            </w:r>
          </w:p>
        </w:tc>
      </w:tr>
    </w:tbl>
    <w:p w14:paraId="68D18798"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sz w:val="20"/>
          <w:lang w:val="vi-VN"/>
        </w:rPr>
        <w:t>(Phụ biểu XB3-01.PB kèm theo)</w:t>
      </w:r>
    </w:p>
    <w:p w14:paraId="494BCB3A"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0A4BCF" w:rsidRPr="00312507" w14:paraId="2016A952" w14:textId="77777777" w:rsidTr="000A4BCF">
        <w:tc>
          <w:tcPr>
            <w:tcW w:w="1528" w:type="pct"/>
            <w:tcBorders>
              <w:top w:val="nil"/>
              <w:left w:val="nil"/>
              <w:bottom w:val="nil"/>
              <w:right w:val="nil"/>
              <w:tl2br w:val="nil"/>
              <w:tr2bl w:val="nil"/>
            </w:tcBorders>
            <w:tcMar>
              <w:top w:w="0" w:type="dxa"/>
              <w:left w:w="0" w:type="dxa"/>
              <w:bottom w:w="0" w:type="dxa"/>
              <w:right w:w="0" w:type="dxa"/>
            </w:tcMar>
          </w:tcPr>
          <w:p w14:paraId="7BC05751"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597" w:type="pct"/>
            <w:tcBorders>
              <w:top w:val="nil"/>
              <w:left w:val="nil"/>
              <w:bottom w:val="nil"/>
              <w:right w:val="nil"/>
              <w:tl2br w:val="nil"/>
              <w:tr2bl w:val="nil"/>
            </w:tcBorders>
            <w:tcMar>
              <w:top w:w="0" w:type="dxa"/>
              <w:left w:w="0" w:type="dxa"/>
              <w:bottom w:w="0" w:type="dxa"/>
              <w:right w:w="0" w:type="dxa"/>
            </w:tcMar>
          </w:tcPr>
          <w:p w14:paraId="1CE2CA2B" w14:textId="77777777" w:rsidR="000A4BCF" w:rsidRPr="00312507" w:rsidRDefault="000A4BCF" w:rsidP="000A4BCF">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4372A452" w14:textId="77777777" w:rsidR="000A4BCF" w:rsidRPr="00312507" w:rsidRDefault="000A4BCF" w:rsidP="000A4BCF">
            <w:pPr>
              <w:spacing w:before="120"/>
              <w:jc w:val="center"/>
              <w:rPr>
                <w:rFonts w:ascii="Times New Roman" w:hAnsi="Times New Roman"/>
              </w:rPr>
            </w:pPr>
            <w:r w:rsidRPr="00312507">
              <w:rPr>
                <w:rFonts w:ascii="Times New Roman" w:hAnsi="Times New Roman"/>
                <w:i/>
                <w:iCs/>
                <w:sz w:val="20"/>
                <w:lang w:val="vi-VN"/>
              </w:rPr>
              <w:t>Hà Nội, ngày … tháng … năm 20…</w:t>
            </w:r>
            <w:r w:rsidRPr="00312507">
              <w:rPr>
                <w:rFonts w:ascii="Times New Roman" w:hAnsi="Times New Roman"/>
                <w:i/>
                <w:iCs/>
                <w:sz w:val="20"/>
                <w:lang w:val="vi-VN"/>
              </w:rPr>
              <w:br/>
            </w:r>
            <w:r w:rsidRPr="00312507">
              <w:rPr>
                <w:rFonts w:ascii="Times New Roman" w:hAnsi="Times New Roman"/>
                <w:b/>
                <w:bCs/>
                <w:sz w:val="20"/>
                <w:lang w:val="vi-VN"/>
              </w:rPr>
              <w:t>CỤC TRƯỞNG</w:t>
            </w:r>
            <w:r w:rsidRPr="00312507">
              <w:rPr>
                <w:rFonts w:ascii="Times New Roman" w:hAnsi="Times New Roman"/>
                <w:sz w:val="20"/>
                <w:lang w:val="vi-VN"/>
              </w:rPr>
              <w:br/>
            </w:r>
            <w:r w:rsidRPr="00312507">
              <w:rPr>
                <w:rFonts w:ascii="Times New Roman" w:hAnsi="Times New Roman"/>
                <w:i/>
                <w:iCs/>
                <w:sz w:val="20"/>
                <w:lang w:val="vi-VN"/>
              </w:rPr>
              <w:t>(Ký điện tử)</w:t>
            </w:r>
          </w:p>
        </w:tc>
      </w:tr>
    </w:tbl>
    <w:p w14:paraId="206A65DD"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i/>
          <w:iCs/>
          <w:sz w:val="20"/>
          <w:lang w:val="vi-VN"/>
        </w:rPr>
        <w:t>Cách ghi biểu, nguồn số liệu</w:t>
      </w:r>
    </w:p>
    <w:p w14:paraId="2CD2962B" w14:textId="77777777" w:rsidR="000A4BCF" w:rsidRPr="00312507" w:rsidRDefault="000A4BCF" w:rsidP="000A4BCF">
      <w:pPr>
        <w:spacing w:before="120" w:after="280" w:afterAutospacing="1"/>
        <w:rPr>
          <w:rFonts w:ascii="Times New Roman" w:hAnsi="Times New Roman"/>
        </w:rPr>
      </w:pPr>
      <w:r w:rsidRPr="00312507">
        <w:rPr>
          <w:rFonts w:ascii="Times New Roman" w:hAnsi="Times New Roman"/>
          <w:sz w:val="20"/>
          <w:lang w:val="vi-VN"/>
        </w:rPr>
        <w:t>Thông tin, số liệu của biểu được tổng hợp tương ứng từ biểu mẫu XB3-01 các Sở TT&amp;TT đã gửi Cục XBIPH, từ số liệu theo dõi sau cấp phép, cấp đăng ký của Cục, cập nhật từ thông tin được chia sẻ từ các cơ quan nhà nước có liên quan.</w:t>
      </w:r>
    </w:p>
    <w:p w14:paraId="25D7C305" w14:textId="77777777" w:rsidR="00944D37" w:rsidRDefault="000A4BCF" w:rsidP="000A4BCF">
      <w:r w:rsidRPr="00312507">
        <w:rPr>
          <w:rFonts w:ascii="Times New Roman" w:hAnsi="Times New Roman"/>
          <w:i/>
          <w:iCs/>
          <w:sz w:val="20"/>
          <w:lang w:val="vi-VN"/>
        </w:rPr>
        <w:t>Khi có sự thay đổi, Cục cập nhật ngay sau khi có sự thay đổi hoặc cập nhật trong vòng 7 ngày (kể từ khi có thay đổi) lên CSDL thống kê của Bộ để đảm bảo hệ thống tổng hợp được thông tin cả nước theo định dạng dữ liệu tại biểu mẫu này với số liệu cập nhật.</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4BCF"/>
    <w:rsid w:val="000A4BCF"/>
    <w:rsid w:val="000F3491"/>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E874"/>
  <w15:chartTrackingRefBased/>
  <w15:docId w15:val="{FB645989-22EE-4BD7-A8C9-747DC165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