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5B79" w14:textId="77777777" w:rsidR="000B7531" w:rsidRPr="000B7531" w:rsidRDefault="000B7531" w:rsidP="000B753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B4.7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B7531" w:rsidRPr="000B7531" w14:paraId="0BD5951C" w14:textId="77777777" w:rsidTr="000B753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A03E8" w14:textId="77777777" w:rsidR="000B7531" w:rsidRPr="000B7531" w:rsidRDefault="000B7531" w:rsidP="000B75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ĐƠN VỊ</w:t>
            </w: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CHỦ TRÌ LIÊN KẾT</w:t>
            </w: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491AE" w14:textId="77777777" w:rsidR="000B7531" w:rsidRPr="000B7531" w:rsidRDefault="000B7531" w:rsidP="000B75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0B7531" w:rsidRPr="000B7531" w14:paraId="2CBDB879" w14:textId="77777777" w:rsidTr="000B753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5FEEF" w14:textId="77777777" w:rsidR="000B7531" w:rsidRPr="000B7531" w:rsidRDefault="000B7531" w:rsidP="000B753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1CD4D" w14:textId="77777777" w:rsidR="000B7531" w:rsidRPr="000B7531" w:rsidRDefault="000B7531" w:rsidP="000B753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7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ngày……tháng…..năm……</w:t>
            </w:r>
          </w:p>
        </w:tc>
      </w:tr>
    </w:tbl>
    <w:p w14:paraId="055AC7F6" w14:textId="77777777" w:rsidR="000B7531" w:rsidRPr="000B7531" w:rsidRDefault="000B7531" w:rsidP="000B753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GIẢI TRÌNH TIẾP THU Ý KIẾN CỦA HỘI ĐỒNG</w:t>
      </w:r>
    </w:p>
    <w:p w14:paraId="06B5DF38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</w:t>
      </w:r>
    </w:p>
    <w:p w14:paraId="0A411953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1. Tên dự án:</w:t>
      </w:r>
    </w:p>
    <w:p w14:paraId="7E753E8B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2. Chủ nhiệm dự án:</w:t>
      </w:r>
    </w:p>
    <w:p w14:paraId="72ED5FF1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3. Đơn vị chủ trì liên kết/thành viên liên kết.</w:t>
      </w:r>
    </w:p>
    <w:p w14:paraId="17868DB9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4. Tổ chức hỗ trợ ứng dụng công nghệ (nếu có)</w:t>
      </w:r>
    </w:p>
    <w:p w14:paraId="1FF7BEB6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4. Quyết định thành lập hội đồng:</w:t>
      </w:r>
    </w:p>
    <w:p w14:paraId="7E5C110C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Thời gian họp:</w:t>
      </w:r>
    </w:p>
    <w:p w14:paraId="2D06FDC2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Giải trình ý kiến theo kết luận của hội đồng đánh giá nghiệm thu:</w:t>
      </w:r>
    </w:p>
    <w:p w14:paraId="0041D3D2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1. Những vấn đề, nội dung đã chỉnh sửa, Bổ sung hoàn thiện vào trong hồ sơ đánh giá nghiệm thu </w:t>
      </w: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(Liệt kê và trình Bày lần lượt các vấn đề cần hoàn thiện theo ý kiến kết luận của hội đồng);</w:t>
      </w:r>
    </w:p>
    <w:p w14:paraId="7867D8AE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42F090A9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21EA7897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3B21007D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2. Những vấn đề Bổ sung mới:</w:t>
      </w:r>
    </w:p>
    <w:p w14:paraId="7C1C87C2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6D912133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73B387F4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4973812B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3. Những vấn đề chưa hoàn thiện được hoặc Bảo lưu ý kiến của tổ chức chủ trì </w:t>
      </w: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rõ lý do)</w:t>
      </w:r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F2F2D41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7FE80042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025EE8AE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0E1102B4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Kiến nghị của chủ nhiệm và Tổ chức chủ trì dự án </w:t>
      </w:r>
      <w:r w:rsidRPr="000B753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(nếu có)</w:t>
      </w:r>
      <w:r w:rsidRPr="000B753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3DA15C4E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725EED8E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B7531" w:rsidRPr="000B7531" w14:paraId="4A2D0B08" w14:textId="77777777" w:rsidTr="000B753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C5CE4" w14:textId="77777777" w:rsidR="000B7531" w:rsidRPr="000B7531" w:rsidRDefault="000B7531" w:rsidP="000B75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XÁC NHẬN CỦA CHỦ TỊCH HỘI ĐỒNG</w:t>
            </w: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B7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47DDB" w14:textId="77777777" w:rsidR="000B7531" w:rsidRPr="000B7531" w:rsidRDefault="000B7531" w:rsidP="000B75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CHỦ TRÌ LIÊN KẾT</w:t>
            </w:r>
            <w:r w:rsidRPr="000B75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B75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(Họ, tên và chữ ký)</w:t>
            </w:r>
          </w:p>
        </w:tc>
      </w:tr>
    </w:tbl>
    <w:p w14:paraId="3D0D0EE5" w14:textId="77777777" w:rsidR="000B7531" w:rsidRPr="000B7531" w:rsidRDefault="000B7531" w:rsidP="000B75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br w:type="textWrapping" w:clear="all"/>
      </w:r>
    </w:p>
    <w:p w14:paraId="39012AA1" w14:textId="77777777" w:rsidR="000B7531" w:rsidRPr="000B7531" w:rsidRDefault="000B7531" w:rsidP="000B753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B7531">
        <w:rPr>
          <w:rFonts w:ascii="Times New Roman" w:eastAsia="Times New Roman" w:hAnsi="Times New Roman"/>
          <w:color w:val="000000"/>
          <w:sz w:val="24"/>
          <w:szCs w:val="24"/>
        </w:rPr>
        <w:pict w14:anchorId="52AED2A4">
          <v:rect id="_x0000_i1025" style="width:154.45pt;height:.75pt" o:hrpct="330" o:hrstd="t" o:hr="t" fillcolor="#a0a0a0" stroked="f"/>
        </w:pict>
      </w:r>
    </w:p>
    <w:p w14:paraId="7CCD283E" w14:textId="77777777" w:rsidR="000B7531" w:rsidRPr="000B7531" w:rsidRDefault="000B7531" w:rsidP="000B753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hyperlink r:id="rId4" w:anchor="_ftnref1" w:history="1">
        <w:r w:rsidRPr="000B7531">
          <w:rPr>
            <w:rFonts w:ascii="Times New Roman" w:eastAsia="Times New Roman" w:hAnsi="Times New Roman"/>
            <w:color w:val="000000"/>
            <w:sz w:val="24"/>
            <w:szCs w:val="24"/>
            <w:u w:val="single"/>
          </w:rPr>
          <w:t>6</w:t>
        </w:r>
      </w:hyperlink>
      <w:r w:rsidRPr="000B7531">
        <w:rPr>
          <w:rFonts w:ascii="Times New Roman" w:eastAsia="Times New Roman" w:hAnsi="Times New Roman"/>
          <w:color w:val="000000"/>
          <w:sz w:val="24"/>
          <w:szCs w:val="24"/>
        </w:rPr>
        <w:t> Sử dụng giấy tờ phù hợp với từng loại hình hoạt động của Bên vay.</w:t>
      </w:r>
    </w:p>
    <w:p w14:paraId="658DD6D8" w14:textId="77777777" w:rsidR="000751D3" w:rsidRPr="000B7531" w:rsidRDefault="000751D3" w:rsidP="000B753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D781448" w14:textId="77777777" w:rsidR="000B7531" w:rsidRPr="000B7531" w:rsidRDefault="000B7531" w:rsidP="000B753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B7531">
        <w:rPr>
          <w:rFonts w:ascii="Times New Roman" w:hAnsi="Times New Roman"/>
          <w:b/>
          <w:sz w:val="24"/>
          <w:szCs w:val="24"/>
        </w:rPr>
        <w:t>Nguồn:</w:t>
      </w:r>
      <w:r w:rsidRPr="000B7531">
        <w:rPr>
          <w:rFonts w:ascii="Times New Roman" w:hAnsi="Times New Roman"/>
          <w:sz w:val="24"/>
          <w:szCs w:val="24"/>
        </w:rPr>
        <w:t xml:space="preserve"> Quyết định </w:t>
      </w:r>
      <w:r w:rsidRPr="000B753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1486/QĐ-BYT năm 2023</w:t>
      </w:r>
    </w:p>
    <w:sectPr w:rsidR="000B7531" w:rsidRPr="000B7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531"/>
    <w:rsid w:val="000751D3"/>
    <w:rsid w:val="000B7531"/>
    <w:rsid w:val="001A7765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78AB9"/>
  <w15:chartTrackingRefBased/>
  <w15:docId w15:val="{3BE909ED-91DB-4724-8EF1-CA6A28CF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5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0B75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0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3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The-thao-Y-te/Quyet-dinh-1486-QD-BYT-2023-So-tay-huong-dan-Dau-tu-ho-tro-phat-trien-vung-trong-duoc-lieu-quy-2025-560227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Links>
    <vt:vector size="6" baseType="variant">
      <vt:variant>
        <vt:i4>1048701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https://thuvienphapluat.vn/van-ban/The-thao-Y-te/Quyet-dinh-1486-QD-BYT-2023-So-tay-huong-dan-Dau-tu-ho-tro-phat-trien-vung-trong-duoc-lieu-quy-2025-560227.aspx</vt:lpwstr>
      </vt:variant>
      <vt:variant>
        <vt:lpwstr>_ftnref1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2026-05-20T20:16:00Z</dcterms:created>
  <dcterms:modified xsi:type="dcterms:W3CDTF">2026-05-20T20:16:00Z</dcterms:modified>
</cp:coreProperties>
</file>