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D2176" w14:textId="77777777" w:rsidR="00E91CF3" w:rsidRPr="00E91CF3" w:rsidRDefault="00E91CF3" w:rsidP="00E91CF3">
      <w:pPr>
        <w:shd w:val="clear" w:color="auto" w:fill="FFFFFF"/>
        <w:spacing w:after="0" w:line="234" w:lineRule="atLeast"/>
        <w:ind w:firstLine="720"/>
        <w:jc w:val="right"/>
        <w:rPr>
          <w:rFonts w:ascii="Times New Roman" w:eastAsia="Times New Roman" w:hAnsi="Times New Roman"/>
          <w:color w:val="000000"/>
          <w:sz w:val="24"/>
          <w:szCs w:val="24"/>
        </w:rPr>
      </w:pPr>
      <w:r w:rsidRPr="00E91CF3">
        <w:rPr>
          <w:rFonts w:ascii="Times New Roman" w:eastAsia="Times New Roman" w:hAnsi="Times New Roman"/>
          <w:b/>
          <w:bCs/>
          <w:color w:val="000000"/>
          <w:sz w:val="24"/>
          <w:szCs w:val="24"/>
          <w:lang w:val="vi-VN"/>
        </w:rPr>
        <w:t>Mẫu số 07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6"/>
        <w:gridCol w:w="5320"/>
      </w:tblGrid>
      <w:tr w:rsidR="00E91CF3" w:rsidRPr="00CF6DB7" w14:paraId="2C8AB372" w14:textId="77777777" w:rsidTr="00E91CF3">
        <w:trPr>
          <w:trHeight w:val="469"/>
          <w:tblCellSpacing w:w="0" w:type="dxa"/>
        </w:trPr>
        <w:tc>
          <w:tcPr>
            <w:tcW w:w="2200" w:type="pct"/>
            <w:shd w:val="clear" w:color="auto" w:fill="FFFFFF"/>
            <w:tcMar>
              <w:top w:w="0" w:type="dxa"/>
              <w:left w:w="108" w:type="dxa"/>
              <w:bottom w:w="0" w:type="dxa"/>
              <w:right w:w="108" w:type="dxa"/>
            </w:tcMar>
            <w:hideMark/>
          </w:tcPr>
          <w:p w14:paraId="67898AE0" w14:textId="77777777" w:rsidR="00E91CF3" w:rsidRPr="00E91CF3" w:rsidRDefault="00E91CF3" w:rsidP="00E91CF3">
            <w:pPr>
              <w:spacing w:before="120" w:after="120" w:line="234" w:lineRule="atLeast"/>
              <w:jc w:val="center"/>
              <w:rPr>
                <w:rFonts w:ascii="Times New Roman" w:eastAsia="Times New Roman" w:hAnsi="Times New Roman"/>
                <w:color w:val="000000"/>
                <w:sz w:val="24"/>
                <w:szCs w:val="24"/>
              </w:rPr>
            </w:pPr>
            <w:r w:rsidRPr="00E91CF3">
              <w:rPr>
                <w:rFonts w:ascii="Times New Roman" w:eastAsia="Times New Roman" w:hAnsi="Times New Roman"/>
                <w:b/>
                <w:bCs/>
                <w:color w:val="000000"/>
                <w:sz w:val="24"/>
                <w:szCs w:val="24"/>
                <w:lang w:val="vi-VN"/>
              </w:rPr>
              <w:t>TÊN NGÂN HÀNG THƯƠNG MẠI</w:t>
            </w:r>
            <w:r w:rsidRPr="00E91CF3">
              <w:rPr>
                <w:rFonts w:ascii="Times New Roman" w:eastAsia="Times New Roman" w:hAnsi="Times New Roman"/>
                <w:b/>
                <w:bCs/>
                <w:color w:val="000000"/>
                <w:sz w:val="24"/>
                <w:szCs w:val="24"/>
              </w:rPr>
              <w:br/>
              <w:t>-------</w:t>
            </w:r>
          </w:p>
        </w:tc>
        <w:tc>
          <w:tcPr>
            <w:tcW w:w="2750" w:type="pct"/>
            <w:shd w:val="clear" w:color="auto" w:fill="FFFFFF"/>
            <w:tcMar>
              <w:top w:w="0" w:type="dxa"/>
              <w:left w:w="108" w:type="dxa"/>
              <w:bottom w:w="0" w:type="dxa"/>
              <w:right w:w="108" w:type="dxa"/>
            </w:tcMar>
            <w:hideMark/>
          </w:tcPr>
          <w:p w14:paraId="22A19981" w14:textId="77777777" w:rsidR="00E91CF3" w:rsidRPr="00E91CF3" w:rsidRDefault="00E91CF3" w:rsidP="00E91CF3">
            <w:pPr>
              <w:spacing w:before="120" w:after="120" w:line="234" w:lineRule="atLeast"/>
              <w:rPr>
                <w:rFonts w:ascii="Times New Roman" w:eastAsia="Times New Roman" w:hAnsi="Times New Roman"/>
                <w:color w:val="000000"/>
                <w:sz w:val="24"/>
                <w:szCs w:val="24"/>
              </w:rPr>
            </w:pPr>
            <w:r w:rsidRPr="00E91CF3">
              <w:rPr>
                <w:rFonts w:ascii="Times New Roman" w:eastAsia="Times New Roman" w:hAnsi="Times New Roman"/>
                <w:b/>
                <w:bCs/>
                <w:color w:val="000000"/>
                <w:sz w:val="24"/>
                <w:szCs w:val="24"/>
              </w:rPr>
              <w:t> </w:t>
            </w:r>
          </w:p>
        </w:tc>
      </w:tr>
    </w:tbl>
    <w:p w14:paraId="6012DE20" w14:textId="77777777" w:rsidR="00E91CF3" w:rsidRPr="00E91CF3" w:rsidRDefault="00E91CF3" w:rsidP="00E91CF3">
      <w:pPr>
        <w:shd w:val="clear" w:color="auto" w:fill="FFFFFF"/>
        <w:spacing w:before="120" w:after="120" w:line="234" w:lineRule="atLeast"/>
        <w:rPr>
          <w:rFonts w:ascii="Times New Roman" w:eastAsia="Times New Roman" w:hAnsi="Times New Roman"/>
          <w:color w:val="000000"/>
          <w:sz w:val="24"/>
          <w:szCs w:val="24"/>
        </w:rPr>
      </w:pPr>
      <w:r w:rsidRPr="00E91CF3">
        <w:rPr>
          <w:rFonts w:ascii="Times New Roman" w:eastAsia="Times New Roman" w:hAnsi="Times New Roman"/>
          <w:color w:val="000000"/>
          <w:sz w:val="24"/>
          <w:szCs w:val="24"/>
        </w:rPr>
        <w:t> </w:t>
      </w:r>
    </w:p>
    <w:p w14:paraId="4EE056ED" w14:textId="77777777" w:rsidR="00E91CF3" w:rsidRPr="00E91CF3" w:rsidRDefault="00E91CF3" w:rsidP="00E91CF3">
      <w:pPr>
        <w:shd w:val="clear" w:color="auto" w:fill="FFFFFF"/>
        <w:spacing w:after="0" w:line="234" w:lineRule="atLeast"/>
        <w:jc w:val="center"/>
        <w:rPr>
          <w:rFonts w:ascii="Times New Roman" w:eastAsia="Times New Roman" w:hAnsi="Times New Roman"/>
          <w:color w:val="000000"/>
          <w:sz w:val="24"/>
          <w:szCs w:val="24"/>
        </w:rPr>
      </w:pPr>
      <w:r w:rsidRPr="00E91CF3">
        <w:rPr>
          <w:rFonts w:ascii="Times New Roman" w:eastAsia="Times New Roman" w:hAnsi="Times New Roman"/>
          <w:b/>
          <w:bCs/>
          <w:color w:val="000000"/>
          <w:sz w:val="24"/>
          <w:szCs w:val="24"/>
          <w:lang w:val="vi-VN"/>
        </w:rPr>
        <w:t>BÁO CÁO TỔNG HỢP KẾT QUẢ HỖ TRỢ LÃI SUẤT CẢ CHƯƠNG TRÌNH TRONG 02 NĂM 2022, 2023</w:t>
      </w:r>
    </w:p>
    <w:p w14:paraId="0F73B21E" w14:textId="77777777" w:rsidR="00E91CF3" w:rsidRPr="00E91CF3" w:rsidRDefault="00E91CF3" w:rsidP="00E91CF3">
      <w:pPr>
        <w:shd w:val="clear" w:color="auto" w:fill="FFFFFF"/>
        <w:spacing w:before="120" w:after="120" w:line="234" w:lineRule="atLeast"/>
        <w:jc w:val="right"/>
        <w:rPr>
          <w:rFonts w:ascii="Times New Roman" w:eastAsia="Times New Roman" w:hAnsi="Times New Roman"/>
          <w:color w:val="000000"/>
          <w:sz w:val="24"/>
          <w:szCs w:val="24"/>
        </w:rPr>
      </w:pPr>
      <w:r w:rsidRPr="00E91CF3">
        <w:rPr>
          <w:rFonts w:ascii="Times New Roman" w:eastAsia="Times New Roman" w:hAnsi="Times New Roman"/>
          <w:color w:val="000000"/>
          <w:sz w:val="24"/>
          <w:szCs w:val="24"/>
          <w:lang w:val="vi-VN"/>
        </w:rPr>
        <w:t>Đơn vị: Đ</w:t>
      </w:r>
      <w:r w:rsidRPr="00E91CF3">
        <w:rPr>
          <w:rFonts w:ascii="Times New Roman" w:eastAsia="Times New Roman" w:hAnsi="Times New Roman"/>
          <w:color w:val="000000"/>
          <w:sz w:val="24"/>
          <w:szCs w:val="24"/>
        </w:rPr>
        <w:t>ồ</w:t>
      </w:r>
      <w:r w:rsidRPr="00E91CF3">
        <w:rPr>
          <w:rFonts w:ascii="Times New Roman" w:eastAsia="Times New Roman" w:hAnsi="Times New Roman"/>
          <w:color w:val="000000"/>
          <w:sz w:val="24"/>
          <w:szCs w:val="24"/>
          <w:lang w:val="vi-VN"/>
        </w:rPr>
        <w:t>ng</w:t>
      </w:r>
    </w:p>
    <w:tbl>
      <w:tblPr>
        <w:tblW w:w="5000" w:type="pct"/>
        <w:jc w:val="center"/>
        <w:tblCellSpacing w:w="0" w:type="dxa"/>
        <w:tblCellMar>
          <w:left w:w="0" w:type="dxa"/>
          <w:right w:w="0" w:type="dxa"/>
        </w:tblCellMar>
        <w:tblLook w:val="04A0" w:firstRow="1" w:lastRow="0" w:firstColumn="1" w:lastColumn="0" w:noHBand="0" w:noVBand="1"/>
      </w:tblPr>
      <w:tblGrid>
        <w:gridCol w:w="338"/>
        <w:gridCol w:w="679"/>
        <w:gridCol w:w="938"/>
        <w:gridCol w:w="302"/>
        <w:gridCol w:w="513"/>
        <w:gridCol w:w="976"/>
        <w:gridCol w:w="521"/>
        <w:gridCol w:w="453"/>
        <w:gridCol w:w="1258"/>
        <w:gridCol w:w="521"/>
        <w:gridCol w:w="453"/>
        <w:gridCol w:w="1258"/>
        <w:gridCol w:w="1200"/>
      </w:tblGrid>
      <w:tr w:rsidR="00E91CF3" w:rsidRPr="00CF6DB7" w14:paraId="232C0A85" w14:textId="77777777" w:rsidTr="00E91CF3">
        <w:trPr>
          <w:tblCellSpacing w:w="0" w:type="dxa"/>
          <w:jc w:val="center"/>
        </w:trPr>
        <w:tc>
          <w:tcPr>
            <w:tcW w:w="250" w:type="pct"/>
            <w:vMerge w:val="restart"/>
            <w:tcBorders>
              <w:top w:val="single" w:sz="8" w:space="0" w:color="auto"/>
              <w:left w:val="single" w:sz="8" w:space="0" w:color="auto"/>
              <w:bottom w:val="single" w:sz="8" w:space="0" w:color="auto"/>
              <w:right w:val="single" w:sz="8" w:space="0" w:color="auto"/>
            </w:tcBorders>
            <w:vAlign w:val="center"/>
            <w:hideMark/>
          </w:tcPr>
          <w:p w14:paraId="6484F194"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STT</w:t>
            </w:r>
          </w:p>
        </w:tc>
        <w:tc>
          <w:tcPr>
            <w:tcW w:w="550" w:type="pct"/>
            <w:vMerge w:val="restart"/>
            <w:tcBorders>
              <w:top w:val="single" w:sz="8" w:space="0" w:color="auto"/>
              <w:left w:val="nil"/>
              <w:bottom w:val="single" w:sz="8" w:space="0" w:color="auto"/>
              <w:right w:val="single" w:sz="8" w:space="0" w:color="auto"/>
            </w:tcBorders>
            <w:vAlign w:val="center"/>
            <w:hideMark/>
          </w:tcPr>
          <w:p w14:paraId="5B349BF2"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Tên chi nhánh ngân hàng thương mại (theo địa bàn)</w:t>
            </w:r>
          </w:p>
        </w:tc>
        <w:tc>
          <w:tcPr>
            <w:tcW w:w="400" w:type="pct"/>
            <w:vMerge w:val="restart"/>
            <w:tcBorders>
              <w:top w:val="single" w:sz="8" w:space="0" w:color="auto"/>
              <w:left w:val="nil"/>
              <w:bottom w:val="single" w:sz="8" w:space="0" w:color="auto"/>
              <w:right w:val="single" w:sz="8" w:space="0" w:color="auto"/>
            </w:tcBorders>
            <w:vAlign w:val="center"/>
            <w:hideMark/>
          </w:tcPr>
          <w:p w14:paraId="0C4F834F"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Dư nợ </w:t>
            </w:r>
            <w:r w:rsidRPr="00E91CF3">
              <w:rPr>
                <w:rFonts w:ascii="Times New Roman" w:eastAsia="Times New Roman" w:hAnsi="Times New Roman"/>
                <w:b/>
                <w:bCs/>
                <w:color w:val="000000"/>
                <w:sz w:val="24"/>
                <w:szCs w:val="24"/>
              </w:rPr>
              <w:t>HTLS </w:t>
            </w:r>
            <w:r w:rsidRPr="00E91CF3">
              <w:rPr>
                <w:rFonts w:ascii="Times New Roman" w:eastAsia="Times New Roman" w:hAnsi="Times New Roman"/>
                <w:b/>
                <w:bCs/>
                <w:color w:val="000000"/>
                <w:sz w:val="24"/>
                <w:szCs w:val="24"/>
                <w:lang w:val="vi-VN"/>
              </w:rPr>
              <w:t>đầu chương trình</w:t>
            </w:r>
          </w:p>
        </w:tc>
        <w:tc>
          <w:tcPr>
            <w:tcW w:w="500" w:type="pct"/>
            <w:gridSpan w:val="2"/>
            <w:tcBorders>
              <w:top w:val="single" w:sz="8" w:space="0" w:color="auto"/>
              <w:left w:val="nil"/>
              <w:bottom w:val="single" w:sz="8" w:space="0" w:color="auto"/>
              <w:right w:val="single" w:sz="8" w:space="0" w:color="auto"/>
            </w:tcBorders>
            <w:vAlign w:val="center"/>
            <w:hideMark/>
          </w:tcPr>
          <w:p w14:paraId="616D32DB"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Doanh số phát sinh trong 02 năm</w:t>
            </w:r>
          </w:p>
        </w:tc>
        <w:tc>
          <w:tcPr>
            <w:tcW w:w="400" w:type="pct"/>
            <w:vMerge w:val="restar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544EE80"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Dư nợ </w:t>
            </w:r>
            <w:r w:rsidRPr="00E91CF3">
              <w:rPr>
                <w:rFonts w:ascii="Times New Roman" w:eastAsia="Times New Roman" w:hAnsi="Times New Roman"/>
                <w:b/>
                <w:bCs/>
                <w:color w:val="000000"/>
                <w:sz w:val="24"/>
                <w:szCs w:val="24"/>
              </w:rPr>
              <w:t>HTLS </w:t>
            </w:r>
            <w:r w:rsidRPr="00E91CF3">
              <w:rPr>
                <w:rFonts w:ascii="Times New Roman" w:eastAsia="Times New Roman" w:hAnsi="Times New Roman"/>
                <w:b/>
                <w:bCs/>
                <w:color w:val="000000"/>
                <w:sz w:val="24"/>
                <w:szCs w:val="24"/>
                <w:lang w:val="vi-VN"/>
              </w:rPr>
              <w:t>cu</w:t>
            </w:r>
            <w:r w:rsidRPr="00E91CF3">
              <w:rPr>
                <w:rFonts w:ascii="Times New Roman" w:eastAsia="Times New Roman" w:hAnsi="Times New Roman"/>
                <w:b/>
                <w:bCs/>
                <w:color w:val="000000"/>
                <w:sz w:val="24"/>
                <w:szCs w:val="24"/>
              </w:rPr>
              <w:t>ố</w:t>
            </w:r>
            <w:r w:rsidRPr="00E91CF3">
              <w:rPr>
                <w:rFonts w:ascii="Times New Roman" w:eastAsia="Times New Roman" w:hAnsi="Times New Roman"/>
                <w:b/>
                <w:bCs/>
                <w:color w:val="000000"/>
                <w:sz w:val="24"/>
                <w:szCs w:val="24"/>
                <w:lang w:val="vi-VN"/>
              </w:rPr>
              <w:t>i chương trình</w:t>
            </w:r>
          </w:p>
        </w:tc>
        <w:tc>
          <w:tcPr>
            <w:tcW w:w="1200" w:type="pct"/>
            <w:gridSpan w:val="3"/>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07E7067"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Theo báo cáo quyết toán của </w:t>
            </w:r>
            <w:r w:rsidRPr="00E91CF3">
              <w:rPr>
                <w:rFonts w:ascii="Times New Roman" w:eastAsia="Times New Roman" w:hAnsi="Times New Roman"/>
                <w:b/>
                <w:bCs/>
                <w:color w:val="000000"/>
                <w:sz w:val="24"/>
                <w:szCs w:val="24"/>
              </w:rPr>
              <w:t>NHTM</w:t>
            </w:r>
          </w:p>
        </w:tc>
        <w:tc>
          <w:tcPr>
            <w:tcW w:w="1550" w:type="pct"/>
            <w:gridSpan w:val="4"/>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DAAF954"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Theo thông báo th</w:t>
            </w:r>
            <w:r w:rsidRPr="00E91CF3">
              <w:rPr>
                <w:rFonts w:ascii="Times New Roman" w:eastAsia="Times New Roman" w:hAnsi="Times New Roman"/>
                <w:b/>
                <w:bCs/>
                <w:color w:val="000000"/>
                <w:sz w:val="24"/>
                <w:szCs w:val="24"/>
              </w:rPr>
              <w:t>ẩ</w:t>
            </w:r>
            <w:r w:rsidRPr="00E91CF3">
              <w:rPr>
                <w:rFonts w:ascii="Times New Roman" w:eastAsia="Times New Roman" w:hAnsi="Times New Roman"/>
                <w:b/>
                <w:bCs/>
                <w:color w:val="000000"/>
                <w:sz w:val="24"/>
                <w:szCs w:val="24"/>
                <w:lang w:val="vi-VN"/>
              </w:rPr>
              <w:t>m định của Bộ Tài chính</w:t>
            </w:r>
          </w:p>
        </w:tc>
      </w:tr>
      <w:tr w:rsidR="00E91CF3" w:rsidRPr="00CF6DB7" w14:paraId="78D4212D" w14:textId="77777777" w:rsidTr="00E91CF3">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B9C65A8" w14:textId="77777777" w:rsidR="00E91CF3" w:rsidRPr="00E91CF3" w:rsidRDefault="00E91CF3" w:rsidP="00E91CF3">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69F4D9F6" w14:textId="77777777" w:rsidR="00E91CF3" w:rsidRPr="00E91CF3" w:rsidRDefault="00E91CF3" w:rsidP="00E91CF3">
            <w:pPr>
              <w:spacing w:after="0" w:line="240" w:lineRule="auto"/>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715A9CFD" w14:textId="77777777" w:rsidR="00E91CF3" w:rsidRPr="00E91CF3" w:rsidRDefault="00E91CF3" w:rsidP="00E91CF3">
            <w:pPr>
              <w:spacing w:after="0" w:line="240"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vAlign w:val="center"/>
            <w:hideMark/>
          </w:tcPr>
          <w:p w14:paraId="3C4581F5"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Cho vay</w:t>
            </w:r>
          </w:p>
        </w:tc>
        <w:tc>
          <w:tcPr>
            <w:tcW w:w="250" w:type="pct"/>
            <w:tcBorders>
              <w:top w:val="nil"/>
              <w:left w:val="nil"/>
              <w:bottom w:val="single" w:sz="8" w:space="0" w:color="auto"/>
              <w:right w:val="single" w:sz="8" w:space="0" w:color="auto"/>
            </w:tcBorders>
            <w:vAlign w:val="center"/>
            <w:hideMark/>
          </w:tcPr>
          <w:p w14:paraId="51976B25"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Thu </w:t>
            </w:r>
            <w:r w:rsidRPr="00E91CF3">
              <w:rPr>
                <w:rFonts w:ascii="Times New Roman" w:eastAsia="Times New Roman" w:hAnsi="Times New Roman"/>
                <w:b/>
                <w:bCs/>
                <w:color w:val="000000"/>
                <w:sz w:val="24"/>
                <w:szCs w:val="24"/>
              </w:rPr>
              <w:t>nợ</w:t>
            </w:r>
          </w:p>
        </w:tc>
        <w:tc>
          <w:tcPr>
            <w:tcW w:w="0" w:type="auto"/>
            <w:vMerge/>
            <w:tcBorders>
              <w:top w:val="single" w:sz="8" w:space="0" w:color="auto"/>
              <w:left w:val="nil"/>
              <w:bottom w:val="single" w:sz="8" w:space="0" w:color="auto"/>
              <w:right w:val="single" w:sz="8" w:space="0" w:color="auto"/>
            </w:tcBorders>
            <w:vAlign w:val="center"/>
            <w:hideMark/>
          </w:tcPr>
          <w:p w14:paraId="38F64DCC" w14:textId="77777777" w:rsidR="00E91CF3" w:rsidRPr="00E91CF3" w:rsidRDefault="00E91CF3" w:rsidP="00E91CF3">
            <w:pPr>
              <w:spacing w:after="0" w:line="240"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C135F67"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Số tiền NHTM đã HTLS trong 02 năm</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E3FD984"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Số tiền đã HTLS bị thu h</w:t>
            </w:r>
            <w:r w:rsidRPr="00E91CF3">
              <w:rPr>
                <w:rFonts w:ascii="Times New Roman" w:eastAsia="Times New Roman" w:hAnsi="Times New Roman"/>
                <w:b/>
                <w:bCs/>
                <w:color w:val="000000"/>
                <w:sz w:val="24"/>
                <w:szCs w:val="24"/>
              </w:rPr>
              <w:t>ồ</w:t>
            </w:r>
            <w:r w:rsidRPr="00E91CF3">
              <w:rPr>
                <w:rFonts w:ascii="Times New Roman" w:eastAsia="Times New Roman" w:hAnsi="Times New Roman"/>
                <w:b/>
                <w:bCs/>
                <w:color w:val="000000"/>
                <w:sz w:val="24"/>
                <w:szCs w:val="24"/>
                <w:lang w:val="vi-VN"/>
              </w:rPr>
              <w:t>i trong 02 n</w:t>
            </w:r>
            <w:r w:rsidRPr="00E91CF3">
              <w:rPr>
                <w:rFonts w:ascii="Times New Roman" w:eastAsia="Times New Roman" w:hAnsi="Times New Roman"/>
                <w:b/>
                <w:bCs/>
                <w:color w:val="000000"/>
                <w:sz w:val="24"/>
                <w:szCs w:val="24"/>
              </w:rPr>
              <w:t>ă</w:t>
            </w:r>
            <w:r w:rsidRPr="00E91CF3">
              <w:rPr>
                <w:rFonts w:ascii="Times New Roman" w:eastAsia="Times New Roman" w:hAnsi="Times New Roman"/>
                <w:b/>
                <w:bCs/>
                <w:color w:val="000000"/>
                <w:sz w:val="24"/>
                <w:szCs w:val="24"/>
                <w:lang w:val="vi-VN"/>
              </w:rPr>
              <w:t>m</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2889AC3"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Số tiền đã được </w:t>
            </w:r>
            <w:r w:rsidRPr="00E91CF3">
              <w:rPr>
                <w:rFonts w:ascii="Times New Roman" w:eastAsia="Times New Roman" w:hAnsi="Times New Roman"/>
                <w:b/>
                <w:bCs/>
                <w:color w:val="000000"/>
                <w:sz w:val="24"/>
                <w:szCs w:val="24"/>
              </w:rPr>
              <w:t>NSNN </w:t>
            </w:r>
            <w:r w:rsidRPr="00E91CF3">
              <w:rPr>
                <w:rFonts w:ascii="Times New Roman" w:eastAsia="Times New Roman" w:hAnsi="Times New Roman"/>
                <w:b/>
                <w:bCs/>
                <w:color w:val="000000"/>
                <w:sz w:val="24"/>
                <w:szCs w:val="24"/>
                <w:lang w:val="vi-VN"/>
              </w:rPr>
              <w:t>thanh toán trước trong 02 năm</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DA5DD6A"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Số tiền NHTM Đã HTLS trong 02 năm</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2C1CA7"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Số tiền Đã HTLS bị thu hồi trong 02 năm</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A53F0EF"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Số tiền đã được </w:t>
            </w:r>
            <w:r w:rsidRPr="00E91CF3">
              <w:rPr>
                <w:rFonts w:ascii="Times New Roman" w:eastAsia="Times New Roman" w:hAnsi="Times New Roman"/>
                <w:b/>
                <w:bCs/>
                <w:color w:val="000000"/>
                <w:sz w:val="24"/>
                <w:szCs w:val="24"/>
              </w:rPr>
              <w:t>NSNN </w:t>
            </w:r>
            <w:r w:rsidRPr="00E91CF3">
              <w:rPr>
                <w:rFonts w:ascii="Times New Roman" w:eastAsia="Times New Roman" w:hAnsi="Times New Roman"/>
                <w:b/>
                <w:bCs/>
                <w:color w:val="000000"/>
                <w:sz w:val="24"/>
                <w:szCs w:val="24"/>
                <w:lang w:val="vi-VN"/>
              </w:rPr>
              <w:t>thanh toán trước trong 02 năm</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14ED87D"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Số tiền NSNN còn phải thanh toán, hoặc </w:t>
            </w:r>
            <w:r w:rsidRPr="00E91CF3">
              <w:rPr>
                <w:rFonts w:ascii="Times New Roman" w:eastAsia="Times New Roman" w:hAnsi="Times New Roman"/>
                <w:b/>
                <w:bCs/>
                <w:color w:val="000000"/>
                <w:sz w:val="24"/>
                <w:szCs w:val="24"/>
              </w:rPr>
              <w:t>NHTM </w:t>
            </w:r>
            <w:r w:rsidRPr="00E91CF3">
              <w:rPr>
                <w:rFonts w:ascii="Times New Roman" w:eastAsia="Times New Roman" w:hAnsi="Times New Roman"/>
                <w:b/>
                <w:bCs/>
                <w:color w:val="000000"/>
                <w:sz w:val="24"/>
                <w:szCs w:val="24"/>
                <w:lang w:val="vi-VN"/>
              </w:rPr>
              <w:t>phải hoàn trả NSNN</w:t>
            </w:r>
          </w:p>
        </w:tc>
      </w:tr>
      <w:tr w:rsidR="00E91CF3" w:rsidRPr="00CF6DB7" w14:paraId="6C2668F2"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D09BF98"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(1)</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A081AFC"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(2)</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4001DA0"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(3)</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37D4224"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(4)</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75F2FB3"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(5)</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9B5D0F3"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(6)</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F1DDBD5"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(7)</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7876741"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(8)</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090D92B"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(9)</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E81513"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(10)</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7D3432"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(11)</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F484824"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(12)</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046F15"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(13)</w:t>
            </w:r>
          </w:p>
        </w:tc>
      </w:tr>
      <w:tr w:rsidR="00E91CF3" w:rsidRPr="00CF6DB7" w14:paraId="199AA7D0"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894F078"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1</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4D9FC72"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TP. Hà Nội</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9B65484"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2D52126"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5657671"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07D730B"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B323FF"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E78AD8C"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6A6D1BC"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8C91F7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6CA0AE6"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0110993"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8A91515"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r>
      <w:tr w:rsidR="00E91CF3" w:rsidRPr="00CF6DB7" w14:paraId="1117B3F5"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D24A097"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1.1</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131AC60"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Chi nhánh </w:t>
            </w:r>
            <w:r w:rsidRPr="00E91CF3">
              <w:rPr>
                <w:rFonts w:ascii="Times New Roman" w:eastAsia="Times New Roman" w:hAnsi="Times New Roman"/>
                <w:color w:val="000000"/>
                <w:sz w:val="24"/>
                <w:szCs w:val="24"/>
              </w:rPr>
              <w:t>A</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9AED1D1"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2B40AD4"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01040E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97C319"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B2491B6"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4F6E815"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F3235DC"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44916A9"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2F70DC9"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AD8C14C"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7C3C07"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r>
      <w:tr w:rsidR="00E91CF3" w:rsidRPr="00CF6DB7" w14:paraId="7739C283"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55F888E"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1.2</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D06A586"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Chi nhánh B</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308DBC6"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E40974"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84B8EC5"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5B0D70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C373CD5"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E257DE4"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F5B4462"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B5B320C"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49BFD61"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F54585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1CED7CF"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r>
      <w:tr w:rsidR="00E91CF3" w:rsidRPr="00CF6DB7" w14:paraId="66DA8292"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DE82322"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rPr>
              <w:t>…</w:t>
            </w:r>
            <w:r w:rsidRPr="00E91CF3">
              <w:rPr>
                <w:rFonts w:ascii="Times New Roman" w:eastAsia="Times New Roman" w:hAnsi="Times New Roman"/>
                <w:color w:val="000000"/>
                <w:sz w:val="24"/>
                <w:szCs w:val="24"/>
              </w:rPr>
              <w:lastRenderedPageBreak/>
              <w:t>..</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D98D6BF"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rPr>
              <w:lastRenderedPageBreak/>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B733FEA"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67EEB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13EB6E2"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DFAB6F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4B25A3"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BEF9F53"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2C02D70"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19BE5F2"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4D160F7"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F819482"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92B2295"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r>
      <w:tr w:rsidR="00E91CF3" w:rsidRPr="00CF6DB7" w14:paraId="0127E386"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7D01013"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2</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4059E77"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TP. Hồ Chí </w:t>
            </w:r>
            <w:r w:rsidRPr="00E91CF3">
              <w:rPr>
                <w:rFonts w:ascii="Times New Roman" w:eastAsia="Times New Roman" w:hAnsi="Times New Roman"/>
                <w:b/>
                <w:bCs/>
                <w:color w:val="000000"/>
                <w:sz w:val="24"/>
                <w:szCs w:val="24"/>
              </w:rPr>
              <w:t>Minh</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69D14D8"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3358599"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7532456"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BA5C457"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16A3A49"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34AE5F2"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B64768B"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8246F43"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8CD4318"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593BCF8"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FC55A58"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r>
      <w:tr w:rsidR="00E91CF3" w:rsidRPr="00CF6DB7" w14:paraId="29D0B4BE"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2504167"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2.1</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BE9EF54"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Chi nhánh X</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88F1F8A"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5B9C98D"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375E697"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D1BE375"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1F1C69D"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5D36F9"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12C24D"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CB4E7A0"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326D54B"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3D174F0"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7FFB18"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r>
      <w:tr w:rsidR="00E91CF3" w:rsidRPr="00CF6DB7" w14:paraId="3957BA91"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6B29B83"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2.2</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D04DD29"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Chi nhánh Y</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EA54F4D"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6E01BE8"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E9B7271"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C8226C1"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8157B73"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B2DD39B"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81B9934"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5D14D0F"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862B3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B35A77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4674890"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r>
      <w:tr w:rsidR="00E91CF3" w:rsidRPr="00CF6DB7" w14:paraId="004F77C1"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59D290F"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rPr>
              <w:t>…</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3D233B"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7D4ECC"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744C312"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3FC7703"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6E7006"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2CC9063"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CCC09B1"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A9CC270"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ADC1530"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258564"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27B1497"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D18E5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r>
      <w:tr w:rsidR="00E91CF3" w:rsidRPr="00CF6DB7" w14:paraId="6BF92B83"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3B1E528"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3.</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AB0F24B"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Tỉnh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14C0963"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D11025D"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0949D1A"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05BB6E7"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9848831"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C69BC8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F737E0F"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CB7E3A1"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5A4A40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8367DA3"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D7E93CF"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r>
      <w:tr w:rsidR="00E91CF3" w:rsidRPr="00CF6DB7" w14:paraId="12FDC4EA"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1072D16"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3.1</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B597F6F"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rPr>
              <w:t>…</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7A8204"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DAB23D"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9F49F61"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893488B"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552E372"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EC7C49"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668B757"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A4E4EA2"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92B8860"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61B9773"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B8E090A"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r>
      <w:tr w:rsidR="00E91CF3" w:rsidRPr="00CF6DB7" w14:paraId="2581CF51" w14:textId="77777777" w:rsidTr="00E91CF3">
        <w:trPr>
          <w:tblCellSpacing w:w="0" w:type="dxa"/>
          <w:jc w:val="center"/>
        </w:trPr>
        <w:tc>
          <w:tcPr>
            <w:tcW w:w="2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C77F749"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rPr>
              <w:t> </w:t>
            </w:r>
          </w:p>
        </w:tc>
        <w:tc>
          <w:tcPr>
            <w:tcW w:w="5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15680CB"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color w:val="000000"/>
                <w:sz w:val="24"/>
                <w:szCs w:val="24"/>
              </w:rPr>
              <w:t>…</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E9793FC"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814F2C7"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6B29A07"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CCBE14C"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48F09E2"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E7B04E1"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0772D85"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719EB81"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6CA9CD"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BBAFF1B"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D97C4A"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r>
      <w:tr w:rsidR="00E91CF3" w:rsidRPr="00CF6DB7" w14:paraId="6B9AF882" w14:textId="77777777" w:rsidTr="00E91CF3">
        <w:trPr>
          <w:tblCellSpacing w:w="0" w:type="dxa"/>
          <w:jc w:val="center"/>
        </w:trPr>
        <w:tc>
          <w:tcPr>
            <w:tcW w:w="800" w:type="pct"/>
            <w:gridSpan w:val="2"/>
            <w:tcBorders>
              <w:top w:val="nil"/>
              <w:left w:val="single" w:sz="8" w:space="0" w:color="auto"/>
              <w:bottom w:val="single" w:sz="8" w:space="0" w:color="auto"/>
              <w:right w:val="single" w:sz="8" w:space="0" w:color="auto"/>
            </w:tcBorders>
            <w:vAlign w:val="center"/>
            <w:hideMark/>
          </w:tcPr>
          <w:p w14:paraId="7FFB253F" w14:textId="77777777" w:rsidR="00E91CF3" w:rsidRPr="00E91CF3" w:rsidRDefault="00E91CF3" w:rsidP="00E91CF3">
            <w:pPr>
              <w:spacing w:before="120" w:after="120" w:line="234" w:lineRule="atLeast"/>
              <w:jc w:val="center"/>
              <w:rPr>
                <w:rFonts w:ascii="Times New Roman" w:eastAsia="Times New Roman" w:hAnsi="Times New Roman"/>
                <w:sz w:val="24"/>
                <w:szCs w:val="24"/>
              </w:rPr>
            </w:pPr>
            <w:r w:rsidRPr="00E91CF3">
              <w:rPr>
                <w:rFonts w:ascii="Times New Roman" w:eastAsia="Times New Roman" w:hAnsi="Times New Roman"/>
                <w:b/>
                <w:bCs/>
                <w:color w:val="000000"/>
                <w:sz w:val="24"/>
                <w:szCs w:val="24"/>
                <w:lang w:val="vi-VN"/>
              </w:rPr>
              <w:t>T</w:t>
            </w:r>
            <w:r w:rsidRPr="00E91CF3">
              <w:rPr>
                <w:rFonts w:ascii="Times New Roman" w:eastAsia="Times New Roman" w:hAnsi="Times New Roman"/>
                <w:b/>
                <w:bCs/>
                <w:color w:val="000000"/>
                <w:sz w:val="24"/>
                <w:szCs w:val="24"/>
              </w:rPr>
              <w:t>ổ</w:t>
            </w:r>
            <w:r w:rsidRPr="00E91CF3">
              <w:rPr>
                <w:rFonts w:ascii="Times New Roman" w:eastAsia="Times New Roman" w:hAnsi="Times New Roman"/>
                <w:b/>
                <w:bCs/>
                <w:color w:val="000000"/>
                <w:sz w:val="24"/>
                <w:szCs w:val="24"/>
                <w:lang w:val="vi-VN"/>
              </w:rPr>
              <w:t>ng </w:t>
            </w:r>
            <w:r w:rsidRPr="00E91CF3">
              <w:rPr>
                <w:rFonts w:ascii="Times New Roman" w:eastAsia="Times New Roman" w:hAnsi="Times New Roman"/>
                <w:b/>
                <w:bCs/>
                <w:color w:val="000000"/>
                <w:sz w:val="24"/>
                <w:szCs w:val="24"/>
              </w:rPr>
              <w:t>số</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0D0E562"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8FCD869"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2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7071EFE"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73CD0DC"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32578EA"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F9C7F8C"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1D61633"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D1E4B10"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E3288EA"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3BB6CA0"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842F417" w14:textId="77777777" w:rsidR="00E91CF3" w:rsidRPr="00E91CF3" w:rsidRDefault="00E91CF3" w:rsidP="00E91CF3">
            <w:pPr>
              <w:spacing w:before="120" w:after="120" w:line="234" w:lineRule="atLeast"/>
              <w:rPr>
                <w:rFonts w:ascii="Times New Roman" w:eastAsia="Times New Roman" w:hAnsi="Times New Roman"/>
                <w:sz w:val="24"/>
                <w:szCs w:val="24"/>
              </w:rPr>
            </w:pPr>
            <w:r w:rsidRPr="00E91CF3">
              <w:rPr>
                <w:rFonts w:ascii="Times New Roman" w:eastAsia="Times New Roman" w:hAnsi="Times New Roman"/>
                <w:color w:val="000000"/>
                <w:sz w:val="24"/>
                <w:szCs w:val="24"/>
                <w:lang w:val="vi-VN"/>
              </w:rPr>
              <w:t> </w:t>
            </w:r>
          </w:p>
        </w:tc>
      </w:tr>
    </w:tbl>
    <w:p w14:paraId="333C917B" w14:textId="77777777" w:rsidR="00E91CF3" w:rsidRPr="00E91CF3" w:rsidRDefault="00E91CF3" w:rsidP="00E91CF3">
      <w:pPr>
        <w:shd w:val="clear" w:color="auto" w:fill="FFFFFF"/>
        <w:spacing w:before="120" w:after="120" w:line="234" w:lineRule="atLeast"/>
        <w:rPr>
          <w:rFonts w:ascii="Times New Roman" w:eastAsia="Times New Roman" w:hAnsi="Times New Roman"/>
          <w:color w:val="000000"/>
          <w:sz w:val="24"/>
          <w:szCs w:val="24"/>
        </w:rPr>
      </w:pPr>
      <w:r w:rsidRPr="00E91CF3">
        <w:rPr>
          <w:rFonts w:ascii="Times New Roman" w:eastAsia="Times New Roman" w:hAnsi="Times New Roman"/>
          <w:b/>
          <w:bCs/>
          <w:i/>
          <w:iCs/>
          <w:color w:val="000000"/>
          <w:sz w:val="24"/>
          <w:szCs w:val="24"/>
          <w:lang w:val="vi-VN"/>
        </w:rPr>
        <w:t>Gh</w:t>
      </w:r>
      <w:r w:rsidRPr="00E91CF3">
        <w:rPr>
          <w:rFonts w:ascii="Times New Roman" w:eastAsia="Times New Roman" w:hAnsi="Times New Roman"/>
          <w:b/>
          <w:bCs/>
          <w:i/>
          <w:iCs/>
          <w:color w:val="000000"/>
          <w:sz w:val="24"/>
          <w:szCs w:val="24"/>
        </w:rPr>
        <w:t>i </w:t>
      </w:r>
      <w:r w:rsidRPr="00E91CF3">
        <w:rPr>
          <w:rFonts w:ascii="Times New Roman" w:eastAsia="Times New Roman" w:hAnsi="Times New Roman"/>
          <w:b/>
          <w:bCs/>
          <w:i/>
          <w:iCs/>
          <w:color w:val="000000"/>
          <w:sz w:val="24"/>
          <w:szCs w:val="24"/>
          <w:lang w:val="vi-VN"/>
        </w:rPr>
        <w:t>chú:</w:t>
      </w:r>
    </w:p>
    <w:p w14:paraId="35A5F812" w14:textId="77777777" w:rsidR="00E91CF3" w:rsidRPr="00E91CF3" w:rsidRDefault="00E91CF3" w:rsidP="00E91CF3">
      <w:pPr>
        <w:shd w:val="clear" w:color="auto" w:fill="FFFFFF"/>
        <w:spacing w:before="120" w:after="120" w:line="234" w:lineRule="atLeast"/>
        <w:rPr>
          <w:rFonts w:ascii="Times New Roman" w:eastAsia="Times New Roman" w:hAnsi="Times New Roman"/>
          <w:color w:val="000000"/>
          <w:sz w:val="24"/>
          <w:szCs w:val="24"/>
        </w:rPr>
      </w:pPr>
      <w:r w:rsidRPr="00E91CF3">
        <w:rPr>
          <w:rFonts w:ascii="Times New Roman" w:eastAsia="Times New Roman" w:hAnsi="Times New Roman"/>
          <w:color w:val="000000"/>
          <w:sz w:val="24"/>
          <w:szCs w:val="24"/>
          <w:lang w:val="vi-VN"/>
        </w:rPr>
        <w:t>- Các cột (10), (11), (12), (13) chỉ báo cáo số liệu tại dòng Tổng số.</w:t>
      </w:r>
    </w:p>
    <w:p w14:paraId="3B2AA2F4" w14:textId="77777777" w:rsidR="00E91CF3" w:rsidRPr="00E91CF3" w:rsidRDefault="00E91CF3" w:rsidP="00E91CF3">
      <w:pPr>
        <w:shd w:val="clear" w:color="auto" w:fill="FFFFFF"/>
        <w:spacing w:before="120" w:after="120" w:line="234" w:lineRule="atLeast"/>
        <w:rPr>
          <w:rFonts w:ascii="Times New Roman" w:eastAsia="Times New Roman" w:hAnsi="Times New Roman"/>
          <w:color w:val="000000"/>
          <w:sz w:val="24"/>
          <w:szCs w:val="24"/>
        </w:rPr>
      </w:pPr>
      <w:r w:rsidRPr="00E91CF3">
        <w:rPr>
          <w:rFonts w:ascii="Times New Roman" w:eastAsia="Times New Roman" w:hAnsi="Times New Roman"/>
          <w:color w:val="000000"/>
          <w:sz w:val="24"/>
          <w:szCs w:val="24"/>
          <w:lang w:val="vi-VN"/>
        </w:rPr>
        <w:t>- Ngân hàng thư</w:t>
      </w:r>
      <w:r w:rsidRPr="00E91CF3">
        <w:rPr>
          <w:rFonts w:ascii="Times New Roman" w:eastAsia="Times New Roman" w:hAnsi="Times New Roman"/>
          <w:color w:val="000000"/>
          <w:sz w:val="24"/>
          <w:szCs w:val="24"/>
        </w:rPr>
        <w:t>ơ</w:t>
      </w:r>
      <w:r w:rsidRPr="00E91CF3">
        <w:rPr>
          <w:rFonts w:ascii="Times New Roman" w:eastAsia="Times New Roman" w:hAnsi="Times New Roman"/>
          <w:color w:val="000000"/>
          <w:sz w:val="24"/>
          <w:szCs w:val="24"/>
          <w:lang w:val="vi-VN"/>
        </w:rPr>
        <w:t>ng mại gửi bản chính (ký tên, đóng dấu) kèm bản excel (copy trong thiết bị lưu trữ dữ liệu như đĩa, usb, hoặc gửi email theo địa chỉ do Ngân hàng Nhà nước Việt Nam cung cấp), đảm bảo khớp đúng dữ liệu giữa các bản.</w:t>
      </w:r>
    </w:p>
    <w:p w14:paraId="6DBA515D" w14:textId="77777777" w:rsidR="00E91CF3" w:rsidRPr="00E91CF3" w:rsidRDefault="00E91CF3" w:rsidP="00E91CF3">
      <w:pPr>
        <w:shd w:val="clear" w:color="auto" w:fill="FFFFFF"/>
        <w:spacing w:before="120" w:after="120" w:line="234" w:lineRule="atLeast"/>
        <w:rPr>
          <w:rFonts w:ascii="Times New Roman" w:eastAsia="Times New Roman" w:hAnsi="Times New Roman"/>
          <w:color w:val="000000"/>
          <w:sz w:val="24"/>
          <w:szCs w:val="24"/>
        </w:rPr>
      </w:pPr>
      <w:r w:rsidRPr="00E91CF3">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82"/>
        <w:gridCol w:w="2708"/>
        <w:gridCol w:w="3386"/>
      </w:tblGrid>
      <w:tr w:rsidR="00E91CF3" w:rsidRPr="00CF6DB7" w14:paraId="4C713B5D" w14:textId="77777777" w:rsidTr="00E91CF3">
        <w:trPr>
          <w:trHeight w:val="141"/>
          <w:tblCellSpacing w:w="0" w:type="dxa"/>
        </w:trPr>
        <w:tc>
          <w:tcPr>
            <w:tcW w:w="1800" w:type="pct"/>
            <w:shd w:val="clear" w:color="auto" w:fill="FFFFFF"/>
            <w:tcMar>
              <w:top w:w="0" w:type="dxa"/>
              <w:left w:w="108" w:type="dxa"/>
              <w:bottom w:w="0" w:type="dxa"/>
              <w:right w:w="108" w:type="dxa"/>
            </w:tcMar>
            <w:hideMark/>
          </w:tcPr>
          <w:p w14:paraId="1FD05E1D" w14:textId="77777777" w:rsidR="00E91CF3" w:rsidRPr="00E91CF3" w:rsidRDefault="00E91CF3" w:rsidP="00E91CF3">
            <w:pPr>
              <w:spacing w:before="120" w:after="120" w:line="234" w:lineRule="atLeast"/>
              <w:jc w:val="center"/>
              <w:rPr>
                <w:rFonts w:ascii="Times New Roman" w:eastAsia="Times New Roman" w:hAnsi="Times New Roman"/>
                <w:color w:val="000000"/>
                <w:sz w:val="24"/>
                <w:szCs w:val="24"/>
              </w:rPr>
            </w:pPr>
            <w:r w:rsidRPr="00E91CF3">
              <w:rPr>
                <w:rFonts w:ascii="Times New Roman" w:eastAsia="Times New Roman" w:hAnsi="Times New Roman"/>
                <w:b/>
                <w:bCs/>
                <w:color w:val="000000"/>
                <w:sz w:val="24"/>
                <w:szCs w:val="24"/>
              </w:rPr>
              <w:t> </w:t>
            </w:r>
            <w:r w:rsidRPr="00E91CF3">
              <w:rPr>
                <w:rFonts w:ascii="Times New Roman" w:eastAsia="Times New Roman" w:hAnsi="Times New Roman"/>
                <w:color w:val="000000"/>
                <w:sz w:val="24"/>
                <w:szCs w:val="24"/>
              </w:rPr>
              <w:br/>
            </w:r>
            <w:r w:rsidRPr="00E91CF3">
              <w:rPr>
                <w:rFonts w:ascii="Times New Roman" w:eastAsia="Times New Roman" w:hAnsi="Times New Roman"/>
                <w:b/>
                <w:bCs/>
                <w:color w:val="000000"/>
                <w:sz w:val="24"/>
                <w:szCs w:val="24"/>
                <w:lang w:val="vi-VN"/>
              </w:rPr>
              <w:t>NGƯỜI LẬP BIỂU</w:t>
            </w:r>
            <w:r w:rsidRPr="00E91CF3">
              <w:rPr>
                <w:rFonts w:ascii="Times New Roman" w:eastAsia="Times New Roman" w:hAnsi="Times New Roman"/>
                <w:color w:val="000000"/>
                <w:sz w:val="24"/>
                <w:szCs w:val="24"/>
              </w:rPr>
              <w:br/>
            </w:r>
            <w:r w:rsidRPr="00E91CF3">
              <w:rPr>
                <w:rFonts w:ascii="Times New Roman" w:eastAsia="Times New Roman" w:hAnsi="Times New Roman"/>
                <w:i/>
                <w:iCs/>
                <w:color w:val="000000"/>
                <w:sz w:val="24"/>
                <w:szCs w:val="24"/>
                <w:lang w:val="vi-VN"/>
              </w:rPr>
              <w:t>(Ký, ghi rõ họ tên)</w:t>
            </w:r>
            <w:r w:rsidRPr="00E91CF3">
              <w:rPr>
                <w:rFonts w:ascii="Times New Roman" w:eastAsia="Times New Roman" w:hAnsi="Times New Roman"/>
                <w:color w:val="000000"/>
                <w:sz w:val="24"/>
                <w:szCs w:val="24"/>
              </w:rPr>
              <w:br/>
            </w:r>
            <w:r w:rsidRPr="00E91CF3">
              <w:rPr>
                <w:rFonts w:ascii="Times New Roman" w:eastAsia="Times New Roman" w:hAnsi="Times New Roman"/>
                <w:color w:val="000000"/>
                <w:sz w:val="24"/>
                <w:szCs w:val="24"/>
                <w:lang w:val="vi-VN"/>
              </w:rPr>
              <w:t> </w:t>
            </w:r>
          </w:p>
        </w:tc>
        <w:tc>
          <w:tcPr>
            <w:tcW w:w="1400" w:type="pct"/>
            <w:shd w:val="clear" w:color="auto" w:fill="FFFFFF"/>
            <w:tcMar>
              <w:top w:w="0" w:type="dxa"/>
              <w:left w:w="108" w:type="dxa"/>
              <w:bottom w:w="0" w:type="dxa"/>
              <w:right w:w="108" w:type="dxa"/>
            </w:tcMar>
            <w:hideMark/>
          </w:tcPr>
          <w:p w14:paraId="17B745CB" w14:textId="77777777" w:rsidR="00E91CF3" w:rsidRPr="00E91CF3" w:rsidRDefault="00E91CF3" w:rsidP="00E91CF3">
            <w:pPr>
              <w:spacing w:before="120" w:after="120" w:line="234" w:lineRule="atLeast"/>
              <w:jc w:val="center"/>
              <w:rPr>
                <w:rFonts w:ascii="Times New Roman" w:eastAsia="Times New Roman" w:hAnsi="Times New Roman"/>
                <w:color w:val="000000"/>
                <w:sz w:val="24"/>
                <w:szCs w:val="24"/>
              </w:rPr>
            </w:pPr>
            <w:r w:rsidRPr="00E91CF3">
              <w:rPr>
                <w:rFonts w:ascii="Times New Roman" w:eastAsia="Times New Roman" w:hAnsi="Times New Roman"/>
                <w:b/>
                <w:bCs/>
                <w:color w:val="000000"/>
                <w:sz w:val="24"/>
                <w:szCs w:val="24"/>
              </w:rPr>
              <w:t> </w:t>
            </w:r>
            <w:r w:rsidRPr="00E91CF3">
              <w:rPr>
                <w:rFonts w:ascii="Times New Roman" w:eastAsia="Times New Roman" w:hAnsi="Times New Roman"/>
                <w:color w:val="000000"/>
                <w:sz w:val="24"/>
                <w:szCs w:val="24"/>
              </w:rPr>
              <w:br/>
            </w:r>
            <w:r w:rsidRPr="00E91CF3">
              <w:rPr>
                <w:rFonts w:ascii="Times New Roman" w:eastAsia="Times New Roman" w:hAnsi="Times New Roman"/>
                <w:b/>
                <w:bCs/>
                <w:color w:val="000000"/>
                <w:sz w:val="24"/>
                <w:szCs w:val="24"/>
                <w:lang w:val="vi-VN"/>
              </w:rPr>
              <w:t>KIỂM SOÁT</w:t>
            </w:r>
            <w:r w:rsidRPr="00E91CF3">
              <w:rPr>
                <w:rFonts w:ascii="Times New Roman" w:eastAsia="Times New Roman" w:hAnsi="Times New Roman"/>
                <w:color w:val="000000"/>
                <w:sz w:val="24"/>
                <w:szCs w:val="24"/>
              </w:rPr>
              <w:br/>
            </w:r>
            <w:r w:rsidRPr="00E91CF3">
              <w:rPr>
                <w:rFonts w:ascii="Times New Roman" w:eastAsia="Times New Roman" w:hAnsi="Times New Roman"/>
                <w:i/>
                <w:iCs/>
                <w:color w:val="000000"/>
                <w:sz w:val="24"/>
                <w:szCs w:val="24"/>
                <w:lang w:val="vi-VN"/>
              </w:rPr>
              <w:t>(Ký, ghi rõ họ tên)</w:t>
            </w:r>
            <w:r w:rsidRPr="00E91CF3">
              <w:rPr>
                <w:rFonts w:ascii="Times New Roman" w:eastAsia="Times New Roman" w:hAnsi="Times New Roman"/>
                <w:color w:val="000000"/>
                <w:sz w:val="24"/>
                <w:szCs w:val="24"/>
              </w:rPr>
              <w:br/>
            </w:r>
            <w:r w:rsidRPr="00E91CF3">
              <w:rPr>
                <w:rFonts w:ascii="Times New Roman" w:eastAsia="Times New Roman" w:hAnsi="Times New Roman"/>
                <w:b/>
                <w:bCs/>
                <w:color w:val="000000"/>
                <w:sz w:val="24"/>
                <w:szCs w:val="24"/>
                <w:lang w:val="vi-VN"/>
              </w:rPr>
              <w:t> </w:t>
            </w:r>
          </w:p>
        </w:tc>
        <w:tc>
          <w:tcPr>
            <w:tcW w:w="1750" w:type="pct"/>
            <w:shd w:val="clear" w:color="auto" w:fill="FFFFFF"/>
            <w:tcMar>
              <w:top w:w="0" w:type="dxa"/>
              <w:left w:w="108" w:type="dxa"/>
              <w:bottom w:w="0" w:type="dxa"/>
              <w:right w:w="108" w:type="dxa"/>
            </w:tcMar>
            <w:hideMark/>
          </w:tcPr>
          <w:p w14:paraId="6CFD4C9E" w14:textId="77777777" w:rsidR="00E91CF3" w:rsidRPr="00E91CF3" w:rsidRDefault="00E91CF3" w:rsidP="00E91CF3">
            <w:pPr>
              <w:spacing w:before="120" w:after="120" w:line="234" w:lineRule="atLeast"/>
              <w:jc w:val="center"/>
              <w:rPr>
                <w:rFonts w:ascii="Times New Roman" w:eastAsia="Times New Roman" w:hAnsi="Times New Roman"/>
                <w:color w:val="000000"/>
                <w:sz w:val="24"/>
                <w:szCs w:val="24"/>
              </w:rPr>
            </w:pPr>
            <w:r w:rsidRPr="00E91CF3">
              <w:rPr>
                <w:rFonts w:ascii="Times New Roman" w:eastAsia="Times New Roman" w:hAnsi="Times New Roman"/>
                <w:i/>
                <w:iCs/>
                <w:color w:val="000000"/>
                <w:sz w:val="24"/>
                <w:szCs w:val="24"/>
                <w:lang w:val="vi-VN"/>
              </w:rPr>
              <w:t>...., ngày... tháng... năm...</w:t>
            </w:r>
            <w:r w:rsidRPr="00E91CF3">
              <w:rPr>
                <w:rFonts w:ascii="Times New Roman" w:eastAsia="Times New Roman" w:hAnsi="Times New Roman"/>
                <w:color w:val="000000"/>
                <w:sz w:val="24"/>
                <w:szCs w:val="24"/>
              </w:rPr>
              <w:br/>
            </w:r>
            <w:r w:rsidRPr="00E91CF3">
              <w:rPr>
                <w:rFonts w:ascii="Times New Roman" w:eastAsia="Times New Roman" w:hAnsi="Times New Roman"/>
                <w:b/>
                <w:bCs/>
                <w:color w:val="000000"/>
                <w:sz w:val="24"/>
                <w:szCs w:val="24"/>
                <w:lang w:val="vi-VN"/>
              </w:rPr>
              <w:t>TỔNG GIÁM ĐỐC</w:t>
            </w:r>
            <w:r w:rsidRPr="00E91CF3">
              <w:rPr>
                <w:rFonts w:ascii="Times New Roman" w:eastAsia="Times New Roman" w:hAnsi="Times New Roman"/>
                <w:color w:val="000000"/>
                <w:sz w:val="24"/>
                <w:szCs w:val="24"/>
              </w:rPr>
              <w:br/>
            </w:r>
            <w:r w:rsidRPr="00E91CF3">
              <w:rPr>
                <w:rFonts w:ascii="Times New Roman" w:eastAsia="Times New Roman" w:hAnsi="Times New Roman"/>
                <w:i/>
                <w:iCs/>
                <w:color w:val="000000"/>
                <w:sz w:val="24"/>
                <w:szCs w:val="24"/>
              </w:rPr>
              <w:t>(Ký tên, đóng dấu)</w:t>
            </w:r>
          </w:p>
        </w:tc>
      </w:tr>
    </w:tbl>
    <w:p w14:paraId="2EFF4344" w14:textId="77777777" w:rsidR="006C4C20" w:rsidRPr="00E91CF3" w:rsidRDefault="006C4C20">
      <w:pPr>
        <w:rPr>
          <w:rFonts w:ascii="Times New Roman" w:hAnsi="Times New Roman"/>
          <w:sz w:val="24"/>
          <w:szCs w:val="24"/>
        </w:rPr>
      </w:pPr>
    </w:p>
    <w:p w14:paraId="11C45170" w14:textId="77777777" w:rsidR="00E91CF3" w:rsidRPr="00E91CF3" w:rsidRDefault="00E91CF3">
      <w:pPr>
        <w:rPr>
          <w:rFonts w:ascii="Times New Roman" w:hAnsi="Times New Roman"/>
          <w:sz w:val="24"/>
          <w:szCs w:val="24"/>
        </w:rPr>
      </w:pPr>
    </w:p>
    <w:sectPr w:rsidR="00E91CF3" w:rsidRPr="00E91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1CF3"/>
    <w:rsid w:val="006C4C20"/>
    <w:rsid w:val="00CF6DB7"/>
    <w:rsid w:val="00D068C0"/>
    <w:rsid w:val="00E91C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FDD9"/>
  <w15:chartTrackingRefBased/>
  <w15:docId w15:val="{07A1CD36-BC12-4A80-B372-56933681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12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1380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Hong</dc:creator>
  <cp:keywords/>
  <dc:description/>
  <cp:lastModifiedBy>Dao Quan</cp:lastModifiedBy>
  <cp:revision>2</cp:revision>
  <dcterms:created xsi:type="dcterms:W3CDTF">2026-05-20T20:18:00Z</dcterms:created>
  <dcterms:modified xsi:type="dcterms:W3CDTF">2026-05-20T20:18:00Z</dcterms:modified>
</cp:coreProperties>
</file>