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3"/>
        <w:gridCol w:w="2230"/>
      </w:tblGrid>
      <w:tr w:rsidR="00567CFB" w:rsidRPr="00567CFB" w14:paraId="32E172C3" w14:textId="77777777" w:rsidTr="00567CFB">
        <w:tc>
          <w:tcPr>
            <w:tcW w:w="3809" w:type="pct"/>
            <w:tcBorders>
              <w:right w:val="single" w:sz="2" w:space="0" w:color="auto"/>
            </w:tcBorders>
          </w:tcPr>
          <w:p w14:paraId="27DAB519" w14:textId="77777777" w:rsidR="00567CFB" w:rsidRPr="00567CFB" w:rsidRDefault="00567CFB" w:rsidP="00567CFB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62519C" w14:textId="77777777" w:rsidR="00567CFB" w:rsidRPr="00567CFB" w:rsidRDefault="00567CFB" w:rsidP="00567CFB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567CFB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Mẫu số 01/BC-QLN</w:t>
            </w:r>
          </w:p>
        </w:tc>
      </w:tr>
    </w:tbl>
    <w:p w14:paraId="0DFC794F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88"/>
      </w:tblGrid>
      <w:tr w:rsidR="00567CFB" w:rsidRPr="00567CFB" w14:paraId="348381E0" w14:textId="77777777" w:rsidTr="00567CFB">
        <w:tc>
          <w:tcPr>
            <w:tcW w:w="3468" w:type="dxa"/>
          </w:tcPr>
          <w:p w14:paraId="29C696B4" w14:textId="77777777" w:rsidR="00567CFB" w:rsidRPr="00567CFB" w:rsidRDefault="00567CFB" w:rsidP="00567CFB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67CFB">
              <w:rPr>
                <w:rFonts w:ascii="Times New Roman" w:hAnsi="Times New Roman"/>
                <w:i/>
                <w:sz w:val="24"/>
                <w:szCs w:val="24"/>
              </w:rPr>
              <w:t>TÊN CƠ QUAN THUẾ C</w:t>
            </w:r>
            <w:r w:rsidRPr="00567CFB">
              <w:rPr>
                <w:rFonts w:ascii="Times New Roman" w:hAnsi="Times New Roman"/>
                <w:i/>
                <w:sz w:val="24"/>
                <w:szCs w:val="24"/>
                <w:lang w:val="en-GB"/>
              </w:rPr>
              <w:t>Ấ</w:t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t>P TRÊN</w:t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TÊN CƠ QUAN THUẾ BAN HÀNH VĂN BẢN</w:t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567CFB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  <w:t>-------</w:t>
            </w:r>
          </w:p>
        </w:tc>
        <w:tc>
          <w:tcPr>
            <w:tcW w:w="5388" w:type="dxa"/>
          </w:tcPr>
          <w:p w14:paraId="42904A69" w14:textId="77777777" w:rsidR="00567CFB" w:rsidRPr="00567CFB" w:rsidRDefault="00567CFB" w:rsidP="00567CFB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CỘNG HÒA XÃ HỘI CHỦ NGHĨA VIỆT NAM</w:t>
            </w: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 xml:space="preserve">Độc lập - Tự do - Hạnh phúc </w:t>
            </w: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---------------</w:t>
            </w:r>
          </w:p>
        </w:tc>
      </w:tr>
      <w:tr w:rsidR="00567CFB" w:rsidRPr="00567CFB" w14:paraId="7A88CE49" w14:textId="77777777" w:rsidTr="00567CFB">
        <w:tc>
          <w:tcPr>
            <w:tcW w:w="3468" w:type="dxa"/>
          </w:tcPr>
          <w:p w14:paraId="341A3F26" w14:textId="77777777" w:rsidR="00567CFB" w:rsidRPr="00567CFB" w:rsidRDefault="00567CFB" w:rsidP="00567CFB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67CFB">
              <w:rPr>
                <w:rFonts w:ascii="Times New Roman" w:hAnsi="Times New Roman"/>
                <w:i/>
                <w:sz w:val="24"/>
                <w:szCs w:val="24"/>
              </w:rPr>
              <w:t>Số: ........../………..</w:t>
            </w:r>
          </w:p>
        </w:tc>
        <w:tc>
          <w:tcPr>
            <w:tcW w:w="5388" w:type="dxa"/>
          </w:tcPr>
          <w:p w14:paraId="6DF5674C" w14:textId="77777777" w:rsidR="00567CFB" w:rsidRPr="00567CFB" w:rsidRDefault="00567CFB" w:rsidP="00567CFB">
            <w:pPr>
              <w:spacing w:before="120" w:line="276" w:lineRule="auto"/>
              <w:jc w:val="right"/>
              <w:rPr>
                <w:rFonts w:ascii="Times New Roman" w:hAnsi="Times New Roman"/>
                <w:iCs/>
                <w:sz w:val="24"/>
                <w:szCs w:val="24"/>
              </w:rPr>
            </w:pPr>
            <w:r w:rsidRPr="00567CFB">
              <w:rPr>
                <w:rFonts w:ascii="Times New Roman" w:hAnsi="Times New Roman"/>
                <w:sz w:val="24"/>
                <w:szCs w:val="24"/>
              </w:rPr>
              <w:t>………., ngày ……. tháng …… năm …...</w:t>
            </w:r>
          </w:p>
        </w:tc>
      </w:tr>
    </w:tbl>
    <w:p w14:paraId="6D5EB423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5319906" w14:textId="77777777" w:rsidR="00567CFB" w:rsidRPr="00567CFB" w:rsidRDefault="00567CFB" w:rsidP="00567CFB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bookmarkStart w:id="0" w:name="bookmark37"/>
      <w:r w:rsidRPr="00567CFB">
        <w:rPr>
          <w:rFonts w:ascii="Times New Roman" w:hAnsi="Times New Roman"/>
          <w:b/>
          <w:bCs/>
          <w:sz w:val="24"/>
          <w:szCs w:val="24"/>
        </w:rPr>
        <w:t>B</w:t>
      </w:r>
      <w:r w:rsidRPr="00567CFB">
        <w:rPr>
          <w:rFonts w:ascii="Times New Roman" w:hAnsi="Times New Roman"/>
          <w:b/>
          <w:bCs/>
          <w:iCs/>
          <w:sz w:val="24"/>
          <w:szCs w:val="24"/>
        </w:rPr>
        <w:t>ÁO CÁO</w:t>
      </w:r>
      <w:bookmarkEnd w:id="0"/>
    </w:p>
    <w:p w14:paraId="3AC87431" w14:textId="77777777" w:rsidR="00567CFB" w:rsidRPr="00567CFB" w:rsidRDefault="00567CFB" w:rsidP="00567CFB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67CFB">
        <w:rPr>
          <w:rFonts w:ascii="Times New Roman" w:hAnsi="Times New Roman"/>
          <w:b/>
          <w:bCs/>
          <w:iCs/>
          <w:sz w:val="24"/>
          <w:szCs w:val="24"/>
        </w:rPr>
        <w:t>Công tác quản lý nợ tháng ... năm ...</w:t>
      </w:r>
    </w:p>
    <w:p w14:paraId="371E3CB1" w14:textId="77777777" w:rsidR="00567CFB" w:rsidRPr="00567CFB" w:rsidRDefault="00567CFB" w:rsidP="00567CFB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Kính gửi: ...</w:t>
      </w:r>
    </w:p>
    <w:p w14:paraId="1E0B1151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iCs/>
          <w:sz w:val="24"/>
          <w:szCs w:val="24"/>
        </w:rPr>
      </w:pPr>
      <w:bookmarkStart w:id="1" w:name="bookmark38"/>
      <w:r w:rsidRPr="00567CFB">
        <w:rPr>
          <w:rFonts w:ascii="Times New Roman" w:hAnsi="Times New Roman"/>
          <w:b/>
          <w:bCs/>
          <w:sz w:val="24"/>
          <w:szCs w:val="24"/>
        </w:rPr>
        <w:t>1.</w:t>
      </w:r>
      <w:r w:rsidRPr="00567CFB">
        <w:rPr>
          <w:rFonts w:ascii="Times New Roman" w:hAnsi="Times New Roman"/>
          <w:b/>
          <w:bCs/>
          <w:iCs/>
          <w:sz w:val="24"/>
          <w:szCs w:val="24"/>
        </w:rPr>
        <w:t xml:space="preserve"> Tình hình tiền thuế nợ đến ...</w:t>
      </w:r>
      <w:r w:rsidRPr="00567CFB">
        <w:rPr>
          <w:rFonts w:ascii="Times New Roman" w:hAnsi="Times New Roman"/>
          <w:iCs/>
          <w:sz w:val="24"/>
          <w:szCs w:val="24"/>
        </w:rPr>
        <w:t xml:space="preserve"> </w:t>
      </w:r>
      <w:r w:rsidRPr="00567CFB">
        <w:rPr>
          <w:rFonts w:ascii="Times New Roman" w:hAnsi="Times New Roman"/>
          <w:i/>
          <w:sz w:val="24"/>
          <w:szCs w:val="24"/>
        </w:rPr>
        <w:t>&lt;tháng báo cáo&gt;</w:t>
      </w:r>
      <w:bookmarkEnd w:id="1"/>
    </w:p>
    <w:p w14:paraId="29A4210D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Tổng số tiền thuế nợ, tăng/giảm so với cùng kỳ, tăng/giảm so với cuối năm trước, tăng/giảm so với tháng trước.</w:t>
      </w:r>
    </w:p>
    <w:p w14:paraId="1894B449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Tỷ lệ tổng nợ/tổng thu NSNN.</w:t>
      </w:r>
    </w:p>
    <w:p w14:paraId="1BD50FB7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Phân tích tăng/giảm theo nhóm nợ.</w:t>
      </w:r>
    </w:p>
    <w:p w14:paraId="57C8A5FD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Phân tích tăng/giảm theo sắc thuế.</w:t>
      </w:r>
    </w:p>
    <w:p w14:paraId="4794B1D4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…</w:t>
      </w:r>
    </w:p>
    <w:p w14:paraId="2E76E078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Nguyên nhân tăng giảm.</w:t>
      </w:r>
    </w:p>
    <w:p w14:paraId="218E15E4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567CFB">
        <w:rPr>
          <w:rFonts w:ascii="Times New Roman" w:hAnsi="Times New Roman"/>
          <w:i/>
          <w:sz w:val="24"/>
          <w:szCs w:val="24"/>
        </w:rPr>
        <w:t>(Thuyết minh cụ thể một số tổ chức, cá nhân nợ thuế lớn)</w:t>
      </w:r>
    </w:p>
    <w:p w14:paraId="62EA8B71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bookmarkStart w:id="2" w:name="bookmark39"/>
      <w:r w:rsidRPr="00567CFB">
        <w:rPr>
          <w:rFonts w:ascii="Times New Roman" w:hAnsi="Times New Roman"/>
          <w:b/>
          <w:bCs/>
          <w:sz w:val="24"/>
          <w:szCs w:val="24"/>
        </w:rPr>
        <w:t>2.</w:t>
      </w:r>
      <w:r w:rsidRPr="00567CFB">
        <w:rPr>
          <w:rFonts w:ascii="Times New Roman" w:hAnsi="Times New Roman"/>
          <w:b/>
          <w:bCs/>
          <w:iCs/>
          <w:sz w:val="24"/>
          <w:szCs w:val="24"/>
        </w:rPr>
        <w:t xml:space="preserve"> Tình hình thu tiền thuế nợ</w:t>
      </w:r>
      <w:bookmarkEnd w:id="2"/>
    </w:p>
    <w:p w14:paraId="5AF4500E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 xml:space="preserve">- Kết quả thu nợ của năm trước chuyển sang trong tháng...., lũy kế đến tháng báo cáo ... </w:t>
      </w:r>
      <w:r w:rsidRPr="00567CFB">
        <w:rPr>
          <w:rFonts w:ascii="Times New Roman" w:hAnsi="Times New Roman"/>
          <w:i/>
          <w:sz w:val="24"/>
          <w:szCs w:val="24"/>
        </w:rPr>
        <w:t>(chi tiết theo biện pháp quản lý nợ và theo biện pháp cưỡng chế nợ);</w:t>
      </w:r>
      <w:r w:rsidRPr="00567CFB">
        <w:rPr>
          <w:rFonts w:ascii="Times New Roman" w:hAnsi="Times New Roman"/>
          <w:sz w:val="24"/>
          <w:szCs w:val="24"/>
        </w:rPr>
        <w:t xml:space="preserve"> </w:t>
      </w:r>
      <w:r w:rsidRPr="00567CFB">
        <w:rPr>
          <w:rFonts w:ascii="Times New Roman" w:hAnsi="Times New Roman"/>
          <w:iCs/>
          <w:sz w:val="24"/>
          <w:szCs w:val="24"/>
        </w:rPr>
        <w:t>So sánh với chỉ tiêu thu nợ thuế được giao.</w:t>
      </w:r>
    </w:p>
    <w:p w14:paraId="69B01967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Kết quả thu nợ mới phát sinh...., lũy kế....</w:t>
      </w:r>
    </w:p>
    <w:p w14:paraId="23CB68F9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567CFB">
        <w:rPr>
          <w:rFonts w:ascii="Times New Roman" w:hAnsi="Times New Roman"/>
          <w:i/>
          <w:sz w:val="24"/>
          <w:szCs w:val="24"/>
        </w:rPr>
        <w:t>(Thuyết minh cụ thể một số tổ chức, cá nhân có số thu nợ thuế lớn)</w:t>
      </w:r>
    </w:p>
    <w:p w14:paraId="4D86E928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bookmarkStart w:id="3" w:name="bookmark40"/>
      <w:r w:rsidRPr="00567CFB">
        <w:rPr>
          <w:rFonts w:ascii="Times New Roman" w:hAnsi="Times New Roman"/>
          <w:b/>
          <w:bCs/>
          <w:sz w:val="24"/>
          <w:szCs w:val="24"/>
        </w:rPr>
        <w:t>3.</w:t>
      </w:r>
      <w:r w:rsidRPr="00567CFB">
        <w:rPr>
          <w:rFonts w:ascii="Times New Roman" w:hAnsi="Times New Roman"/>
          <w:b/>
          <w:bCs/>
          <w:iCs/>
          <w:sz w:val="24"/>
          <w:szCs w:val="24"/>
        </w:rPr>
        <w:t xml:space="preserve"> Tình hình xử lý nợ thuế</w:t>
      </w:r>
      <w:bookmarkEnd w:id="3"/>
    </w:p>
    <w:p w14:paraId="4BAB6F0F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lastRenderedPageBreak/>
        <w:t>- Kết quả khoanh nợ.</w:t>
      </w:r>
    </w:p>
    <w:p w14:paraId="0AD06FE3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Kết quả xóa nợ.</w:t>
      </w:r>
    </w:p>
    <w:p w14:paraId="79611E58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Kết quả gia hạn.</w:t>
      </w:r>
    </w:p>
    <w:p w14:paraId="1DD60FBB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Kết quả nộp dần.</w:t>
      </w:r>
    </w:p>
    <w:p w14:paraId="382632DB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…</w:t>
      </w:r>
    </w:p>
    <w:p w14:paraId="2C79BEB2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bookmarkStart w:id="4" w:name="bookmark41"/>
      <w:r w:rsidRPr="00567CFB">
        <w:rPr>
          <w:rFonts w:ascii="Times New Roman" w:hAnsi="Times New Roman"/>
          <w:b/>
          <w:bCs/>
          <w:sz w:val="24"/>
          <w:szCs w:val="24"/>
        </w:rPr>
        <w:t>4.</w:t>
      </w:r>
      <w:r w:rsidRPr="00567CFB">
        <w:rPr>
          <w:rFonts w:ascii="Times New Roman" w:hAnsi="Times New Roman"/>
          <w:b/>
          <w:bCs/>
          <w:iCs/>
          <w:sz w:val="24"/>
          <w:szCs w:val="24"/>
        </w:rPr>
        <w:t xml:space="preserve"> Các biện pháp thu nợ đã triển khai thực hiện</w:t>
      </w:r>
      <w:bookmarkEnd w:id="4"/>
    </w:p>
    <w:p w14:paraId="559582E9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Ban hành thông báo nợ, tỷ lệ % đạt được</w:t>
      </w:r>
    </w:p>
    <w:p w14:paraId="63CC1316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Thực hiện cưỡng chế: chi tiết theo từng biện pháp</w:t>
      </w:r>
    </w:p>
    <w:p w14:paraId="27052928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- Công khai thông tin</w:t>
      </w:r>
    </w:p>
    <w:p w14:paraId="0C08A82B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67CFB">
        <w:rPr>
          <w:rFonts w:ascii="Times New Roman" w:hAnsi="Times New Roman"/>
          <w:iCs/>
          <w:sz w:val="24"/>
          <w:szCs w:val="24"/>
        </w:rPr>
        <w:t>….</w:t>
      </w:r>
    </w:p>
    <w:p w14:paraId="43283BC8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567CFB">
        <w:rPr>
          <w:rFonts w:ascii="Times New Roman" w:hAnsi="Times New Roman"/>
          <w:b/>
          <w:bCs/>
          <w:iCs/>
          <w:sz w:val="24"/>
          <w:szCs w:val="24"/>
        </w:rPr>
        <w:t>5. Kiến nghị, đề xuất một số biện pháp thu nợ</w:t>
      </w:r>
    </w:p>
    <w:p w14:paraId="798A5067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567CFB">
        <w:rPr>
          <w:rFonts w:ascii="Times New Roman" w:hAnsi="Times New Roman"/>
          <w:b/>
          <w:bCs/>
          <w:iCs/>
          <w:sz w:val="24"/>
          <w:szCs w:val="24"/>
        </w:rPr>
        <w:t>…</w:t>
      </w:r>
    </w:p>
    <w:p w14:paraId="4A3B7D13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7CFB" w:rsidRPr="00567CFB" w14:paraId="673BB4B3" w14:textId="77777777" w:rsidTr="00567CFB">
        <w:tc>
          <w:tcPr>
            <w:tcW w:w="4428" w:type="dxa"/>
          </w:tcPr>
          <w:p w14:paraId="673A0CE7" w14:textId="77777777" w:rsidR="00567CFB" w:rsidRPr="00567CFB" w:rsidRDefault="00567CFB" w:rsidP="00567CFB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en-GB"/>
              </w:rPr>
            </w:pP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t>- Như trên;</w:t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  <w:t>- ….</w:t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  <w:t>- Lưu: VT, QLN.</w:t>
            </w:r>
          </w:p>
        </w:tc>
        <w:tc>
          <w:tcPr>
            <w:tcW w:w="4428" w:type="dxa"/>
          </w:tcPr>
          <w:p w14:paraId="390DF34D" w14:textId="77777777" w:rsidR="00567CFB" w:rsidRPr="00567CFB" w:rsidRDefault="00567CFB" w:rsidP="00567CFB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THỦ TRƯỞNG CƠ QUAN THUẾ</w:t>
            </w:r>
            <w:r w:rsidRPr="00567C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sz w:val="24"/>
                <w:szCs w:val="24"/>
              </w:rPr>
              <w:t>(Ký tên, đóng dấu)</w:t>
            </w:r>
            <w:r w:rsidRPr="00567CFB">
              <w:rPr>
                <w:rFonts w:ascii="Times New Roman" w:hAnsi="Times New Roman"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67CFB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78902E29" w14:textId="77777777" w:rsidR="00567CFB" w:rsidRPr="00567CFB" w:rsidRDefault="00567CFB" w:rsidP="00567CFB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4E47D3C1" w14:textId="77777777" w:rsidR="000751D3" w:rsidRPr="00567CFB" w:rsidRDefault="000751D3" w:rsidP="00567CF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67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CFB"/>
    <w:rsid w:val="000751D3"/>
    <w:rsid w:val="00567CFB"/>
    <w:rsid w:val="00574D78"/>
    <w:rsid w:val="00E3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F1B26"/>
  <w15:chartTrackingRefBased/>
  <w15:docId w15:val="{B67DD68D-2603-4A75-822D-DFBCD3CB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67CFB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567CFB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567CFB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