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615614" w:rsidRPr="00615614" w14:paraId="523A03CC" w14:textId="77777777" w:rsidTr="00615614">
        <w:trPr>
          <w:tblCellSpacing w:w="0" w:type="dxa"/>
        </w:trPr>
        <w:tc>
          <w:tcPr>
            <w:tcW w:w="3800" w:type="pct"/>
            <w:shd w:val="clear" w:color="auto" w:fill="FFFFFF"/>
            <w:hideMark/>
          </w:tcPr>
          <w:p w14:paraId="0A80DCCE"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b/>
                <w:bCs/>
                <w:color w:val="000000"/>
                <w:szCs w:val="24"/>
              </w:rPr>
              <w:t>Bộ, tỉnh: ………………………………………….……………….</w:t>
            </w:r>
          </w:p>
          <w:p w14:paraId="0CA370D4"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b/>
                <w:bCs/>
                <w:color w:val="000000"/>
                <w:szCs w:val="24"/>
              </w:rPr>
              <w:t>Cơ quan quản lý cấp trên/Cơ quan chủ quản: …………….</w:t>
            </w:r>
          </w:p>
          <w:p w14:paraId="752C2C03"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b/>
                <w:bCs/>
                <w:color w:val="000000"/>
                <w:szCs w:val="24"/>
              </w:rPr>
              <w:t>Cơ quan, tổ chức, đơn vị/Ban Quản lý dự án:……….…….</w:t>
            </w:r>
          </w:p>
          <w:p w14:paraId="3AA1555E"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b/>
                <w:bCs/>
                <w:color w:val="000000"/>
                <w:szCs w:val="24"/>
              </w:rPr>
              <w:t>Mã đơn vị: …………………….….…………………………..…..</w:t>
            </w:r>
          </w:p>
          <w:p w14:paraId="5A54CEBD"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b/>
                <w:bCs/>
                <w:color w:val="000000"/>
                <w:szCs w:val="24"/>
              </w:rPr>
              <w:t>Loại hình đơn vị:……………………………………….……….</w:t>
            </w:r>
          </w:p>
        </w:tc>
        <w:tc>
          <w:tcPr>
            <w:tcW w:w="1150" w:type="pct"/>
            <w:shd w:val="clear" w:color="auto" w:fill="FFFFFF"/>
            <w:hideMark/>
          </w:tcPr>
          <w:p w14:paraId="028C0F77" w14:textId="77777777" w:rsidR="00615614" w:rsidRPr="00615614" w:rsidRDefault="00615614" w:rsidP="00615614">
            <w:pPr>
              <w:spacing w:after="0" w:line="234" w:lineRule="atLeast"/>
              <w:jc w:val="right"/>
              <w:rPr>
                <w:rFonts w:eastAsia="Times New Roman"/>
                <w:color w:val="000000"/>
                <w:szCs w:val="24"/>
              </w:rPr>
            </w:pPr>
            <w:r w:rsidRPr="00615614">
              <w:rPr>
                <w:rFonts w:eastAsia="Times New Roman"/>
                <w:b/>
                <w:bCs/>
                <w:color w:val="000000"/>
                <w:szCs w:val="24"/>
              </w:rPr>
              <w:t>Mẫu số 06a-ĐK/TSC</w:t>
            </w:r>
          </w:p>
        </w:tc>
      </w:tr>
    </w:tbl>
    <w:p w14:paraId="16B09277"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color w:val="000000"/>
          <w:szCs w:val="24"/>
        </w:rPr>
        <w:t> </w:t>
      </w:r>
    </w:p>
    <w:p w14:paraId="0EEF922F" w14:textId="77777777" w:rsidR="00615614" w:rsidRPr="00615614" w:rsidRDefault="00615614" w:rsidP="00615614">
      <w:pPr>
        <w:shd w:val="clear" w:color="auto" w:fill="FFFFFF"/>
        <w:spacing w:after="0" w:line="234" w:lineRule="atLeast"/>
        <w:jc w:val="center"/>
        <w:rPr>
          <w:rFonts w:eastAsia="Times New Roman"/>
          <w:color w:val="000000"/>
          <w:szCs w:val="24"/>
        </w:rPr>
      </w:pPr>
      <w:r w:rsidRPr="00615614">
        <w:rPr>
          <w:rFonts w:eastAsia="Times New Roman"/>
          <w:b/>
          <w:bCs/>
          <w:color w:val="000000"/>
          <w:szCs w:val="24"/>
        </w:rPr>
        <w:t>BÁO CÁO KÊ KHAI THAY ĐỔI THÔNG TIN VỀ ĐƠN VỊ SỬ DỤNG TÀI SẢN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9"/>
        <w:gridCol w:w="3972"/>
        <w:gridCol w:w="1164"/>
        <w:gridCol w:w="1551"/>
        <w:gridCol w:w="1066"/>
        <w:gridCol w:w="968"/>
      </w:tblGrid>
      <w:tr w:rsidR="00615614" w:rsidRPr="00615614" w14:paraId="4BEF56CB" w14:textId="77777777" w:rsidTr="00615614">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7C7DC55"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STT</w:t>
            </w:r>
          </w:p>
        </w:tc>
        <w:tc>
          <w:tcPr>
            <w:tcW w:w="2050" w:type="pct"/>
            <w:tcBorders>
              <w:top w:val="single" w:sz="8" w:space="0" w:color="auto"/>
              <w:left w:val="nil"/>
              <w:bottom w:val="single" w:sz="8" w:space="0" w:color="auto"/>
              <w:right w:val="single" w:sz="8" w:space="0" w:color="auto"/>
            </w:tcBorders>
            <w:shd w:val="clear" w:color="auto" w:fill="FFFFFF"/>
            <w:vAlign w:val="center"/>
            <w:hideMark/>
          </w:tcPr>
          <w:p w14:paraId="695C78C0"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CHỈ TIÊU</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1B914FB8"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THÔNG TIN ĐÃ KÊ KHAI</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30AC03E3"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THÔNG TIN ĐỀ NGHỊ THAY ĐỔI</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521DDE3A"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NGÀY THÁNG NĂM THAY ĐỔI</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5EE32AD7"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LÝ DO THAY ĐỔI</w:t>
            </w:r>
          </w:p>
        </w:tc>
      </w:tr>
      <w:tr w:rsidR="00615614" w:rsidRPr="00615614" w14:paraId="4ECD6956" w14:textId="77777777" w:rsidTr="00615614">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E177AC"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i/>
                <w:iCs/>
                <w:color w:val="000000"/>
                <w:szCs w:val="24"/>
              </w:rPr>
              <w:t>1</w:t>
            </w:r>
          </w:p>
        </w:tc>
        <w:tc>
          <w:tcPr>
            <w:tcW w:w="2050" w:type="pct"/>
            <w:tcBorders>
              <w:top w:val="nil"/>
              <w:left w:val="nil"/>
              <w:bottom w:val="single" w:sz="8" w:space="0" w:color="auto"/>
              <w:right w:val="single" w:sz="8" w:space="0" w:color="auto"/>
            </w:tcBorders>
            <w:shd w:val="clear" w:color="auto" w:fill="FFFFFF"/>
            <w:vAlign w:val="center"/>
            <w:hideMark/>
          </w:tcPr>
          <w:p w14:paraId="5FB8D7BA"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i/>
                <w:iCs/>
                <w:color w:val="000000"/>
                <w:szCs w:val="24"/>
              </w:rPr>
              <w:t>2</w:t>
            </w:r>
          </w:p>
        </w:tc>
        <w:tc>
          <w:tcPr>
            <w:tcW w:w="600" w:type="pct"/>
            <w:tcBorders>
              <w:top w:val="nil"/>
              <w:left w:val="nil"/>
              <w:bottom w:val="single" w:sz="8" w:space="0" w:color="auto"/>
              <w:right w:val="single" w:sz="8" w:space="0" w:color="auto"/>
            </w:tcBorders>
            <w:shd w:val="clear" w:color="auto" w:fill="FFFFFF"/>
            <w:vAlign w:val="center"/>
            <w:hideMark/>
          </w:tcPr>
          <w:p w14:paraId="5138D708"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i/>
                <w:iCs/>
                <w:color w:val="000000"/>
                <w:szCs w:val="24"/>
              </w:rPr>
              <w:t>3</w:t>
            </w:r>
          </w:p>
        </w:tc>
        <w:tc>
          <w:tcPr>
            <w:tcW w:w="800" w:type="pct"/>
            <w:tcBorders>
              <w:top w:val="nil"/>
              <w:left w:val="nil"/>
              <w:bottom w:val="single" w:sz="8" w:space="0" w:color="auto"/>
              <w:right w:val="single" w:sz="8" w:space="0" w:color="auto"/>
            </w:tcBorders>
            <w:shd w:val="clear" w:color="auto" w:fill="FFFFFF"/>
            <w:vAlign w:val="center"/>
            <w:hideMark/>
          </w:tcPr>
          <w:p w14:paraId="0C9E2D4B"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i/>
                <w:iCs/>
                <w:color w:val="000000"/>
                <w:szCs w:val="24"/>
              </w:rPr>
              <w:t>4</w:t>
            </w:r>
          </w:p>
        </w:tc>
        <w:tc>
          <w:tcPr>
            <w:tcW w:w="550" w:type="pct"/>
            <w:tcBorders>
              <w:top w:val="nil"/>
              <w:left w:val="nil"/>
              <w:bottom w:val="single" w:sz="8" w:space="0" w:color="auto"/>
              <w:right w:val="single" w:sz="8" w:space="0" w:color="auto"/>
            </w:tcBorders>
            <w:shd w:val="clear" w:color="auto" w:fill="FFFFFF"/>
            <w:vAlign w:val="center"/>
            <w:hideMark/>
          </w:tcPr>
          <w:p w14:paraId="2B3C527D"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i/>
                <w:iCs/>
                <w:color w:val="000000"/>
                <w:szCs w:val="24"/>
              </w:rPr>
              <w:t>5</w:t>
            </w:r>
          </w:p>
        </w:tc>
        <w:tc>
          <w:tcPr>
            <w:tcW w:w="500" w:type="pct"/>
            <w:tcBorders>
              <w:top w:val="nil"/>
              <w:left w:val="nil"/>
              <w:bottom w:val="single" w:sz="8" w:space="0" w:color="auto"/>
              <w:right w:val="single" w:sz="8" w:space="0" w:color="auto"/>
            </w:tcBorders>
            <w:shd w:val="clear" w:color="auto" w:fill="FFFFFF"/>
            <w:vAlign w:val="center"/>
            <w:hideMark/>
          </w:tcPr>
          <w:p w14:paraId="443560BF"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i/>
                <w:iCs/>
                <w:color w:val="000000"/>
                <w:szCs w:val="24"/>
              </w:rPr>
              <w:t>6</w:t>
            </w:r>
          </w:p>
        </w:tc>
      </w:tr>
      <w:tr w:rsidR="00615614" w:rsidRPr="00615614" w14:paraId="207B9FA2" w14:textId="77777777" w:rsidTr="00615614">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94EDBF0"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color w:val="000000"/>
                <w:szCs w:val="24"/>
              </w:rPr>
              <w:t>1</w:t>
            </w:r>
          </w:p>
        </w:tc>
        <w:tc>
          <w:tcPr>
            <w:tcW w:w="2050" w:type="pct"/>
            <w:tcBorders>
              <w:top w:val="nil"/>
              <w:left w:val="nil"/>
              <w:bottom w:val="single" w:sz="8" w:space="0" w:color="auto"/>
              <w:right w:val="single" w:sz="8" w:space="0" w:color="auto"/>
            </w:tcBorders>
            <w:shd w:val="clear" w:color="auto" w:fill="FFFFFF"/>
            <w:vAlign w:val="center"/>
            <w:hideMark/>
          </w:tcPr>
          <w:p w14:paraId="21585BE8"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Mã quan hệ ngân sách</w:t>
            </w:r>
          </w:p>
        </w:tc>
        <w:tc>
          <w:tcPr>
            <w:tcW w:w="600" w:type="pct"/>
            <w:tcBorders>
              <w:top w:val="nil"/>
              <w:left w:val="nil"/>
              <w:bottom w:val="single" w:sz="8" w:space="0" w:color="auto"/>
              <w:right w:val="single" w:sz="8" w:space="0" w:color="auto"/>
            </w:tcBorders>
            <w:shd w:val="clear" w:color="auto" w:fill="FFFFFF"/>
            <w:vAlign w:val="center"/>
            <w:hideMark/>
          </w:tcPr>
          <w:p w14:paraId="55CAA554"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A355D62"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C4C5896"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27EF401F"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r>
      <w:tr w:rsidR="00615614" w:rsidRPr="00615614" w14:paraId="33A17699" w14:textId="77777777" w:rsidTr="00615614">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1A7D06F"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color w:val="000000"/>
                <w:szCs w:val="24"/>
              </w:rPr>
              <w:t>2</w:t>
            </w:r>
          </w:p>
        </w:tc>
        <w:tc>
          <w:tcPr>
            <w:tcW w:w="2050" w:type="pct"/>
            <w:tcBorders>
              <w:top w:val="nil"/>
              <w:left w:val="nil"/>
              <w:bottom w:val="single" w:sz="8" w:space="0" w:color="auto"/>
              <w:right w:val="single" w:sz="8" w:space="0" w:color="auto"/>
            </w:tcBorders>
            <w:shd w:val="clear" w:color="auto" w:fill="FFFFFF"/>
            <w:vAlign w:val="center"/>
            <w:hideMark/>
          </w:tcPr>
          <w:p w14:paraId="5DF41035"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Tên cơ quan, tổ chức, đơn vị/ban quản lý dự án</w:t>
            </w:r>
          </w:p>
        </w:tc>
        <w:tc>
          <w:tcPr>
            <w:tcW w:w="600" w:type="pct"/>
            <w:tcBorders>
              <w:top w:val="nil"/>
              <w:left w:val="nil"/>
              <w:bottom w:val="single" w:sz="8" w:space="0" w:color="auto"/>
              <w:right w:val="single" w:sz="8" w:space="0" w:color="auto"/>
            </w:tcBorders>
            <w:shd w:val="clear" w:color="auto" w:fill="FFFFFF"/>
            <w:vAlign w:val="center"/>
            <w:hideMark/>
          </w:tcPr>
          <w:p w14:paraId="771EB1F1"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6F9D71F2"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06293373"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75A770DB"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r>
      <w:tr w:rsidR="00615614" w:rsidRPr="00615614" w14:paraId="4FC4DA2B" w14:textId="77777777" w:rsidTr="00615614">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44F9AEE"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color w:val="000000"/>
                <w:szCs w:val="24"/>
              </w:rPr>
              <w:t>3</w:t>
            </w:r>
          </w:p>
        </w:tc>
        <w:tc>
          <w:tcPr>
            <w:tcW w:w="2050" w:type="pct"/>
            <w:tcBorders>
              <w:top w:val="nil"/>
              <w:left w:val="nil"/>
              <w:bottom w:val="single" w:sz="8" w:space="0" w:color="auto"/>
              <w:right w:val="single" w:sz="8" w:space="0" w:color="auto"/>
            </w:tcBorders>
            <w:shd w:val="clear" w:color="auto" w:fill="FFFFFF"/>
            <w:vAlign w:val="center"/>
            <w:hideMark/>
          </w:tcPr>
          <w:p w14:paraId="0CF78404"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Cơ quan quản lý cấp trên/Cơ quan chủ quản</w:t>
            </w:r>
          </w:p>
        </w:tc>
        <w:tc>
          <w:tcPr>
            <w:tcW w:w="600" w:type="pct"/>
            <w:tcBorders>
              <w:top w:val="nil"/>
              <w:left w:val="nil"/>
              <w:bottom w:val="single" w:sz="8" w:space="0" w:color="auto"/>
              <w:right w:val="single" w:sz="8" w:space="0" w:color="auto"/>
            </w:tcBorders>
            <w:shd w:val="clear" w:color="auto" w:fill="FFFFFF"/>
            <w:vAlign w:val="center"/>
            <w:hideMark/>
          </w:tcPr>
          <w:p w14:paraId="0E9041FB"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F3FFA52"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64730835"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2C0ED317"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r>
      <w:tr w:rsidR="00615614" w:rsidRPr="00615614" w14:paraId="5F499298" w14:textId="77777777" w:rsidTr="00615614">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F28208"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color w:val="000000"/>
                <w:szCs w:val="24"/>
              </w:rPr>
              <w:t>4</w:t>
            </w:r>
          </w:p>
        </w:tc>
        <w:tc>
          <w:tcPr>
            <w:tcW w:w="2050" w:type="pct"/>
            <w:tcBorders>
              <w:top w:val="nil"/>
              <w:left w:val="nil"/>
              <w:bottom w:val="single" w:sz="8" w:space="0" w:color="auto"/>
              <w:right w:val="single" w:sz="8" w:space="0" w:color="auto"/>
            </w:tcBorders>
            <w:shd w:val="clear" w:color="auto" w:fill="FFFFFF"/>
            <w:vAlign w:val="center"/>
            <w:hideMark/>
          </w:tcPr>
          <w:p w14:paraId="6B7341A6"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Địa chỉ</w:t>
            </w:r>
          </w:p>
        </w:tc>
        <w:tc>
          <w:tcPr>
            <w:tcW w:w="600" w:type="pct"/>
            <w:tcBorders>
              <w:top w:val="nil"/>
              <w:left w:val="nil"/>
              <w:bottom w:val="single" w:sz="8" w:space="0" w:color="auto"/>
              <w:right w:val="single" w:sz="8" w:space="0" w:color="auto"/>
            </w:tcBorders>
            <w:shd w:val="clear" w:color="auto" w:fill="FFFFFF"/>
            <w:vAlign w:val="center"/>
            <w:hideMark/>
          </w:tcPr>
          <w:p w14:paraId="3FAA67DA"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075EFB6D"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61E04748"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741B8851"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r>
      <w:tr w:rsidR="00615614" w:rsidRPr="00615614" w14:paraId="3B412276" w14:textId="77777777" w:rsidTr="00615614">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489C523"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color w:val="000000"/>
                <w:szCs w:val="24"/>
              </w:rPr>
              <w:t>5</w:t>
            </w:r>
          </w:p>
        </w:tc>
        <w:tc>
          <w:tcPr>
            <w:tcW w:w="2050" w:type="pct"/>
            <w:tcBorders>
              <w:top w:val="nil"/>
              <w:left w:val="nil"/>
              <w:bottom w:val="single" w:sz="8" w:space="0" w:color="auto"/>
              <w:right w:val="single" w:sz="8" w:space="0" w:color="auto"/>
            </w:tcBorders>
            <w:shd w:val="clear" w:color="auto" w:fill="FFFFFF"/>
            <w:vAlign w:val="center"/>
            <w:hideMark/>
          </w:tcPr>
          <w:p w14:paraId="545C831D"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Thuộc loại (đơn vị tổng hợp/ đơn vị đăng ký)</w:t>
            </w:r>
          </w:p>
        </w:tc>
        <w:tc>
          <w:tcPr>
            <w:tcW w:w="600" w:type="pct"/>
            <w:tcBorders>
              <w:top w:val="nil"/>
              <w:left w:val="nil"/>
              <w:bottom w:val="single" w:sz="8" w:space="0" w:color="auto"/>
              <w:right w:val="single" w:sz="8" w:space="0" w:color="auto"/>
            </w:tcBorders>
            <w:shd w:val="clear" w:color="auto" w:fill="FFFFFF"/>
            <w:vAlign w:val="center"/>
            <w:hideMark/>
          </w:tcPr>
          <w:p w14:paraId="7C1EE099"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479B5175"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C90C35B"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48A34955"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r>
      <w:tr w:rsidR="00615614" w:rsidRPr="00615614" w14:paraId="7A3710DF" w14:textId="77777777" w:rsidTr="00615614">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CD3E7E0"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color w:val="000000"/>
                <w:szCs w:val="24"/>
              </w:rPr>
              <w:t>6</w:t>
            </w:r>
          </w:p>
        </w:tc>
        <w:tc>
          <w:tcPr>
            <w:tcW w:w="2050" w:type="pct"/>
            <w:tcBorders>
              <w:top w:val="nil"/>
              <w:left w:val="nil"/>
              <w:bottom w:val="single" w:sz="8" w:space="0" w:color="auto"/>
              <w:right w:val="single" w:sz="8" w:space="0" w:color="auto"/>
            </w:tcBorders>
            <w:shd w:val="clear" w:color="auto" w:fill="FFFFFF"/>
            <w:vAlign w:val="center"/>
            <w:hideMark/>
          </w:tcPr>
          <w:p w14:paraId="78736280"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Thuộc khối (Bộ, cơ quan trung ương/Tỉnh/huyện/xã)</w:t>
            </w:r>
          </w:p>
        </w:tc>
        <w:tc>
          <w:tcPr>
            <w:tcW w:w="600" w:type="pct"/>
            <w:tcBorders>
              <w:top w:val="nil"/>
              <w:left w:val="nil"/>
              <w:bottom w:val="single" w:sz="8" w:space="0" w:color="auto"/>
              <w:right w:val="single" w:sz="8" w:space="0" w:color="auto"/>
            </w:tcBorders>
            <w:shd w:val="clear" w:color="auto" w:fill="FFFFFF"/>
            <w:vAlign w:val="center"/>
            <w:hideMark/>
          </w:tcPr>
          <w:p w14:paraId="7D96B870"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1A2EAF47"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0C0703BF"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04277EC5"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r>
      <w:tr w:rsidR="00615614" w:rsidRPr="00615614" w14:paraId="2D1DDA07" w14:textId="77777777" w:rsidTr="00615614">
        <w:trPr>
          <w:trHeight w:val="2086"/>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D8F3BE4"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color w:val="000000"/>
                <w:szCs w:val="24"/>
              </w:rPr>
              <w:t>7</w:t>
            </w:r>
          </w:p>
        </w:tc>
        <w:tc>
          <w:tcPr>
            <w:tcW w:w="2050" w:type="pct"/>
            <w:tcBorders>
              <w:top w:val="nil"/>
              <w:left w:val="nil"/>
              <w:bottom w:val="single" w:sz="8" w:space="0" w:color="auto"/>
              <w:right w:val="single" w:sz="8" w:space="0" w:color="auto"/>
            </w:tcBorders>
            <w:shd w:val="clear" w:color="auto" w:fill="FFFFFF"/>
            <w:vAlign w:val="center"/>
            <w:hideMark/>
          </w:tcPr>
          <w:p w14:paraId="6AF95D7C"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Loại hình đơn vị</w:t>
            </w:r>
          </w:p>
          <w:p w14:paraId="7B845F12"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 Cơ quan nhà nước (cơ quan hành chính/cơ quan khác)</w:t>
            </w:r>
          </w:p>
          <w:p w14:paraId="20402DA7"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 Đơn vị sự nghiệp (giáo dục/ y tế/ văn hóa, thể thao/ khoa học công nghệ/ sự nghiệp khác; phân loại mức độ tự chủ tài chính)</w:t>
            </w:r>
          </w:p>
          <w:p w14:paraId="592419BC"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 Tổ chức (chính trị/ chính trị - xã hội/ chính trị xã hội - nghề nghiệp/ xã hội/ xã hội - nghề nghiệp)</w:t>
            </w:r>
          </w:p>
        </w:tc>
        <w:tc>
          <w:tcPr>
            <w:tcW w:w="600" w:type="pct"/>
            <w:tcBorders>
              <w:top w:val="nil"/>
              <w:left w:val="nil"/>
              <w:bottom w:val="single" w:sz="8" w:space="0" w:color="auto"/>
              <w:right w:val="single" w:sz="8" w:space="0" w:color="auto"/>
            </w:tcBorders>
            <w:shd w:val="clear" w:color="auto" w:fill="FFFFFF"/>
            <w:vAlign w:val="center"/>
            <w:hideMark/>
          </w:tcPr>
          <w:p w14:paraId="58FC38BB"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F194C4D"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6891152A"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20E5DB61"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r>
      <w:tr w:rsidR="00615614" w:rsidRPr="00615614" w14:paraId="46FE34A9" w14:textId="77777777" w:rsidTr="00615614">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D420473"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color w:val="000000"/>
                <w:szCs w:val="24"/>
              </w:rPr>
              <w:lastRenderedPageBreak/>
              <w:t>8</w:t>
            </w:r>
          </w:p>
        </w:tc>
        <w:tc>
          <w:tcPr>
            <w:tcW w:w="2050" w:type="pct"/>
            <w:tcBorders>
              <w:top w:val="nil"/>
              <w:left w:val="nil"/>
              <w:bottom w:val="single" w:sz="8" w:space="0" w:color="auto"/>
              <w:right w:val="single" w:sz="8" w:space="0" w:color="auto"/>
            </w:tcBorders>
            <w:shd w:val="clear" w:color="auto" w:fill="FFFFFF"/>
            <w:vAlign w:val="center"/>
            <w:hideMark/>
          </w:tcPr>
          <w:p w14:paraId="18B19BAD" w14:textId="77777777" w:rsidR="00615614" w:rsidRPr="00615614" w:rsidRDefault="00615614" w:rsidP="00615614">
            <w:pPr>
              <w:spacing w:before="120" w:after="120" w:line="234" w:lineRule="atLeast"/>
              <w:rPr>
                <w:rFonts w:eastAsia="Times New Roman"/>
                <w:color w:val="000000"/>
                <w:szCs w:val="24"/>
              </w:rPr>
            </w:pPr>
            <w:r w:rsidRPr="00615614">
              <w:rPr>
                <w:rFonts w:eastAsia="Times New Roman"/>
                <w:color w:val="000000"/>
                <w:szCs w:val="24"/>
              </w:rPr>
              <w:t>Chế độ Quản lý tài sản cố định (hao mòn, khấu hao, hao mòn và khấu hao)</w:t>
            </w:r>
          </w:p>
        </w:tc>
        <w:tc>
          <w:tcPr>
            <w:tcW w:w="600" w:type="pct"/>
            <w:tcBorders>
              <w:top w:val="nil"/>
              <w:left w:val="nil"/>
              <w:bottom w:val="single" w:sz="8" w:space="0" w:color="auto"/>
              <w:right w:val="single" w:sz="8" w:space="0" w:color="auto"/>
            </w:tcBorders>
            <w:shd w:val="clear" w:color="auto" w:fill="FFFFFF"/>
            <w:vAlign w:val="center"/>
            <w:hideMark/>
          </w:tcPr>
          <w:p w14:paraId="70AE04E6"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800" w:type="pct"/>
            <w:tcBorders>
              <w:top w:val="nil"/>
              <w:left w:val="nil"/>
              <w:bottom w:val="single" w:sz="8" w:space="0" w:color="auto"/>
              <w:right w:val="single" w:sz="8" w:space="0" w:color="auto"/>
            </w:tcBorders>
            <w:shd w:val="clear" w:color="auto" w:fill="FFFFFF"/>
            <w:vAlign w:val="center"/>
            <w:hideMark/>
          </w:tcPr>
          <w:p w14:paraId="5EFEEF94"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539DCB3"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47D4BA5C"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b/>
                <w:bCs/>
                <w:color w:val="000000"/>
                <w:szCs w:val="24"/>
              </w:rPr>
              <w:t> </w:t>
            </w:r>
          </w:p>
        </w:tc>
      </w:tr>
    </w:tbl>
    <w:p w14:paraId="21371E0C"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615614" w:rsidRPr="00615614" w14:paraId="3A250472" w14:textId="77777777" w:rsidTr="00615614">
        <w:trPr>
          <w:tblCellSpacing w:w="0" w:type="dxa"/>
        </w:trPr>
        <w:tc>
          <w:tcPr>
            <w:tcW w:w="6588" w:type="dxa"/>
            <w:shd w:val="clear" w:color="auto" w:fill="FFFFFF"/>
            <w:tcMar>
              <w:top w:w="0" w:type="dxa"/>
              <w:left w:w="108" w:type="dxa"/>
              <w:bottom w:w="0" w:type="dxa"/>
              <w:right w:w="108" w:type="dxa"/>
            </w:tcMar>
            <w:hideMark/>
          </w:tcPr>
          <w:p w14:paraId="5A88865A" w14:textId="77777777" w:rsidR="00615614" w:rsidRPr="00615614" w:rsidRDefault="00615614" w:rsidP="00615614">
            <w:pPr>
              <w:spacing w:before="120" w:after="240" w:line="234" w:lineRule="atLeast"/>
              <w:jc w:val="center"/>
              <w:rPr>
                <w:rFonts w:eastAsia="Times New Roman"/>
                <w:color w:val="000000"/>
                <w:szCs w:val="24"/>
              </w:rPr>
            </w:pPr>
            <w:r w:rsidRPr="00615614">
              <w:rPr>
                <w:rFonts w:eastAsia="Times New Roman"/>
                <w:i/>
                <w:iCs/>
                <w:color w:val="000000"/>
                <w:szCs w:val="24"/>
              </w:rPr>
              <w:t>………, ngày …… tháng ……năm ………</w:t>
            </w:r>
            <w:r w:rsidRPr="00615614">
              <w:rPr>
                <w:rFonts w:eastAsia="Times New Roman"/>
                <w:i/>
                <w:iCs/>
                <w:color w:val="000000"/>
                <w:szCs w:val="24"/>
              </w:rPr>
              <w:br/>
            </w:r>
            <w:r w:rsidRPr="00615614">
              <w:rPr>
                <w:rFonts w:eastAsia="Times New Roman"/>
                <w:b/>
                <w:bCs/>
                <w:color w:val="000000"/>
                <w:szCs w:val="24"/>
              </w:rPr>
              <w:t>XÁC NHẬN CỦA CƠ QUAN QUẢN LÝ CẤP TRÊN/</w:t>
            </w:r>
            <w:r w:rsidRPr="00615614">
              <w:rPr>
                <w:rFonts w:eastAsia="Times New Roman"/>
                <w:b/>
                <w:bCs/>
                <w:color w:val="000000"/>
                <w:szCs w:val="24"/>
              </w:rPr>
              <w:br/>
              <w:t>CƠ QUAN CHỦ QUẢN DỰ ÁN (nếu có)</w:t>
            </w:r>
            <w:r w:rsidRPr="00615614">
              <w:rPr>
                <w:rFonts w:eastAsia="Times New Roman"/>
                <w:b/>
                <w:bCs/>
                <w:color w:val="000000"/>
                <w:szCs w:val="24"/>
              </w:rPr>
              <w:br/>
            </w:r>
            <w:r w:rsidRPr="00615614">
              <w:rPr>
                <w:rFonts w:eastAsia="Times New Roman"/>
                <w:color w:val="000000"/>
                <w:szCs w:val="24"/>
              </w:rPr>
              <w:t>(</w:t>
            </w:r>
            <w:r w:rsidRPr="00615614">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42971C49" w14:textId="77777777" w:rsidR="00615614" w:rsidRPr="00615614" w:rsidRDefault="00615614" w:rsidP="00615614">
            <w:pPr>
              <w:spacing w:before="120" w:after="120" w:line="234" w:lineRule="atLeast"/>
              <w:jc w:val="center"/>
              <w:rPr>
                <w:rFonts w:eastAsia="Times New Roman"/>
                <w:color w:val="000000"/>
                <w:szCs w:val="24"/>
              </w:rPr>
            </w:pPr>
            <w:r w:rsidRPr="00615614">
              <w:rPr>
                <w:rFonts w:eastAsia="Times New Roman"/>
                <w:i/>
                <w:iCs/>
                <w:color w:val="000000"/>
                <w:szCs w:val="24"/>
              </w:rPr>
              <w:t>………, ngày …… tháng ……năm ………</w:t>
            </w:r>
            <w:r w:rsidRPr="00615614">
              <w:rPr>
                <w:rFonts w:eastAsia="Times New Roman"/>
                <w:i/>
                <w:iCs/>
                <w:color w:val="000000"/>
                <w:szCs w:val="24"/>
              </w:rPr>
              <w:br/>
            </w:r>
            <w:r w:rsidRPr="00615614">
              <w:rPr>
                <w:rFonts w:eastAsia="Times New Roman"/>
                <w:b/>
                <w:bCs/>
                <w:color w:val="000000"/>
                <w:szCs w:val="24"/>
              </w:rPr>
              <w:t> THỦ TRƯỞNG CƠ QUAN, TỔ CHỨC, ĐƠN VỊ/</w:t>
            </w:r>
            <w:r w:rsidRPr="00615614">
              <w:rPr>
                <w:rFonts w:eastAsia="Times New Roman"/>
                <w:b/>
                <w:bCs/>
                <w:color w:val="000000"/>
                <w:szCs w:val="24"/>
              </w:rPr>
              <w:br/>
              <w:t>BAN QUẢN LÝ DỰ ÁN</w:t>
            </w:r>
            <w:r w:rsidRPr="00615614">
              <w:rPr>
                <w:rFonts w:eastAsia="Times New Roman"/>
                <w:b/>
                <w:bCs/>
                <w:color w:val="000000"/>
                <w:szCs w:val="24"/>
              </w:rPr>
              <w:br/>
            </w:r>
            <w:r w:rsidRPr="00615614">
              <w:rPr>
                <w:rFonts w:eastAsia="Times New Roman"/>
                <w:color w:val="000000"/>
                <w:szCs w:val="24"/>
              </w:rPr>
              <w:t>(</w:t>
            </w:r>
            <w:r w:rsidRPr="00615614">
              <w:rPr>
                <w:rFonts w:eastAsia="Times New Roman"/>
                <w:i/>
                <w:iCs/>
                <w:color w:val="000000"/>
                <w:szCs w:val="24"/>
              </w:rPr>
              <w:t>Ký, họ tên và đóng dấu)</w:t>
            </w:r>
          </w:p>
        </w:tc>
      </w:tr>
    </w:tbl>
    <w:p w14:paraId="392860C8"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color w:val="000000"/>
          <w:szCs w:val="24"/>
        </w:rPr>
        <w:t>___________________</w:t>
      </w:r>
    </w:p>
    <w:p w14:paraId="5D15AA8D"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b/>
          <w:bCs/>
          <w:i/>
          <w:iCs/>
          <w:color w:val="000000"/>
          <w:szCs w:val="24"/>
        </w:rPr>
        <w:t>Ghi chú:</w:t>
      </w:r>
    </w:p>
    <w:p w14:paraId="233CD185"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color w:val="000000"/>
          <w:szCs w:val="24"/>
        </w:rPr>
        <w:t>- Cột 2: Nếu thay đổi chỉ tiêu nào thì ghi vào dòng chỉ tiêu đó. Các chỉ tiêu không thay đổi thì bỏ trống. Đối với Chỉ tiêu số 7: Trường hợp là Đơn vị sự nghiệp công lập đề nghị ghi rõ lĩnh vực quản lý, nội dung phân loại mức tự chủ tài chính theo Thông tư số 56/2022/TT-BTC ngày 16/9/2022 của Bộ Tài chính.</w:t>
      </w:r>
    </w:p>
    <w:p w14:paraId="6F3E9D2D"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color w:val="000000"/>
          <w:szCs w:val="24"/>
        </w:rPr>
        <w:t>- Cột 3: Ghi thông tin cũ của đơn vị đã kê khai trong Cơ sở dữ liệu quốc gia về tài sản công.</w:t>
      </w:r>
    </w:p>
    <w:p w14:paraId="5020BA96"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color w:val="000000"/>
          <w:szCs w:val="24"/>
        </w:rPr>
        <w:t>- Cột 4: Ghi thông tin mới của đơn vị đã thay đổi so với thông tin cũ, cần điều chỉnh trong Cơ sở dữ liệu quốc gia về tài sản công.</w:t>
      </w:r>
    </w:p>
    <w:p w14:paraId="12A2F46C"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color w:val="000000"/>
          <w:szCs w:val="24"/>
        </w:rPr>
        <w:t>- Cột 5: Ghi ngày/tháng/năm thay đổi thông tin.</w:t>
      </w:r>
    </w:p>
    <w:p w14:paraId="1087843E" w14:textId="77777777" w:rsidR="00615614" w:rsidRPr="00615614" w:rsidRDefault="00615614" w:rsidP="00615614">
      <w:pPr>
        <w:shd w:val="clear" w:color="auto" w:fill="FFFFFF"/>
        <w:spacing w:before="120" w:after="120" w:line="234" w:lineRule="atLeast"/>
        <w:rPr>
          <w:rFonts w:eastAsia="Times New Roman"/>
          <w:color w:val="000000"/>
          <w:szCs w:val="24"/>
        </w:rPr>
      </w:pPr>
      <w:r w:rsidRPr="00615614">
        <w:rPr>
          <w:rFonts w:eastAsia="Times New Roman"/>
          <w:color w:val="000000"/>
          <w:szCs w:val="24"/>
        </w:rPr>
        <w:t>- Cột 6: Ghi lý do về việc thay đổi thông tin của đơn vị (nêu rõ số hiệu, ngày tháng năm và trích yếu văn bản của cấp có thẩm quyền về việc thay đổi thông tin - nếu có).</w:t>
      </w:r>
    </w:p>
    <w:p w14:paraId="39E8EA0F" w14:textId="77777777" w:rsidR="00515510" w:rsidRPr="00615614" w:rsidRDefault="00515510" w:rsidP="00615614">
      <w:pPr>
        <w:rPr>
          <w:szCs w:val="24"/>
        </w:rPr>
      </w:pPr>
    </w:p>
    <w:p w14:paraId="37680962" w14:textId="77777777" w:rsidR="00615614" w:rsidRPr="00615614" w:rsidRDefault="00615614" w:rsidP="00615614">
      <w:pPr>
        <w:rPr>
          <w:szCs w:val="24"/>
        </w:rPr>
      </w:pPr>
    </w:p>
    <w:p w14:paraId="2D3CB677" w14:textId="77777777" w:rsidR="00615614" w:rsidRPr="00615614" w:rsidRDefault="00615614" w:rsidP="00615614">
      <w:pPr>
        <w:rPr>
          <w:szCs w:val="24"/>
        </w:rPr>
      </w:pPr>
    </w:p>
    <w:p w14:paraId="0D30C01C" w14:textId="77777777" w:rsidR="00615614" w:rsidRPr="00615614" w:rsidRDefault="00615614" w:rsidP="00615614">
      <w:pPr>
        <w:rPr>
          <w:szCs w:val="24"/>
        </w:rPr>
      </w:pPr>
      <w:r w:rsidRPr="00615614">
        <w:rPr>
          <w:b/>
          <w:szCs w:val="24"/>
        </w:rPr>
        <w:t>Nguồn</w:t>
      </w:r>
      <w:r w:rsidRPr="00615614">
        <w:rPr>
          <w:szCs w:val="24"/>
        </w:rPr>
        <w:t>: Thông tư 48/2023/TT-BTC</w:t>
      </w:r>
    </w:p>
    <w:sectPr w:rsidR="00615614" w:rsidRPr="00615614"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8FBC" w14:textId="77777777" w:rsidR="002A6BA9" w:rsidRDefault="002A6BA9">
      <w:pPr>
        <w:spacing w:after="0" w:line="240" w:lineRule="auto"/>
      </w:pPr>
      <w:r>
        <w:separator/>
      </w:r>
    </w:p>
  </w:endnote>
  <w:endnote w:type="continuationSeparator" w:id="0">
    <w:p w14:paraId="0CCF92D7" w14:textId="77777777" w:rsidR="002A6BA9" w:rsidRDefault="002A6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5212" w14:textId="77777777" w:rsidR="002A6BA9" w:rsidRDefault="002A6BA9">
      <w:pPr>
        <w:spacing w:after="0" w:line="240" w:lineRule="auto"/>
      </w:pPr>
      <w:r>
        <w:separator/>
      </w:r>
    </w:p>
  </w:footnote>
  <w:footnote w:type="continuationSeparator" w:id="0">
    <w:p w14:paraId="5D975889" w14:textId="77777777" w:rsidR="002A6BA9" w:rsidRDefault="002A6B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231B"/>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A6BA9"/>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15510"/>
    <w:rsid w:val="0054247B"/>
    <w:rsid w:val="00545709"/>
    <w:rsid w:val="00551801"/>
    <w:rsid w:val="0055382B"/>
    <w:rsid w:val="00563439"/>
    <w:rsid w:val="0059592B"/>
    <w:rsid w:val="005A3B53"/>
    <w:rsid w:val="005D40E6"/>
    <w:rsid w:val="005E4A6A"/>
    <w:rsid w:val="005E50A2"/>
    <w:rsid w:val="006020E0"/>
    <w:rsid w:val="006141EA"/>
    <w:rsid w:val="00615614"/>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742FE"/>
    <w:rsid w:val="007848B2"/>
    <w:rsid w:val="00796C28"/>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57A1F"/>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4B5C"/>
  <w15:chartTrackingRefBased/>
  <w15:docId w15:val="{0B39E9E9-7A5A-4EDB-9C4F-DD12CF19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2026-05-20T20:30:00Z</dcterms:created>
  <dcterms:modified xsi:type="dcterms:W3CDTF">2026-05-20T20:30:00Z</dcterms:modified>
</cp:coreProperties>
</file>