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047557" w:rsidRPr="00047557" w14:paraId="2B9F2019" w14:textId="77777777" w:rsidTr="00047557">
        <w:trPr>
          <w:tblCellSpacing w:w="0" w:type="dxa"/>
        </w:trPr>
        <w:tc>
          <w:tcPr>
            <w:tcW w:w="3800" w:type="pct"/>
            <w:shd w:val="clear" w:color="auto" w:fill="FFFFFF"/>
            <w:hideMark/>
          </w:tcPr>
          <w:p w14:paraId="462DA314"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b/>
                <w:bCs/>
                <w:color w:val="000000"/>
                <w:szCs w:val="24"/>
              </w:rPr>
              <w:t>Bộ, tỉnh: ………………………………………….……………….</w:t>
            </w:r>
          </w:p>
          <w:p w14:paraId="5FD61CD7"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b/>
                <w:bCs/>
                <w:color w:val="000000"/>
                <w:szCs w:val="24"/>
              </w:rPr>
              <w:t>Cơ quan quản lý cấp trên/Cơ quan chủ quản: …………….</w:t>
            </w:r>
          </w:p>
          <w:p w14:paraId="341D577F"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b/>
                <w:bCs/>
                <w:color w:val="000000"/>
                <w:szCs w:val="24"/>
              </w:rPr>
              <w:t>Cơ quan, tổ chức, đơn vị/Ban Quản lý dự án:……….…….</w:t>
            </w:r>
          </w:p>
          <w:p w14:paraId="64B2727C"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b/>
                <w:bCs/>
                <w:color w:val="000000"/>
                <w:szCs w:val="24"/>
              </w:rPr>
              <w:t>Mã đơn vị: …………………….….…………………………..…..</w:t>
            </w:r>
          </w:p>
          <w:p w14:paraId="2CDEE699"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b/>
                <w:bCs/>
                <w:color w:val="000000"/>
                <w:szCs w:val="24"/>
              </w:rPr>
              <w:t>Loại hình đơn vị:……………………………………….……….</w:t>
            </w:r>
          </w:p>
        </w:tc>
        <w:tc>
          <w:tcPr>
            <w:tcW w:w="1150" w:type="pct"/>
            <w:shd w:val="clear" w:color="auto" w:fill="FFFFFF"/>
            <w:hideMark/>
          </w:tcPr>
          <w:p w14:paraId="7E415677" w14:textId="77777777" w:rsidR="00047557" w:rsidRPr="00047557" w:rsidRDefault="00047557" w:rsidP="00047557">
            <w:pPr>
              <w:spacing w:after="0" w:line="234" w:lineRule="atLeast"/>
              <w:jc w:val="right"/>
              <w:rPr>
                <w:rFonts w:eastAsia="Times New Roman"/>
                <w:color w:val="000000"/>
                <w:szCs w:val="24"/>
              </w:rPr>
            </w:pPr>
            <w:r w:rsidRPr="00047557">
              <w:rPr>
                <w:rFonts w:eastAsia="Times New Roman"/>
                <w:b/>
                <w:bCs/>
                <w:color w:val="000000"/>
                <w:szCs w:val="24"/>
              </w:rPr>
              <w:t>Mẫu số 06d-ĐK/TSC</w:t>
            </w:r>
          </w:p>
        </w:tc>
      </w:tr>
    </w:tbl>
    <w:p w14:paraId="129F2525"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rPr>
        <w:t> </w:t>
      </w:r>
    </w:p>
    <w:p w14:paraId="7E60A98B" w14:textId="77777777" w:rsidR="00047557" w:rsidRPr="00047557" w:rsidRDefault="00047557" w:rsidP="00047557">
      <w:pPr>
        <w:shd w:val="clear" w:color="auto" w:fill="FFFFFF"/>
        <w:spacing w:after="0" w:line="234" w:lineRule="atLeast"/>
        <w:jc w:val="center"/>
        <w:rPr>
          <w:rFonts w:eastAsia="Times New Roman"/>
          <w:color w:val="000000"/>
          <w:szCs w:val="24"/>
        </w:rPr>
      </w:pPr>
      <w:r w:rsidRPr="00047557">
        <w:rPr>
          <w:rFonts w:eastAsia="Times New Roman"/>
          <w:b/>
          <w:bCs/>
          <w:color w:val="000000"/>
          <w:szCs w:val="24"/>
        </w:rPr>
        <w:t>BÁO CÁO KÊ KHAI THAY ĐỔI THÔNG TIN VỀ TÀI SẢN CỐ ĐỊNH KHÁC (NGOÀI TRỤ SỞ LÀM VIỆC, CƠ SỞ HOẠT ĐỘNG SỰ NGHIỆP, XE Ô TÔ)</w:t>
      </w:r>
    </w:p>
    <w:p w14:paraId="5D554709"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rPr>
        <w:t>Tên dự án </w:t>
      </w:r>
      <w:r w:rsidRPr="00047557">
        <w:rPr>
          <w:rFonts w:eastAsia="Times New Roman"/>
          <w:color w:val="000000"/>
          <w:szCs w:val="24"/>
          <w:vertAlign w:val="superscript"/>
        </w:rPr>
        <w:t>(1)</w:t>
      </w:r>
      <w:r w:rsidRPr="00047557">
        <w:rPr>
          <w:rFonts w:eastAsia="Times New Roman"/>
          <w:color w:val="000000"/>
          <w:szCs w:val="24"/>
        </w:rPr>
        <w:t>: ………………………………………………… Mã dự án: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3034"/>
        <w:gridCol w:w="1611"/>
        <w:gridCol w:w="1801"/>
        <w:gridCol w:w="1325"/>
        <w:gridCol w:w="1135"/>
      </w:tblGrid>
      <w:tr w:rsidR="00047557" w:rsidRPr="00047557" w14:paraId="7F37228E" w14:textId="77777777" w:rsidTr="00047557">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B9302C1"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b/>
                <w:bCs/>
                <w:color w:val="000000"/>
                <w:szCs w:val="24"/>
              </w:rPr>
              <w:t>STT</w:t>
            </w:r>
          </w:p>
        </w:tc>
        <w:tc>
          <w:tcPr>
            <w:tcW w:w="1600" w:type="pct"/>
            <w:tcBorders>
              <w:top w:val="single" w:sz="8" w:space="0" w:color="auto"/>
              <w:left w:val="nil"/>
              <w:bottom w:val="single" w:sz="8" w:space="0" w:color="auto"/>
              <w:right w:val="single" w:sz="8" w:space="0" w:color="auto"/>
            </w:tcBorders>
            <w:shd w:val="clear" w:color="auto" w:fill="FFFFFF"/>
            <w:vAlign w:val="center"/>
            <w:hideMark/>
          </w:tcPr>
          <w:p w14:paraId="41DD81D3"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b/>
                <w:bCs/>
                <w:color w:val="000000"/>
                <w:szCs w:val="24"/>
              </w:rPr>
              <w:t>CHỈ TIÊU</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69CA6214"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b/>
                <w:bCs/>
                <w:color w:val="000000"/>
                <w:szCs w:val="24"/>
              </w:rPr>
              <w:t>THÔNG TIN ĐÃ KÊ KHAI</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14217EB9"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b/>
                <w:bCs/>
                <w:color w:val="000000"/>
                <w:szCs w:val="24"/>
              </w:rPr>
              <w:t>THÔNG TIN ĐỀ NGHỊ THAY ĐỔI</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6407306F"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b/>
                <w:bCs/>
                <w:color w:val="000000"/>
                <w:szCs w:val="24"/>
              </w:rPr>
              <w:t>NGÀY THÁNG NĂM THAY ĐỔI</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02D9F921"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b/>
                <w:bCs/>
                <w:color w:val="000000"/>
                <w:szCs w:val="24"/>
              </w:rPr>
              <w:t>LÝ DO THAY ĐỔI</w:t>
            </w:r>
          </w:p>
        </w:tc>
      </w:tr>
      <w:tr w:rsidR="00047557" w:rsidRPr="00047557" w14:paraId="56ADC445"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1358AF1"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i/>
                <w:iCs/>
                <w:color w:val="000000"/>
                <w:szCs w:val="24"/>
              </w:rPr>
              <w:t>1</w:t>
            </w:r>
          </w:p>
        </w:tc>
        <w:tc>
          <w:tcPr>
            <w:tcW w:w="1600" w:type="pct"/>
            <w:tcBorders>
              <w:top w:val="nil"/>
              <w:left w:val="nil"/>
              <w:bottom w:val="single" w:sz="8" w:space="0" w:color="auto"/>
              <w:right w:val="single" w:sz="8" w:space="0" w:color="auto"/>
            </w:tcBorders>
            <w:shd w:val="clear" w:color="auto" w:fill="FFFFFF"/>
            <w:vAlign w:val="center"/>
            <w:hideMark/>
          </w:tcPr>
          <w:p w14:paraId="7E1FF293"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i/>
                <w:iCs/>
                <w:color w:val="000000"/>
                <w:szCs w:val="24"/>
              </w:rPr>
              <w:t>2</w:t>
            </w:r>
          </w:p>
        </w:tc>
        <w:tc>
          <w:tcPr>
            <w:tcW w:w="850" w:type="pct"/>
            <w:tcBorders>
              <w:top w:val="nil"/>
              <w:left w:val="nil"/>
              <w:bottom w:val="single" w:sz="8" w:space="0" w:color="auto"/>
              <w:right w:val="single" w:sz="8" w:space="0" w:color="auto"/>
            </w:tcBorders>
            <w:shd w:val="clear" w:color="auto" w:fill="FFFFFF"/>
            <w:vAlign w:val="center"/>
            <w:hideMark/>
          </w:tcPr>
          <w:p w14:paraId="2AA9E5FE"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i/>
                <w:iCs/>
                <w:color w:val="000000"/>
                <w:szCs w:val="24"/>
              </w:rPr>
              <w:t>3</w:t>
            </w:r>
          </w:p>
        </w:tc>
        <w:tc>
          <w:tcPr>
            <w:tcW w:w="950" w:type="pct"/>
            <w:tcBorders>
              <w:top w:val="nil"/>
              <w:left w:val="nil"/>
              <w:bottom w:val="single" w:sz="8" w:space="0" w:color="auto"/>
              <w:right w:val="single" w:sz="8" w:space="0" w:color="auto"/>
            </w:tcBorders>
            <w:shd w:val="clear" w:color="auto" w:fill="FFFFFF"/>
            <w:vAlign w:val="center"/>
            <w:hideMark/>
          </w:tcPr>
          <w:p w14:paraId="52E91890"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i/>
                <w:iCs/>
                <w:color w:val="000000"/>
                <w:szCs w:val="24"/>
              </w:rPr>
              <w:t>4</w:t>
            </w:r>
          </w:p>
        </w:tc>
        <w:tc>
          <w:tcPr>
            <w:tcW w:w="700" w:type="pct"/>
            <w:tcBorders>
              <w:top w:val="nil"/>
              <w:left w:val="nil"/>
              <w:bottom w:val="single" w:sz="8" w:space="0" w:color="auto"/>
              <w:right w:val="single" w:sz="8" w:space="0" w:color="auto"/>
            </w:tcBorders>
            <w:shd w:val="clear" w:color="auto" w:fill="FFFFFF"/>
            <w:vAlign w:val="center"/>
            <w:hideMark/>
          </w:tcPr>
          <w:p w14:paraId="53603D9A"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i/>
                <w:iCs/>
                <w:color w:val="000000"/>
                <w:szCs w:val="24"/>
              </w:rPr>
              <w:t>5</w:t>
            </w:r>
          </w:p>
        </w:tc>
        <w:tc>
          <w:tcPr>
            <w:tcW w:w="600" w:type="pct"/>
            <w:tcBorders>
              <w:top w:val="nil"/>
              <w:left w:val="nil"/>
              <w:bottom w:val="single" w:sz="8" w:space="0" w:color="auto"/>
              <w:right w:val="single" w:sz="8" w:space="0" w:color="auto"/>
            </w:tcBorders>
            <w:shd w:val="clear" w:color="auto" w:fill="FFFFFF"/>
            <w:vAlign w:val="center"/>
            <w:hideMark/>
          </w:tcPr>
          <w:p w14:paraId="2E282F5D"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i/>
                <w:iCs/>
                <w:color w:val="000000"/>
                <w:szCs w:val="24"/>
              </w:rPr>
              <w:t>6</w:t>
            </w:r>
          </w:p>
        </w:tc>
      </w:tr>
      <w:tr w:rsidR="00047557" w:rsidRPr="00047557" w14:paraId="45AE6ECD"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34F81D3"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1</w:t>
            </w:r>
          </w:p>
        </w:tc>
        <w:tc>
          <w:tcPr>
            <w:tcW w:w="1600" w:type="pct"/>
            <w:tcBorders>
              <w:top w:val="nil"/>
              <w:left w:val="nil"/>
              <w:bottom w:val="single" w:sz="8" w:space="0" w:color="auto"/>
              <w:right w:val="single" w:sz="8" w:space="0" w:color="auto"/>
            </w:tcBorders>
            <w:shd w:val="clear" w:color="auto" w:fill="FFFFFF"/>
            <w:vAlign w:val="center"/>
            <w:hideMark/>
          </w:tcPr>
          <w:p w14:paraId="7C347808"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color w:val="000000"/>
                <w:szCs w:val="24"/>
              </w:rPr>
              <w:t>Tên tài sản</w:t>
            </w:r>
          </w:p>
        </w:tc>
        <w:tc>
          <w:tcPr>
            <w:tcW w:w="850" w:type="pct"/>
            <w:tcBorders>
              <w:top w:val="nil"/>
              <w:left w:val="nil"/>
              <w:bottom w:val="single" w:sz="8" w:space="0" w:color="auto"/>
              <w:right w:val="single" w:sz="8" w:space="0" w:color="auto"/>
            </w:tcBorders>
            <w:shd w:val="clear" w:color="auto" w:fill="FFFFFF"/>
            <w:vAlign w:val="center"/>
            <w:hideMark/>
          </w:tcPr>
          <w:p w14:paraId="03EDB8D4"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950" w:type="pct"/>
            <w:tcBorders>
              <w:top w:val="nil"/>
              <w:left w:val="nil"/>
              <w:bottom w:val="single" w:sz="8" w:space="0" w:color="auto"/>
              <w:right w:val="single" w:sz="8" w:space="0" w:color="auto"/>
            </w:tcBorders>
            <w:shd w:val="clear" w:color="auto" w:fill="FFFFFF"/>
            <w:vAlign w:val="center"/>
            <w:hideMark/>
          </w:tcPr>
          <w:p w14:paraId="51D86279"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7546A467"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21E0B90"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r>
      <w:tr w:rsidR="00047557" w:rsidRPr="00047557" w14:paraId="315FA752"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FDD7FFE"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2</w:t>
            </w:r>
          </w:p>
        </w:tc>
        <w:tc>
          <w:tcPr>
            <w:tcW w:w="1600" w:type="pct"/>
            <w:tcBorders>
              <w:top w:val="nil"/>
              <w:left w:val="nil"/>
              <w:bottom w:val="single" w:sz="8" w:space="0" w:color="auto"/>
              <w:right w:val="single" w:sz="8" w:space="0" w:color="auto"/>
            </w:tcBorders>
            <w:shd w:val="clear" w:color="auto" w:fill="FFFFFF"/>
            <w:vAlign w:val="center"/>
            <w:hideMark/>
          </w:tcPr>
          <w:p w14:paraId="7F842516"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color w:val="000000"/>
                <w:szCs w:val="24"/>
              </w:rPr>
              <w:t>Loại tài sản (Phương tiện vận tải khác; Máy móc, thiết bị; Cây lâu năm, súc vật làm việc và/hoặc cho sản phẩm; Tài sản cố định hữu hình khác)</w:t>
            </w:r>
          </w:p>
        </w:tc>
        <w:tc>
          <w:tcPr>
            <w:tcW w:w="850" w:type="pct"/>
            <w:tcBorders>
              <w:top w:val="nil"/>
              <w:left w:val="nil"/>
              <w:bottom w:val="single" w:sz="8" w:space="0" w:color="auto"/>
              <w:right w:val="single" w:sz="8" w:space="0" w:color="auto"/>
            </w:tcBorders>
            <w:shd w:val="clear" w:color="auto" w:fill="FFFFFF"/>
            <w:vAlign w:val="center"/>
            <w:hideMark/>
          </w:tcPr>
          <w:p w14:paraId="0B8FB9D4"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950" w:type="pct"/>
            <w:tcBorders>
              <w:top w:val="nil"/>
              <w:left w:val="nil"/>
              <w:bottom w:val="single" w:sz="8" w:space="0" w:color="auto"/>
              <w:right w:val="single" w:sz="8" w:space="0" w:color="auto"/>
            </w:tcBorders>
            <w:shd w:val="clear" w:color="auto" w:fill="FFFFFF"/>
            <w:vAlign w:val="center"/>
            <w:hideMark/>
          </w:tcPr>
          <w:p w14:paraId="23D89ECF"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485125CB"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6C23B83B"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r>
      <w:tr w:rsidR="00047557" w:rsidRPr="00047557" w14:paraId="4EB0E850"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DA2C03E"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3</w:t>
            </w:r>
          </w:p>
        </w:tc>
        <w:tc>
          <w:tcPr>
            <w:tcW w:w="1600" w:type="pct"/>
            <w:tcBorders>
              <w:top w:val="nil"/>
              <w:left w:val="nil"/>
              <w:bottom w:val="single" w:sz="8" w:space="0" w:color="auto"/>
              <w:right w:val="single" w:sz="8" w:space="0" w:color="auto"/>
            </w:tcBorders>
            <w:shd w:val="clear" w:color="auto" w:fill="FFFFFF"/>
            <w:vAlign w:val="center"/>
            <w:hideMark/>
          </w:tcPr>
          <w:p w14:paraId="27B5E0FE"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color w:val="000000"/>
                <w:szCs w:val="24"/>
              </w:rPr>
              <w:t>Nguyên giá (Nghìn đồng)</w:t>
            </w:r>
          </w:p>
        </w:tc>
        <w:tc>
          <w:tcPr>
            <w:tcW w:w="850" w:type="pct"/>
            <w:tcBorders>
              <w:top w:val="nil"/>
              <w:left w:val="nil"/>
              <w:bottom w:val="single" w:sz="8" w:space="0" w:color="auto"/>
              <w:right w:val="single" w:sz="8" w:space="0" w:color="auto"/>
            </w:tcBorders>
            <w:shd w:val="clear" w:color="auto" w:fill="FFFFFF"/>
            <w:vAlign w:val="center"/>
            <w:hideMark/>
          </w:tcPr>
          <w:p w14:paraId="07853B48"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950" w:type="pct"/>
            <w:tcBorders>
              <w:top w:val="nil"/>
              <w:left w:val="nil"/>
              <w:bottom w:val="single" w:sz="8" w:space="0" w:color="auto"/>
              <w:right w:val="single" w:sz="8" w:space="0" w:color="auto"/>
            </w:tcBorders>
            <w:shd w:val="clear" w:color="auto" w:fill="FFFFFF"/>
            <w:vAlign w:val="center"/>
            <w:hideMark/>
          </w:tcPr>
          <w:p w14:paraId="1D3FE5D1"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3760404B"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028F4E06"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r>
      <w:tr w:rsidR="00047557" w:rsidRPr="00047557" w14:paraId="484C66BD"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3CD1E60"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1600" w:type="pct"/>
            <w:tcBorders>
              <w:top w:val="nil"/>
              <w:left w:val="nil"/>
              <w:bottom w:val="single" w:sz="8" w:space="0" w:color="auto"/>
              <w:right w:val="single" w:sz="8" w:space="0" w:color="auto"/>
            </w:tcBorders>
            <w:shd w:val="clear" w:color="auto" w:fill="FFFFFF"/>
            <w:vAlign w:val="center"/>
            <w:hideMark/>
          </w:tcPr>
          <w:p w14:paraId="1F134D80"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color w:val="000000"/>
                <w:szCs w:val="24"/>
              </w:rPr>
              <w:t>+ Nguồn ngân sách</w:t>
            </w:r>
          </w:p>
        </w:tc>
        <w:tc>
          <w:tcPr>
            <w:tcW w:w="850" w:type="pct"/>
            <w:tcBorders>
              <w:top w:val="nil"/>
              <w:left w:val="nil"/>
              <w:bottom w:val="single" w:sz="8" w:space="0" w:color="auto"/>
              <w:right w:val="single" w:sz="8" w:space="0" w:color="auto"/>
            </w:tcBorders>
            <w:shd w:val="clear" w:color="auto" w:fill="FFFFFF"/>
            <w:vAlign w:val="center"/>
            <w:hideMark/>
          </w:tcPr>
          <w:p w14:paraId="4290EE75"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950" w:type="pct"/>
            <w:tcBorders>
              <w:top w:val="nil"/>
              <w:left w:val="nil"/>
              <w:bottom w:val="single" w:sz="8" w:space="0" w:color="auto"/>
              <w:right w:val="single" w:sz="8" w:space="0" w:color="auto"/>
            </w:tcBorders>
            <w:shd w:val="clear" w:color="auto" w:fill="FFFFFF"/>
            <w:vAlign w:val="center"/>
            <w:hideMark/>
          </w:tcPr>
          <w:p w14:paraId="4D18D8DE"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4D4498BC"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5BA44733"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r>
      <w:tr w:rsidR="00047557" w:rsidRPr="00047557" w14:paraId="7FD6FDF8"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60E3A20"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1600" w:type="pct"/>
            <w:tcBorders>
              <w:top w:val="nil"/>
              <w:left w:val="nil"/>
              <w:bottom w:val="single" w:sz="8" w:space="0" w:color="auto"/>
              <w:right w:val="single" w:sz="8" w:space="0" w:color="auto"/>
            </w:tcBorders>
            <w:shd w:val="clear" w:color="auto" w:fill="FFFFFF"/>
            <w:vAlign w:val="center"/>
            <w:hideMark/>
          </w:tcPr>
          <w:p w14:paraId="5AD8B2D1"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color w:val="000000"/>
                <w:szCs w:val="24"/>
              </w:rPr>
              <w:t>+ Nguồn khác </w:t>
            </w:r>
            <w:r w:rsidRPr="00047557">
              <w:rPr>
                <w:rFonts w:eastAsia="Times New Roman"/>
                <w:color w:val="000000"/>
                <w:szCs w:val="24"/>
                <w:vertAlign w:val="superscript"/>
              </w:rPr>
              <w:t>(2)</w:t>
            </w:r>
          </w:p>
        </w:tc>
        <w:tc>
          <w:tcPr>
            <w:tcW w:w="850" w:type="pct"/>
            <w:tcBorders>
              <w:top w:val="nil"/>
              <w:left w:val="nil"/>
              <w:bottom w:val="single" w:sz="8" w:space="0" w:color="auto"/>
              <w:right w:val="single" w:sz="8" w:space="0" w:color="auto"/>
            </w:tcBorders>
            <w:shd w:val="clear" w:color="auto" w:fill="FFFFFF"/>
            <w:vAlign w:val="center"/>
            <w:hideMark/>
          </w:tcPr>
          <w:p w14:paraId="4650E9EC"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950" w:type="pct"/>
            <w:tcBorders>
              <w:top w:val="nil"/>
              <w:left w:val="nil"/>
              <w:bottom w:val="single" w:sz="8" w:space="0" w:color="auto"/>
              <w:right w:val="single" w:sz="8" w:space="0" w:color="auto"/>
            </w:tcBorders>
            <w:shd w:val="clear" w:color="auto" w:fill="FFFFFF"/>
            <w:vAlign w:val="center"/>
            <w:hideMark/>
          </w:tcPr>
          <w:p w14:paraId="292ACF17"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6A575C5A"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47ECEF9"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r>
      <w:tr w:rsidR="00047557" w:rsidRPr="00047557" w14:paraId="39CEB12C"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5DA194A"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4</w:t>
            </w:r>
          </w:p>
        </w:tc>
        <w:tc>
          <w:tcPr>
            <w:tcW w:w="1600" w:type="pct"/>
            <w:tcBorders>
              <w:top w:val="nil"/>
              <w:left w:val="nil"/>
              <w:bottom w:val="single" w:sz="8" w:space="0" w:color="auto"/>
              <w:right w:val="single" w:sz="8" w:space="0" w:color="auto"/>
            </w:tcBorders>
            <w:shd w:val="clear" w:color="auto" w:fill="FFFFFF"/>
            <w:vAlign w:val="center"/>
            <w:hideMark/>
          </w:tcPr>
          <w:p w14:paraId="4B091202"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color w:val="000000"/>
                <w:szCs w:val="24"/>
              </w:rPr>
              <w:t>Giá trị còn lại (Nghìn đồng)</w:t>
            </w:r>
          </w:p>
        </w:tc>
        <w:tc>
          <w:tcPr>
            <w:tcW w:w="850" w:type="pct"/>
            <w:tcBorders>
              <w:top w:val="nil"/>
              <w:left w:val="nil"/>
              <w:bottom w:val="single" w:sz="8" w:space="0" w:color="auto"/>
              <w:right w:val="single" w:sz="8" w:space="0" w:color="auto"/>
            </w:tcBorders>
            <w:shd w:val="clear" w:color="auto" w:fill="FFFFFF"/>
            <w:vAlign w:val="center"/>
            <w:hideMark/>
          </w:tcPr>
          <w:p w14:paraId="3604C6BF"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950" w:type="pct"/>
            <w:tcBorders>
              <w:top w:val="nil"/>
              <w:left w:val="nil"/>
              <w:bottom w:val="single" w:sz="8" w:space="0" w:color="auto"/>
              <w:right w:val="single" w:sz="8" w:space="0" w:color="auto"/>
            </w:tcBorders>
            <w:shd w:val="clear" w:color="auto" w:fill="FFFFFF"/>
            <w:vAlign w:val="center"/>
            <w:hideMark/>
          </w:tcPr>
          <w:p w14:paraId="70495611"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4877AB5C"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1F5B287"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r>
      <w:tr w:rsidR="00047557" w:rsidRPr="00047557" w14:paraId="5F98F704"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96FAD71"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5</w:t>
            </w:r>
          </w:p>
        </w:tc>
        <w:tc>
          <w:tcPr>
            <w:tcW w:w="1600" w:type="pct"/>
            <w:tcBorders>
              <w:top w:val="nil"/>
              <w:left w:val="nil"/>
              <w:bottom w:val="single" w:sz="8" w:space="0" w:color="auto"/>
              <w:right w:val="single" w:sz="8" w:space="0" w:color="auto"/>
            </w:tcBorders>
            <w:shd w:val="clear" w:color="auto" w:fill="FFFFFF"/>
            <w:vAlign w:val="center"/>
            <w:hideMark/>
          </w:tcPr>
          <w:p w14:paraId="5C5D9454"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color w:val="000000"/>
                <w:szCs w:val="24"/>
              </w:rPr>
              <w:t>Thông số kỹ thuật</w:t>
            </w:r>
          </w:p>
        </w:tc>
        <w:tc>
          <w:tcPr>
            <w:tcW w:w="850" w:type="pct"/>
            <w:tcBorders>
              <w:top w:val="nil"/>
              <w:left w:val="nil"/>
              <w:bottom w:val="single" w:sz="8" w:space="0" w:color="auto"/>
              <w:right w:val="single" w:sz="8" w:space="0" w:color="auto"/>
            </w:tcBorders>
            <w:shd w:val="clear" w:color="auto" w:fill="FFFFFF"/>
            <w:vAlign w:val="center"/>
            <w:hideMark/>
          </w:tcPr>
          <w:p w14:paraId="0D1030E9"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950" w:type="pct"/>
            <w:tcBorders>
              <w:top w:val="nil"/>
              <w:left w:val="nil"/>
              <w:bottom w:val="single" w:sz="8" w:space="0" w:color="auto"/>
              <w:right w:val="single" w:sz="8" w:space="0" w:color="auto"/>
            </w:tcBorders>
            <w:shd w:val="clear" w:color="auto" w:fill="FFFFFF"/>
            <w:vAlign w:val="center"/>
            <w:hideMark/>
          </w:tcPr>
          <w:p w14:paraId="41311EAE"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1472D05B"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13AFF00E"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r>
      <w:tr w:rsidR="00047557" w:rsidRPr="00047557" w14:paraId="0CE558EA"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A493B8F"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6</w:t>
            </w:r>
          </w:p>
        </w:tc>
        <w:tc>
          <w:tcPr>
            <w:tcW w:w="1600" w:type="pct"/>
            <w:tcBorders>
              <w:top w:val="nil"/>
              <w:left w:val="nil"/>
              <w:bottom w:val="single" w:sz="8" w:space="0" w:color="auto"/>
              <w:right w:val="single" w:sz="8" w:space="0" w:color="auto"/>
            </w:tcBorders>
            <w:shd w:val="clear" w:color="auto" w:fill="FFFFFF"/>
            <w:vAlign w:val="center"/>
            <w:hideMark/>
          </w:tcPr>
          <w:p w14:paraId="367E8E07"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color w:val="000000"/>
                <w:szCs w:val="24"/>
              </w:rPr>
              <w:t>Hiện trạng sử dụng (Quản lý nhà nước; HĐSN - không kinh doanh; HĐSN - Kinh doanh; HĐSN - Cho thuê; HĐSN - Liên doanh, liên kết); Sử dụng khác</w:t>
            </w:r>
          </w:p>
        </w:tc>
        <w:tc>
          <w:tcPr>
            <w:tcW w:w="850" w:type="pct"/>
            <w:tcBorders>
              <w:top w:val="nil"/>
              <w:left w:val="nil"/>
              <w:bottom w:val="single" w:sz="8" w:space="0" w:color="auto"/>
              <w:right w:val="single" w:sz="8" w:space="0" w:color="auto"/>
            </w:tcBorders>
            <w:shd w:val="clear" w:color="auto" w:fill="FFFFFF"/>
            <w:vAlign w:val="center"/>
            <w:hideMark/>
          </w:tcPr>
          <w:p w14:paraId="301B7B69"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950" w:type="pct"/>
            <w:tcBorders>
              <w:top w:val="nil"/>
              <w:left w:val="nil"/>
              <w:bottom w:val="single" w:sz="8" w:space="0" w:color="auto"/>
              <w:right w:val="single" w:sz="8" w:space="0" w:color="auto"/>
            </w:tcBorders>
            <w:shd w:val="clear" w:color="auto" w:fill="FFFFFF"/>
            <w:vAlign w:val="center"/>
            <w:hideMark/>
          </w:tcPr>
          <w:p w14:paraId="295A2EF5"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03C82F3F"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1C926E1"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r>
      <w:tr w:rsidR="00047557" w:rsidRPr="00047557" w14:paraId="16CC9265" w14:textId="77777777" w:rsidTr="0004755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590ADF2"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7</w:t>
            </w:r>
          </w:p>
        </w:tc>
        <w:tc>
          <w:tcPr>
            <w:tcW w:w="1600" w:type="pct"/>
            <w:tcBorders>
              <w:top w:val="nil"/>
              <w:left w:val="nil"/>
              <w:bottom w:val="single" w:sz="8" w:space="0" w:color="auto"/>
              <w:right w:val="single" w:sz="8" w:space="0" w:color="auto"/>
            </w:tcBorders>
            <w:shd w:val="clear" w:color="auto" w:fill="FFFFFF"/>
            <w:vAlign w:val="center"/>
            <w:hideMark/>
          </w:tcPr>
          <w:p w14:paraId="2A6E0BCF" w14:textId="77777777" w:rsidR="00047557" w:rsidRPr="00047557" w:rsidRDefault="00047557" w:rsidP="00047557">
            <w:pPr>
              <w:spacing w:before="120" w:after="120" w:line="234" w:lineRule="atLeast"/>
              <w:rPr>
                <w:rFonts w:eastAsia="Times New Roman"/>
                <w:color w:val="000000"/>
                <w:szCs w:val="24"/>
              </w:rPr>
            </w:pPr>
            <w:r w:rsidRPr="00047557">
              <w:rPr>
                <w:rFonts w:eastAsia="Times New Roman"/>
                <w:color w:val="000000"/>
                <w:szCs w:val="24"/>
              </w:rPr>
              <w:t>Thông tin khác</w:t>
            </w:r>
          </w:p>
        </w:tc>
        <w:tc>
          <w:tcPr>
            <w:tcW w:w="850" w:type="pct"/>
            <w:tcBorders>
              <w:top w:val="nil"/>
              <w:left w:val="nil"/>
              <w:bottom w:val="single" w:sz="8" w:space="0" w:color="auto"/>
              <w:right w:val="single" w:sz="8" w:space="0" w:color="auto"/>
            </w:tcBorders>
            <w:shd w:val="clear" w:color="auto" w:fill="FFFFFF"/>
            <w:vAlign w:val="center"/>
            <w:hideMark/>
          </w:tcPr>
          <w:p w14:paraId="5AC7D771"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950" w:type="pct"/>
            <w:tcBorders>
              <w:top w:val="nil"/>
              <w:left w:val="nil"/>
              <w:bottom w:val="single" w:sz="8" w:space="0" w:color="auto"/>
              <w:right w:val="single" w:sz="8" w:space="0" w:color="auto"/>
            </w:tcBorders>
            <w:shd w:val="clear" w:color="auto" w:fill="FFFFFF"/>
            <w:vAlign w:val="center"/>
            <w:hideMark/>
          </w:tcPr>
          <w:p w14:paraId="3FA102B0"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1EF0DE59"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198ECFF4"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color w:val="000000"/>
                <w:szCs w:val="24"/>
              </w:rPr>
              <w:t> </w:t>
            </w:r>
          </w:p>
        </w:tc>
      </w:tr>
    </w:tbl>
    <w:p w14:paraId="4118DC7F"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rPr>
        <w:lastRenderedPageBreak/>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047557" w:rsidRPr="00047557" w14:paraId="30A0DA81" w14:textId="77777777" w:rsidTr="00047557">
        <w:trPr>
          <w:tblCellSpacing w:w="0" w:type="dxa"/>
        </w:trPr>
        <w:tc>
          <w:tcPr>
            <w:tcW w:w="6588" w:type="dxa"/>
            <w:shd w:val="clear" w:color="auto" w:fill="FFFFFF"/>
            <w:tcMar>
              <w:top w:w="0" w:type="dxa"/>
              <w:left w:w="108" w:type="dxa"/>
              <w:bottom w:w="0" w:type="dxa"/>
              <w:right w:w="108" w:type="dxa"/>
            </w:tcMar>
            <w:hideMark/>
          </w:tcPr>
          <w:p w14:paraId="71CFC9A1" w14:textId="77777777" w:rsidR="00047557" w:rsidRPr="00047557" w:rsidRDefault="00047557" w:rsidP="00047557">
            <w:pPr>
              <w:spacing w:before="120" w:after="240" w:line="234" w:lineRule="atLeast"/>
              <w:jc w:val="center"/>
              <w:rPr>
                <w:rFonts w:eastAsia="Times New Roman"/>
                <w:color w:val="000000"/>
                <w:szCs w:val="24"/>
              </w:rPr>
            </w:pPr>
            <w:r w:rsidRPr="00047557">
              <w:rPr>
                <w:rFonts w:eastAsia="Times New Roman"/>
                <w:i/>
                <w:iCs/>
                <w:color w:val="000000"/>
                <w:szCs w:val="24"/>
              </w:rPr>
              <w:t>………, ngày …… tháng ……năm ………</w:t>
            </w:r>
            <w:r w:rsidRPr="00047557">
              <w:rPr>
                <w:rFonts w:eastAsia="Times New Roman"/>
                <w:i/>
                <w:iCs/>
                <w:color w:val="000000"/>
                <w:szCs w:val="24"/>
              </w:rPr>
              <w:br/>
            </w:r>
            <w:r w:rsidRPr="00047557">
              <w:rPr>
                <w:rFonts w:eastAsia="Times New Roman"/>
                <w:b/>
                <w:bCs/>
                <w:color w:val="000000"/>
                <w:szCs w:val="24"/>
              </w:rPr>
              <w:t>XÁC NHẬN CỦA CƠ QUAN QUẢN LÝ CẤP TRÊN/</w:t>
            </w:r>
            <w:r w:rsidRPr="00047557">
              <w:rPr>
                <w:rFonts w:eastAsia="Times New Roman"/>
                <w:b/>
                <w:bCs/>
                <w:color w:val="000000"/>
                <w:szCs w:val="24"/>
              </w:rPr>
              <w:br/>
              <w:t>CƠ QUAN CHỦ QUẢN DỰ ÁN (nếu có)*</w:t>
            </w:r>
            <w:r w:rsidRPr="00047557">
              <w:rPr>
                <w:rFonts w:eastAsia="Times New Roman"/>
                <w:b/>
                <w:bCs/>
                <w:color w:val="000000"/>
                <w:szCs w:val="24"/>
              </w:rPr>
              <w:br/>
            </w:r>
            <w:r w:rsidRPr="00047557">
              <w:rPr>
                <w:rFonts w:eastAsia="Times New Roman"/>
                <w:color w:val="000000"/>
                <w:szCs w:val="24"/>
              </w:rPr>
              <w:t>(</w:t>
            </w:r>
            <w:r w:rsidRPr="00047557">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4B7708FE" w14:textId="77777777" w:rsidR="00047557" w:rsidRPr="00047557" w:rsidRDefault="00047557" w:rsidP="00047557">
            <w:pPr>
              <w:spacing w:before="120" w:after="120" w:line="234" w:lineRule="atLeast"/>
              <w:jc w:val="center"/>
              <w:rPr>
                <w:rFonts w:eastAsia="Times New Roman"/>
                <w:color w:val="000000"/>
                <w:szCs w:val="24"/>
              </w:rPr>
            </w:pPr>
            <w:r w:rsidRPr="00047557">
              <w:rPr>
                <w:rFonts w:eastAsia="Times New Roman"/>
                <w:i/>
                <w:iCs/>
                <w:color w:val="000000"/>
                <w:szCs w:val="24"/>
              </w:rPr>
              <w:t>………, ngày …… tháng ……năm ………</w:t>
            </w:r>
            <w:r w:rsidRPr="00047557">
              <w:rPr>
                <w:rFonts w:eastAsia="Times New Roman"/>
                <w:i/>
                <w:iCs/>
                <w:color w:val="000000"/>
                <w:szCs w:val="24"/>
              </w:rPr>
              <w:br/>
            </w:r>
            <w:r w:rsidRPr="00047557">
              <w:rPr>
                <w:rFonts w:eastAsia="Times New Roman"/>
                <w:b/>
                <w:bCs/>
                <w:color w:val="000000"/>
                <w:szCs w:val="24"/>
              </w:rPr>
              <w:t> THỦ TRƯỞNG CƠ QUAN, TỔ CHỨC, ĐƠN VỊ/</w:t>
            </w:r>
            <w:r w:rsidRPr="00047557">
              <w:rPr>
                <w:rFonts w:eastAsia="Times New Roman"/>
                <w:b/>
                <w:bCs/>
                <w:color w:val="000000"/>
                <w:szCs w:val="24"/>
              </w:rPr>
              <w:br/>
              <w:t>BAN QUẢN LÝ DỰ ÁN</w:t>
            </w:r>
            <w:r w:rsidRPr="00047557">
              <w:rPr>
                <w:rFonts w:eastAsia="Times New Roman"/>
                <w:b/>
                <w:bCs/>
                <w:color w:val="000000"/>
                <w:szCs w:val="24"/>
              </w:rPr>
              <w:br/>
            </w:r>
            <w:r w:rsidRPr="00047557">
              <w:rPr>
                <w:rFonts w:eastAsia="Times New Roman"/>
                <w:color w:val="000000"/>
                <w:szCs w:val="24"/>
              </w:rPr>
              <w:t>(</w:t>
            </w:r>
            <w:r w:rsidRPr="00047557">
              <w:rPr>
                <w:rFonts w:eastAsia="Times New Roman"/>
                <w:i/>
                <w:iCs/>
                <w:color w:val="000000"/>
                <w:szCs w:val="24"/>
              </w:rPr>
              <w:t>Ký, họ tên và đóng dấu)</w:t>
            </w:r>
          </w:p>
        </w:tc>
      </w:tr>
    </w:tbl>
    <w:p w14:paraId="25EB65B9"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rPr>
        <w:t>____________________</w:t>
      </w:r>
    </w:p>
    <w:p w14:paraId="52AA4266"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b/>
          <w:bCs/>
          <w:i/>
          <w:iCs/>
          <w:color w:val="000000"/>
          <w:szCs w:val="24"/>
        </w:rPr>
        <w:t>Ghi chú:</w:t>
      </w:r>
    </w:p>
    <w:p w14:paraId="68C214E0"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vertAlign w:val="superscript"/>
        </w:rPr>
        <w:t>(*)</w:t>
      </w:r>
      <w:r w:rsidRPr="00047557">
        <w:rPr>
          <w:rFonts w:eastAsia="Times New Roman"/>
          <w:color w:val="000000"/>
          <w:szCs w:val="24"/>
        </w:rPr>
        <w:t> Đối với tài sản cố định khác (ngoài đất, nhà, xe ô tô) có nguyên giá dưới 500 triệu đồng/01 đơn vị tài sản mà cơ quan, tổ chức, đơn vị được phân cấp trực tiếp nhập dữ liệu thì không phải lấy xác nhận của cơ quan quản lý cấp trên.</w:t>
      </w:r>
    </w:p>
    <w:p w14:paraId="78A7BCB3"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vertAlign w:val="superscript"/>
        </w:rPr>
        <w:t>(1)</w:t>
      </w:r>
      <w:r w:rsidRPr="00047557">
        <w:rPr>
          <w:rFonts w:eastAsia="Times New Roman"/>
          <w:color w:val="000000"/>
          <w:szCs w:val="24"/>
        </w:rPr>
        <w:t> Tên dự án: Ghi tên Dự án trong trường hợp kê khai thay đổi thông tin về tài sản của dự án là tài sản cố định khác (ngoài đất, nhà, xe ô tô).</w:t>
      </w:r>
    </w:p>
    <w:p w14:paraId="55FF0B5F"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vertAlign w:val="superscript"/>
        </w:rPr>
        <w:t>(2)</w:t>
      </w:r>
      <w:r w:rsidRPr="00047557">
        <w:rPr>
          <w:rFonts w:eastAsia="Times New Roman"/>
          <w:color w:val="000000"/>
          <w:szCs w:val="24"/>
        </w:rPr>
        <w:t> Nguồn khác: Trong trường hợp là tài sản phục vụ hoạt động của dự án thì ghi rõ: Nguồn NSNN/nguồn vốn ODA/nguồn viện trợ/nguồn khác.</w:t>
      </w:r>
    </w:p>
    <w:p w14:paraId="34642E87"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rPr>
        <w:t>- Cột 2: Nếu thay đổi chỉ tiêu nào thì ghi vào dòng chỉ tiêu đó. Các chỉ tiêu không thay đổi thì bỏ trống. (Đối với chỉ tiêu 2: Đề nghị ghi rõ chi tiết loại tài sản quy định tại Thông tư 23/2018/TT-BTC ngày 25/4/2023 của Bộ Tài chính).</w:t>
      </w:r>
    </w:p>
    <w:p w14:paraId="0259C3EB"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rPr>
        <w:t>- Cột 3: Ghi thông tin cũ của tài sản đã kê khai trong Cơ sở dữ liệu quốc gia về tài sản công.</w:t>
      </w:r>
    </w:p>
    <w:p w14:paraId="48BDBDCD"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rPr>
        <w:t>- Cột 4: Ghi thông tin mới của tài sản thay đổi so với thông tin cũ cần điều chỉnh trong Cơ sở dữ liệu quốc gia về tài sản công.</w:t>
      </w:r>
    </w:p>
    <w:p w14:paraId="32273A7E"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rPr>
        <w:t>- Cột 5: Ghi ngày/tháng/năm thay đổi thông tin.</w:t>
      </w:r>
    </w:p>
    <w:p w14:paraId="25FBB629" w14:textId="77777777" w:rsidR="00047557" w:rsidRPr="00047557" w:rsidRDefault="00047557" w:rsidP="00047557">
      <w:pPr>
        <w:shd w:val="clear" w:color="auto" w:fill="FFFFFF"/>
        <w:spacing w:before="120" w:after="120" w:line="234" w:lineRule="atLeast"/>
        <w:rPr>
          <w:rFonts w:eastAsia="Times New Roman"/>
          <w:color w:val="000000"/>
          <w:szCs w:val="24"/>
        </w:rPr>
      </w:pPr>
      <w:r w:rsidRPr="00047557">
        <w:rPr>
          <w:rFonts w:eastAsia="Times New Roman"/>
          <w:color w:val="000000"/>
          <w:szCs w:val="24"/>
        </w:rPr>
        <w:t>- Cột 6: Ghi lý do về việc thay đổi thông tin của tài sản (Ví dụ thay đổi nguyên giá tài sản do nâng cấp sửa chữa theo dự án, lắp đặt thêm bộ phận, cải tạo tháo dỡ một phần, đánh giá lại giá trị, thay đổi tình trạng phê duyệt quyết toán; khác ... nêu rõ số hiệu, ngày tháng năm và trích yếu văn bản của cấp có thẩm quyền về việc thay đổi thông tin - nếu có).</w:t>
      </w:r>
    </w:p>
    <w:p w14:paraId="44881A30" w14:textId="77777777" w:rsidR="000E0D86" w:rsidRPr="00047557" w:rsidRDefault="000E0D86" w:rsidP="00047557">
      <w:pPr>
        <w:rPr>
          <w:szCs w:val="24"/>
        </w:rPr>
      </w:pPr>
    </w:p>
    <w:p w14:paraId="34616E5E" w14:textId="77777777" w:rsidR="00047557" w:rsidRPr="00047557" w:rsidRDefault="00047557" w:rsidP="00047557">
      <w:pPr>
        <w:rPr>
          <w:szCs w:val="24"/>
        </w:rPr>
      </w:pPr>
    </w:p>
    <w:p w14:paraId="18D3D834" w14:textId="77777777" w:rsidR="00047557" w:rsidRPr="00047557" w:rsidRDefault="00047557" w:rsidP="00047557">
      <w:pPr>
        <w:rPr>
          <w:szCs w:val="24"/>
        </w:rPr>
      </w:pPr>
    </w:p>
    <w:p w14:paraId="121A0462" w14:textId="77777777" w:rsidR="00047557" w:rsidRPr="00047557" w:rsidRDefault="00047557" w:rsidP="00047557">
      <w:pPr>
        <w:rPr>
          <w:szCs w:val="24"/>
        </w:rPr>
      </w:pPr>
    </w:p>
    <w:p w14:paraId="0B26CDA4" w14:textId="77777777" w:rsidR="00047557" w:rsidRPr="00047557" w:rsidRDefault="00047557" w:rsidP="00047557">
      <w:pPr>
        <w:rPr>
          <w:szCs w:val="24"/>
        </w:rPr>
      </w:pPr>
      <w:r w:rsidRPr="00047557">
        <w:rPr>
          <w:b/>
          <w:szCs w:val="24"/>
        </w:rPr>
        <w:t>Nguồn</w:t>
      </w:r>
      <w:r w:rsidRPr="00047557">
        <w:rPr>
          <w:szCs w:val="24"/>
        </w:rPr>
        <w:t>: Thông tư 48/2023/TT-BTC</w:t>
      </w:r>
    </w:p>
    <w:sectPr w:rsidR="00047557" w:rsidRPr="00047557"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305CA" w14:textId="77777777" w:rsidR="00736907" w:rsidRDefault="00736907">
      <w:pPr>
        <w:spacing w:after="0" w:line="240" w:lineRule="auto"/>
      </w:pPr>
      <w:r>
        <w:separator/>
      </w:r>
    </w:p>
  </w:endnote>
  <w:endnote w:type="continuationSeparator" w:id="0">
    <w:p w14:paraId="52087ED1" w14:textId="77777777" w:rsidR="00736907" w:rsidRDefault="00736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8F0EF" w14:textId="77777777" w:rsidR="00736907" w:rsidRDefault="00736907">
      <w:pPr>
        <w:spacing w:after="0" w:line="240" w:lineRule="auto"/>
      </w:pPr>
      <w:r>
        <w:separator/>
      </w:r>
    </w:p>
  </w:footnote>
  <w:footnote w:type="continuationSeparator" w:id="0">
    <w:p w14:paraId="2FD00311" w14:textId="77777777" w:rsidR="00736907" w:rsidRDefault="007369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47557"/>
    <w:rsid w:val="000662A4"/>
    <w:rsid w:val="000756C5"/>
    <w:rsid w:val="0008231B"/>
    <w:rsid w:val="00086C22"/>
    <w:rsid w:val="000B1637"/>
    <w:rsid w:val="000B7200"/>
    <w:rsid w:val="000C7AD6"/>
    <w:rsid w:val="000D7A25"/>
    <w:rsid w:val="000E0D86"/>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15510"/>
    <w:rsid w:val="0054247B"/>
    <w:rsid w:val="00545709"/>
    <w:rsid w:val="00551801"/>
    <w:rsid w:val="0055382B"/>
    <w:rsid w:val="00563439"/>
    <w:rsid w:val="0059592B"/>
    <w:rsid w:val="005A3B53"/>
    <w:rsid w:val="005D40E6"/>
    <w:rsid w:val="005E4A6A"/>
    <w:rsid w:val="006020E0"/>
    <w:rsid w:val="006141EA"/>
    <w:rsid w:val="00615614"/>
    <w:rsid w:val="006210F5"/>
    <w:rsid w:val="006266CF"/>
    <w:rsid w:val="006415AA"/>
    <w:rsid w:val="006537F3"/>
    <w:rsid w:val="00666681"/>
    <w:rsid w:val="00673A16"/>
    <w:rsid w:val="00676A8B"/>
    <w:rsid w:val="006B646C"/>
    <w:rsid w:val="006D65ED"/>
    <w:rsid w:val="006F3EE0"/>
    <w:rsid w:val="0070511A"/>
    <w:rsid w:val="00734056"/>
    <w:rsid w:val="00736907"/>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93B9D"/>
    <w:rsid w:val="00BB2CE4"/>
    <w:rsid w:val="00BB5F5C"/>
    <w:rsid w:val="00BD6B0E"/>
    <w:rsid w:val="00BE23D3"/>
    <w:rsid w:val="00BE297C"/>
    <w:rsid w:val="00C014D8"/>
    <w:rsid w:val="00C0771B"/>
    <w:rsid w:val="00C135E3"/>
    <w:rsid w:val="00C45FF6"/>
    <w:rsid w:val="00C5247D"/>
    <w:rsid w:val="00C57A1F"/>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836A"/>
  <w15:chartTrackingRefBased/>
  <w15:docId w15:val="{59AB96F3-90A5-47A9-AED8-CDA1FC48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2026-05-20T20:31:00Z</dcterms:created>
  <dcterms:modified xsi:type="dcterms:W3CDTF">2026-05-20T20:31:00Z</dcterms:modified>
</cp:coreProperties>
</file>