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5"/>
        <w:gridCol w:w="2820"/>
        <w:gridCol w:w="5945"/>
      </w:tblGrid>
      <w:tr w:rsidR="004924B8" w:rsidRPr="004924B8" w14:paraId="5D6D02FB" w14:textId="77777777" w:rsidTr="004924B8"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7A84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924B8">
              <w:rPr>
                <w:rFonts w:ascii="Times New Roman" w:eastAsia="Times New Roman" w:hAnsi="Times New Roman"/>
                <w:sz w:val="24"/>
                <w:szCs w:val="24"/>
              </w:rPr>
              <w:t xml:space="preserve">TÊN CƠ QUAN THUẾ CẤP TRÊN </w:t>
            </w:r>
            <w:r w:rsidRPr="004924B8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924B8">
              <w:rPr>
                <w:rFonts w:ascii="Times New Roman" w:eastAsia="Times New Roman" w:hAnsi="Times New Roman"/>
                <w:b/>
                <w:sz w:val="24"/>
                <w:szCs w:val="24"/>
              </w:rPr>
              <w:t>TÊN CƠ QUAN THUẾ CẤP DƯỚI</w:t>
            </w:r>
          </w:p>
        </w:tc>
        <w:tc>
          <w:tcPr>
            <w:tcW w:w="10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0A9A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18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924B8">
              <w:rPr>
                <w:rFonts w:ascii="Times New Roman" w:eastAsia="Times New Roman" w:hAnsi="Times New Roman"/>
                <w:sz w:val="24"/>
                <w:szCs w:val="24"/>
              </w:rPr>
              <w:t>Mẫu số 12/QTr-QLRR</w:t>
            </w:r>
            <w:r w:rsidRPr="004924B8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924B8">
              <w:rPr>
                <w:rFonts w:ascii="Times New Roman" w:eastAsia="Times New Roman" w:hAnsi="Times New Roman"/>
                <w:i/>
                <w:sz w:val="24"/>
                <w:szCs w:val="24"/>
              </w:rPr>
              <w:t>(Ban hành kèm theo Quyết định số 18/QĐ-TCT ngày 12 tháng 01 năm 2023 của Tổng cục trưởng Tổng cục Thuế)</w:t>
            </w:r>
          </w:p>
        </w:tc>
      </w:tr>
    </w:tbl>
    <w:p w14:paraId="3A184DF2" w14:textId="77777777" w:rsidR="004924B8" w:rsidRPr="004924B8" w:rsidRDefault="004924B8" w:rsidP="004924B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17312EE" w14:textId="77777777" w:rsidR="004924B8" w:rsidRPr="004924B8" w:rsidRDefault="004924B8" w:rsidP="004924B8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4924B8">
        <w:rPr>
          <w:rFonts w:ascii="Times New Roman" w:hAnsi="Times New Roman"/>
          <w:b/>
          <w:sz w:val="24"/>
          <w:szCs w:val="24"/>
        </w:rPr>
        <w:t>BÁO CÁO ĐÁNH GIÁ KẾT QUẢ THỰC HIỆN CÁC BIỆN PHÁP QUẢN LÝ THUẾ</w:t>
      </w:r>
    </w:p>
    <w:p w14:paraId="46AA2261" w14:textId="77777777" w:rsidR="004924B8" w:rsidRPr="004924B8" w:rsidRDefault="004924B8" w:rsidP="004924B8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4924B8">
        <w:rPr>
          <w:rFonts w:ascii="Times New Roman" w:hAnsi="Times New Roman"/>
          <w:sz w:val="24"/>
          <w:szCs w:val="24"/>
        </w:rPr>
        <w:t>Kỳ phân tích 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"/>
        <w:gridCol w:w="494"/>
        <w:gridCol w:w="305"/>
        <w:gridCol w:w="284"/>
        <w:gridCol w:w="200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04"/>
        <w:gridCol w:w="283"/>
        <w:gridCol w:w="199"/>
        <w:gridCol w:w="315"/>
      </w:tblGrid>
      <w:tr w:rsidR="004924B8" w:rsidRPr="004924B8" w14:paraId="1E7C8E02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vMerge w:val="restart"/>
            <w:shd w:val="clear" w:color="auto" w:fill="FFFFFF"/>
            <w:vAlign w:val="center"/>
          </w:tcPr>
          <w:p w14:paraId="07F5CEF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90" w:type="pct"/>
            <w:vMerge w:val="restart"/>
            <w:shd w:val="clear" w:color="auto" w:fill="FFFFFF"/>
            <w:vAlign w:val="center"/>
          </w:tcPr>
          <w:p w14:paraId="7C127B0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Biện pháp áp dụng</w:t>
            </w:r>
          </w:p>
        </w:tc>
        <w:tc>
          <w:tcPr>
            <w:tcW w:w="1132" w:type="pct"/>
            <w:gridSpan w:val="12"/>
            <w:vMerge w:val="restart"/>
            <w:shd w:val="clear" w:color="auto" w:fill="FFFFFF"/>
            <w:vAlign w:val="center"/>
          </w:tcPr>
          <w:p w14:paraId="6C06A17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Mức độ tuân thủ pháp luật thuế</w:t>
            </w:r>
          </w:p>
        </w:tc>
        <w:tc>
          <w:tcPr>
            <w:tcW w:w="1426" w:type="pct"/>
            <w:gridSpan w:val="15"/>
            <w:vMerge w:val="restart"/>
            <w:shd w:val="clear" w:color="auto" w:fill="FFFFFF"/>
            <w:vAlign w:val="center"/>
          </w:tcPr>
          <w:p w14:paraId="556C6D7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Mức độ xếp hạng rủi ro tổng thể người nộp thuế</w:t>
            </w:r>
          </w:p>
        </w:tc>
        <w:tc>
          <w:tcPr>
            <w:tcW w:w="1672" w:type="pct"/>
            <w:gridSpan w:val="18"/>
            <w:shd w:val="clear" w:color="auto" w:fill="FFFFFF"/>
            <w:vAlign w:val="center"/>
          </w:tcPr>
          <w:p w14:paraId="3BAFC94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Mức độ rủi ro người nộp thuế trong các nghiệp vụ quản lý thuế</w:t>
            </w:r>
          </w:p>
        </w:tc>
        <w:tc>
          <w:tcPr>
            <w:tcW w:w="227" w:type="pct"/>
            <w:vMerge w:val="restart"/>
            <w:shd w:val="clear" w:color="auto" w:fill="FFFFFF"/>
            <w:vAlign w:val="center"/>
          </w:tcPr>
          <w:p w14:paraId="61CA070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4924B8" w:rsidRPr="004924B8" w14:paraId="3DAC89C6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vMerge/>
            <w:shd w:val="clear" w:color="auto" w:fill="FFFFFF"/>
            <w:vAlign w:val="center"/>
          </w:tcPr>
          <w:p w14:paraId="2B609CD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0" w:type="pct"/>
            <w:vMerge/>
            <w:shd w:val="clear" w:color="auto" w:fill="FFFFFF"/>
            <w:vAlign w:val="center"/>
          </w:tcPr>
          <w:p w14:paraId="346EEF0E" w14:textId="77777777" w:rsidR="004924B8" w:rsidRPr="004924B8" w:rsidRDefault="004924B8" w:rsidP="004924B8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2" w:type="pct"/>
            <w:gridSpan w:val="12"/>
            <w:vMerge/>
            <w:shd w:val="clear" w:color="auto" w:fill="FFFFFF"/>
            <w:vAlign w:val="center"/>
          </w:tcPr>
          <w:p w14:paraId="1ED5AFF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6" w:type="pct"/>
            <w:gridSpan w:val="15"/>
            <w:vMerge/>
            <w:shd w:val="clear" w:color="auto" w:fill="FFFFFF"/>
            <w:vAlign w:val="center"/>
          </w:tcPr>
          <w:p w14:paraId="06CCACA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1" w:type="pct"/>
            <w:gridSpan w:val="9"/>
            <w:shd w:val="clear" w:color="auto" w:fill="FFFFFF"/>
            <w:vAlign w:val="center"/>
          </w:tcPr>
          <w:p w14:paraId="7508BAF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....</w:t>
            </w:r>
          </w:p>
        </w:tc>
        <w:tc>
          <w:tcPr>
            <w:tcW w:w="861" w:type="pct"/>
            <w:gridSpan w:val="9"/>
            <w:shd w:val="clear" w:color="auto" w:fill="FFFFFF"/>
            <w:vAlign w:val="center"/>
          </w:tcPr>
          <w:p w14:paraId="6AFA75D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...</w:t>
            </w:r>
          </w:p>
        </w:tc>
        <w:tc>
          <w:tcPr>
            <w:tcW w:w="227" w:type="pct"/>
            <w:vMerge/>
            <w:shd w:val="clear" w:color="auto" w:fill="FFFFFF"/>
            <w:vAlign w:val="center"/>
          </w:tcPr>
          <w:p w14:paraId="2586C12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24B8" w:rsidRPr="004924B8" w14:paraId="7F76D920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vMerge/>
            <w:shd w:val="clear" w:color="auto" w:fill="FFFFFF"/>
            <w:vAlign w:val="center"/>
          </w:tcPr>
          <w:p w14:paraId="1F2E48E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0" w:type="pct"/>
            <w:vMerge/>
            <w:shd w:val="clear" w:color="auto" w:fill="FFFFFF"/>
            <w:vAlign w:val="center"/>
          </w:tcPr>
          <w:p w14:paraId="4DAF5C79" w14:textId="77777777" w:rsidR="004924B8" w:rsidRPr="004924B8" w:rsidRDefault="004924B8" w:rsidP="004924B8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" w:type="pct"/>
            <w:gridSpan w:val="3"/>
            <w:shd w:val="clear" w:color="auto" w:fill="FFFFFF"/>
            <w:vAlign w:val="center"/>
          </w:tcPr>
          <w:p w14:paraId="5B7B5B4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Tuân thủ Cao</w:t>
            </w:r>
          </w:p>
        </w:tc>
        <w:tc>
          <w:tcPr>
            <w:tcW w:w="283" w:type="pct"/>
            <w:gridSpan w:val="3"/>
            <w:shd w:val="clear" w:color="auto" w:fill="FFFFFF"/>
            <w:vAlign w:val="center"/>
          </w:tcPr>
          <w:p w14:paraId="2669C46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Tuân thủ Trung bình</w:t>
            </w:r>
          </w:p>
        </w:tc>
        <w:tc>
          <w:tcPr>
            <w:tcW w:w="281" w:type="pct"/>
            <w:gridSpan w:val="3"/>
            <w:shd w:val="clear" w:color="auto" w:fill="FFFFFF"/>
            <w:vAlign w:val="center"/>
          </w:tcPr>
          <w:p w14:paraId="429F944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Tuân thủ Thấp</w:t>
            </w:r>
          </w:p>
        </w:tc>
        <w:tc>
          <w:tcPr>
            <w:tcW w:w="281" w:type="pct"/>
            <w:gridSpan w:val="3"/>
            <w:shd w:val="clear" w:color="auto" w:fill="FFFFFF"/>
            <w:vAlign w:val="center"/>
          </w:tcPr>
          <w:p w14:paraId="7F0950B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Không tuân thủ</w:t>
            </w:r>
          </w:p>
        </w:tc>
        <w:tc>
          <w:tcPr>
            <w:tcW w:w="283" w:type="pct"/>
            <w:gridSpan w:val="3"/>
            <w:shd w:val="clear" w:color="auto" w:fill="FFFFFF"/>
            <w:vAlign w:val="center"/>
          </w:tcPr>
          <w:p w14:paraId="236AA1A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rất cao</w:t>
            </w:r>
          </w:p>
        </w:tc>
        <w:tc>
          <w:tcPr>
            <w:tcW w:w="290" w:type="pct"/>
            <w:gridSpan w:val="3"/>
            <w:shd w:val="clear" w:color="auto" w:fill="FFFFFF"/>
            <w:vAlign w:val="center"/>
          </w:tcPr>
          <w:p w14:paraId="4CC7377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cao</w:t>
            </w:r>
          </w:p>
        </w:tc>
        <w:tc>
          <w:tcPr>
            <w:tcW w:w="285" w:type="pct"/>
            <w:gridSpan w:val="3"/>
            <w:shd w:val="clear" w:color="auto" w:fill="FFFFFF"/>
            <w:vAlign w:val="center"/>
          </w:tcPr>
          <w:p w14:paraId="11A8916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trung bình</w:t>
            </w:r>
          </w:p>
        </w:tc>
        <w:tc>
          <w:tcPr>
            <w:tcW w:w="285" w:type="pct"/>
            <w:gridSpan w:val="3"/>
            <w:shd w:val="clear" w:color="auto" w:fill="FFFFFF"/>
            <w:vAlign w:val="center"/>
          </w:tcPr>
          <w:p w14:paraId="0ADDD6F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thấp</w:t>
            </w:r>
          </w:p>
        </w:tc>
        <w:tc>
          <w:tcPr>
            <w:tcW w:w="285" w:type="pct"/>
            <w:gridSpan w:val="3"/>
            <w:shd w:val="clear" w:color="auto" w:fill="FFFFFF"/>
            <w:vAlign w:val="center"/>
          </w:tcPr>
          <w:p w14:paraId="7B8D437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rất thấp</w:t>
            </w:r>
          </w:p>
        </w:tc>
        <w:tc>
          <w:tcPr>
            <w:tcW w:w="285" w:type="pct"/>
            <w:gridSpan w:val="3"/>
            <w:shd w:val="clear" w:color="auto" w:fill="FFFFFF"/>
            <w:vAlign w:val="center"/>
          </w:tcPr>
          <w:p w14:paraId="7562BFE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cao</w:t>
            </w:r>
          </w:p>
        </w:tc>
        <w:tc>
          <w:tcPr>
            <w:tcW w:w="271" w:type="pct"/>
            <w:gridSpan w:val="3"/>
            <w:shd w:val="clear" w:color="auto" w:fill="FFFFFF"/>
            <w:vAlign w:val="center"/>
          </w:tcPr>
          <w:p w14:paraId="6868718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trung bình</w:t>
            </w:r>
          </w:p>
        </w:tc>
        <w:tc>
          <w:tcPr>
            <w:tcW w:w="255" w:type="pct"/>
            <w:gridSpan w:val="3"/>
            <w:shd w:val="clear" w:color="auto" w:fill="FFFFFF"/>
            <w:vAlign w:val="center"/>
          </w:tcPr>
          <w:p w14:paraId="09D94BC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thấp</w:t>
            </w:r>
          </w:p>
        </w:tc>
        <w:tc>
          <w:tcPr>
            <w:tcW w:w="290" w:type="pct"/>
            <w:gridSpan w:val="3"/>
            <w:shd w:val="clear" w:color="auto" w:fill="FFFFFF"/>
            <w:vAlign w:val="center"/>
          </w:tcPr>
          <w:p w14:paraId="703DAA9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cao</w:t>
            </w:r>
          </w:p>
        </w:tc>
        <w:tc>
          <w:tcPr>
            <w:tcW w:w="295" w:type="pct"/>
            <w:gridSpan w:val="3"/>
            <w:shd w:val="clear" w:color="auto" w:fill="FFFFFF"/>
            <w:vAlign w:val="center"/>
          </w:tcPr>
          <w:p w14:paraId="08C59E9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trung bình</w:t>
            </w:r>
          </w:p>
        </w:tc>
        <w:tc>
          <w:tcPr>
            <w:tcW w:w="276" w:type="pct"/>
            <w:gridSpan w:val="3"/>
            <w:shd w:val="clear" w:color="auto" w:fill="FFFFFF"/>
            <w:vAlign w:val="center"/>
          </w:tcPr>
          <w:p w14:paraId="20621B4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Rủi ro thấp</w:t>
            </w:r>
          </w:p>
        </w:tc>
        <w:tc>
          <w:tcPr>
            <w:tcW w:w="227" w:type="pct"/>
            <w:vMerge/>
            <w:shd w:val="clear" w:color="auto" w:fill="FFFFFF"/>
            <w:vAlign w:val="center"/>
          </w:tcPr>
          <w:p w14:paraId="6EBDB93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24B8" w:rsidRPr="004924B8" w14:paraId="0D588D20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vMerge/>
            <w:shd w:val="clear" w:color="auto" w:fill="FFFFFF"/>
            <w:vAlign w:val="center"/>
          </w:tcPr>
          <w:p w14:paraId="0D74ADB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0" w:type="pct"/>
            <w:vMerge/>
            <w:shd w:val="clear" w:color="auto" w:fill="FFFFFF"/>
            <w:vAlign w:val="center"/>
          </w:tcPr>
          <w:p w14:paraId="50392085" w14:textId="77777777" w:rsidR="004924B8" w:rsidRPr="004924B8" w:rsidRDefault="004924B8" w:rsidP="004924B8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3AA15C6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7" w:type="pct"/>
            <w:shd w:val="clear" w:color="auto" w:fill="FFFFFF"/>
            <w:vAlign w:val="center"/>
          </w:tcPr>
          <w:p w14:paraId="5B624C8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8" w:type="pct"/>
            <w:shd w:val="clear" w:color="auto" w:fill="FFFFFF"/>
            <w:vAlign w:val="center"/>
          </w:tcPr>
          <w:p w14:paraId="651DEB7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47DE548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375E5A6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39BFB9B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0B44DBE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6BB503C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1A5E175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26B189B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03FD250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21820E1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1563DAC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32CBF9C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56391A3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7" w:type="pct"/>
            <w:shd w:val="clear" w:color="auto" w:fill="FFFFFF"/>
            <w:vAlign w:val="center"/>
          </w:tcPr>
          <w:p w14:paraId="67AF4CD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4B23383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8" w:type="pct"/>
            <w:shd w:val="clear" w:color="auto" w:fill="FFFFFF"/>
            <w:vAlign w:val="center"/>
          </w:tcPr>
          <w:p w14:paraId="213119C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73B5F7A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26EA82C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0DA806A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0213FFE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544CDC1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23A5424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15EC139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1CB8E02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7B7CE10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00D1E31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0F010A6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35F9A5C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4558BE4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7" w:type="pct"/>
            <w:shd w:val="clear" w:color="auto" w:fill="FFFFFF"/>
            <w:vAlign w:val="center"/>
          </w:tcPr>
          <w:p w14:paraId="7887C3B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79" w:type="pct"/>
            <w:shd w:val="clear" w:color="auto" w:fill="FFFFFF"/>
            <w:vAlign w:val="center"/>
          </w:tcPr>
          <w:p w14:paraId="0B6D1AB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79" w:type="pct"/>
            <w:shd w:val="clear" w:color="auto" w:fill="FFFFFF"/>
            <w:vAlign w:val="center"/>
          </w:tcPr>
          <w:p w14:paraId="73A72F2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79" w:type="pct"/>
            <w:shd w:val="clear" w:color="auto" w:fill="FFFFFF"/>
            <w:vAlign w:val="center"/>
          </w:tcPr>
          <w:p w14:paraId="6FC8E65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7" w:type="pct"/>
            <w:shd w:val="clear" w:color="auto" w:fill="FFFFFF"/>
            <w:vAlign w:val="center"/>
          </w:tcPr>
          <w:p w14:paraId="0939D5D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7" w:type="pct"/>
            <w:shd w:val="clear" w:color="auto" w:fill="FFFFFF"/>
            <w:vAlign w:val="center"/>
          </w:tcPr>
          <w:p w14:paraId="0ACDC6D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1352EEB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8" w:type="pct"/>
            <w:shd w:val="clear" w:color="auto" w:fill="FFFFFF"/>
            <w:vAlign w:val="center"/>
          </w:tcPr>
          <w:p w14:paraId="6F9DBC6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11526D6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108" w:type="pct"/>
            <w:shd w:val="clear" w:color="auto" w:fill="FFFFFF"/>
            <w:vAlign w:val="center"/>
          </w:tcPr>
          <w:p w14:paraId="223CC18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0FD9CE4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31CA8ED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KH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42D7D32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TH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6CCB9C2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24B8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227" w:type="pct"/>
            <w:vMerge/>
            <w:shd w:val="clear" w:color="auto" w:fill="FFFFFF"/>
            <w:vAlign w:val="center"/>
          </w:tcPr>
          <w:p w14:paraId="5A33B94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24B8" w:rsidRPr="004924B8" w14:paraId="14322B00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FFFFFF"/>
            <w:vAlign w:val="center"/>
          </w:tcPr>
          <w:p w14:paraId="192AC96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90" w:type="pct"/>
            <w:shd w:val="clear" w:color="auto" w:fill="FFFFFF"/>
            <w:vAlign w:val="center"/>
          </w:tcPr>
          <w:p w14:paraId="197D913F" w14:textId="77777777" w:rsidR="004924B8" w:rsidRPr="004924B8" w:rsidRDefault="004924B8" w:rsidP="004924B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Kiểm tra tại cơ quan thuế</w:t>
            </w:r>
          </w:p>
        </w:tc>
        <w:tc>
          <w:tcPr>
            <w:tcW w:w="93" w:type="pct"/>
            <w:shd w:val="clear" w:color="auto" w:fill="FFFFFF"/>
            <w:vAlign w:val="center"/>
          </w:tcPr>
          <w:p w14:paraId="0139D80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232182F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7A9682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90DE7F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588C2A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AA044E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6181242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3254766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D5055B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3DF6368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997F26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53A325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64A9981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93D2A9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A98849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6823F14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5ECB2E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2498D80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6A5868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725A82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AB1B1B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DFBC4D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EBB8CF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C1C2C0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FD3221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1D0137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686A14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5E608B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4E9693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9762BC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57B935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30CF72A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216E3D8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1D3BE54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1DD777D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6E1E0D0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11E7E5F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86F30B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2CABD3F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6EF602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3848A59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560466A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1E29FE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E1D6A8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798DE3A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5362E68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24B8" w:rsidRPr="004924B8" w14:paraId="6985A10B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FFFFFF"/>
            <w:vAlign w:val="center"/>
          </w:tcPr>
          <w:p w14:paraId="63A858B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90" w:type="pct"/>
            <w:shd w:val="clear" w:color="auto" w:fill="FFFFFF"/>
            <w:vAlign w:val="center"/>
          </w:tcPr>
          <w:p w14:paraId="4C5F7942" w14:textId="77777777" w:rsidR="004924B8" w:rsidRPr="004924B8" w:rsidRDefault="004924B8" w:rsidP="004924B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Thanh tra tại trụ sở người nộp thuế</w:t>
            </w:r>
          </w:p>
        </w:tc>
        <w:tc>
          <w:tcPr>
            <w:tcW w:w="93" w:type="pct"/>
            <w:shd w:val="clear" w:color="auto" w:fill="FFFFFF"/>
            <w:vAlign w:val="center"/>
          </w:tcPr>
          <w:p w14:paraId="05BBB59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0D3228D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8548DE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3ED5992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36282F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547A80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906145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94855B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70CC87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70732A4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D292C8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F9ED96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C06A5B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60F8BE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D763E5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4C43209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645500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6C1B6E2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35E0A6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9C15C9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A0A0AF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E534DD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CDD2B9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BDDD91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8DEC2D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4E495E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056BD4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AA8B6F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57F2D7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AFF257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94DF34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1E7B57C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7CE3CE8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4A76EB5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4F2EF11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56E32D8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6456AD1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C3C5B9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6293C90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A945C3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08A2DD8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B18A62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2BAB35E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23EE19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21602F9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020DE13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24B8" w:rsidRPr="004924B8" w14:paraId="6A892416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FFFFFF"/>
            <w:vAlign w:val="center"/>
          </w:tcPr>
          <w:p w14:paraId="4680075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0" w:type="pct"/>
            <w:shd w:val="clear" w:color="auto" w:fill="FFFFFF"/>
            <w:vAlign w:val="center"/>
          </w:tcPr>
          <w:p w14:paraId="38A5F450" w14:textId="77777777" w:rsidR="004924B8" w:rsidRPr="004924B8" w:rsidRDefault="004924B8" w:rsidP="004924B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Kiểm tra tại trụ sở người nộp thuế</w:t>
            </w:r>
          </w:p>
        </w:tc>
        <w:tc>
          <w:tcPr>
            <w:tcW w:w="93" w:type="pct"/>
            <w:shd w:val="clear" w:color="auto" w:fill="FFFFFF"/>
            <w:vAlign w:val="center"/>
          </w:tcPr>
          <w:p w14:paraId="519A6FE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2CC3349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7C5C95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9C90C4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0E9EB0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8EAF59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68DD621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0093FD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4DE1C32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908E95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5ED7D1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2E488D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4625D6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6CA5DBD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31F05D8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6D41501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DA9B3A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725EFED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16355D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AE1344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C9F8ED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036A78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BC63B2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ED79E0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0D67D8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F9AC86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008381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65CCE8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16BFAC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680165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AE6832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6841CD1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3F65394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2954324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1E1A094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67E23B0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6CFEBC9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39649F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37A089D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4D488F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08967A3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FDB62B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E665B3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7C7612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6E6999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79F04D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24B8" w:rsidRPr="004924B8" w14:paraId="4DF3C7AE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FFFFFF"/>
            <w:vAlign w:val="center"/>
          </w:tcPr>
          <w:p w14:paraId="2A3A4F7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90" w:type="pct"/>
            <w:shd w:val="clear" w:color="auto" w:fill="FFFFFF"/>
            <w:vAlign w:val="center"/>
          </w:tcPr>
          <w:p w14:paraId="1A082CAE" w14:textId="77777777" w:rsidR="004924B8" w:rsidRPr="004924B8" w:rsidRDefault="004924B8" w:rsidP="004924B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 xml:space="preserve">Tuyên truyền chính sách </w:t>
            </w:r>
            <w:r w:rsidRPr="004924B8">
              <w:rPr>
                <w:rFonts w:ascii="Times New Roman" w:hAnsi="Times New Roman"/>
                <w:sz w:val="24"/>
                <w:szCs w:val="24"/>
              </w:rPr>
              <w:lastRenderedPageBreak/>
              <w:t>thuế</w:t>
            </w:r>
          </w:p>
        </w:tc>
        <w:tc>
          <w:tcPr>
            <w:tcW w:w="93" w:type="pct"/>
            <w:shd w:val="clear" w:color="auto" w:fill="FFFFFF"/>
            <w:vAlign w:val="center"/>
          </w:tcPr>
          <w:p w14:paraId="46A6C08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06344F5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1FD55A3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6F3732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495AAA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CC1DDA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46146F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2EBDF1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4DD9ACF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32CDBAD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9851FD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323909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66EB2A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FC829D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3CFA55B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6AB7AFF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3E75A9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7D8A6ED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2CA820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DEBE7B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E24494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11B992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ACE889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05BD20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D94BB4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DE11B6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FE560C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DBEF07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11BB8D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F8F892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08E07C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13CCDF9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35AB7C2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0EC6B02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77605C5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46C2B0A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36008C2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E0C991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458FB2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4A859D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798C6AC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1AE9E32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19BC67A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BE1174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3547060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00BF823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24B8" w:rsidRPr="004924B8" w14:paraId="207F3487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FFFFFF"/>
            <w:vAlign w:val="center"/>
          </w:tcPr>
          <w:p w14:paraId="1C404B8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90" w:type="pct"/>
            <w:shd w:val="clear" w:color="auto" w:fill="FFFFFF"/>
            <w:vAlign w:val="center"/>
          </w:tcPr>
          <w:p w14:paraId="699E863B" w14:textId="77777777" w:rsidR="004924B8" w:rsidRPr="004924B8" w:rsidRDefault="004924B8" w:rsidP="004924B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Hỗ trợ người nộp thuế</w:t>
            </w:r>
          </w:p>
        </w:tc>
        <w:tc>
          <w:tcPr>
            <w:tcW w:w="93" w:type="pct"/>
            <w:shd w:val="clear" w:color="auto" w:fill="FFFFFF"/>
            <w:vAlign w:val="center"/>
          </w:tcPr>
          <w:p w14:paraId="01907FD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1F8639D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7B65F74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1CC1BA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E4E729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2900F2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6BA16F3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B35092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2CACB1C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782CD0E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6A56C47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DBC235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5A54C4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16B063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1D988E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5166C0F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E06A26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0F90D98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2F5EBF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F6AD12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FE69E4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D5222C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30C9C7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5DC0E7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6231D9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C33964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218186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16BEFC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4DA2AB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0A47EC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1A04DC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7DD532B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7708A69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21EC1F7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7A7FD0A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147467E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50C26BC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DAD4B8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0C36F6D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3A7B76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4433871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7D3532F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512AD7E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73A9FB6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5B1F997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664FDA8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24B8" w:rsidRPr="004924B8" w14:paraId="7A0FA58D" w14:textId="77777777" w:rsidTr="00492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FFFFFF"/>
            <w:vAlign w:val="center"/>
          </w:tcPr>
          <w:p w14:paraId="4B0EDD7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90" w:type="pct"/>
            <w:shd w:val="clear" w:color="auto" w:fill="FFFFFF"/>
            <w:vAlign w:val="center"/>
          </w:tcPr>
          <w:p w14:paraId="1452B71C" w14:textId="77777777" w:rsidR="004924B8" w:rsidRPr="004924B8" w:rsidRDefault="004924B8" w:rsidP="004924B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924B8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93" w:type="pct"/>
            <w:shd w:val="clear" w:color="auto" w:fill="FFFFFF"/>
            <w:vAlign w:val="center"/>
          </w:tcPr>
          <w:p w14:paraId="44476C5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0313FDC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30FC842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6266AE79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84054C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701946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2A66CF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5AFE34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17AEEB92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2C8FEC2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8642D4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62AAA3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DD1694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5C1C74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607B96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115F810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7E4B0C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3B5E5241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C86558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88C656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D19F055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725F2A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5D9C6C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EACAF2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1C7DDE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B98E16D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30CEBC4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1BD778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C9F27CC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0C687F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B5AD3D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667CBE8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5AA65DDE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3B6BEE28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369C4C9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2532674A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" w:type="pct"/>
            <w:shd w:val="clear" w:color="auto" w:fill="FFFFFF"/>
            <w:vAlign w:val="center"/>
          </w:tcPr>
          <w:p w14:paraId="19B14B1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19A7697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DC4526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F9A0133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622CDBD0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DF9B60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1FC9AB0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16B2D5B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5BE2486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4A8C0E5B" w14:textId="77777777" w:rsidR="004924B8" w:rsidRPr="004924B8" w:rsidRDefault="004924B8" w:rsidP="004924B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54F1306" w14:textId="77777777" w:rsidR="004924B8" w:rsidRPr="004924B8" w:rsidRDefault="004924B8" w:rsidP="004924B8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4924B8">
        <w:rPr>
          <w:rFonts w:ascii="Times New Roman" w:hAnsi="Times New Roman"/>
          <w:i/>
          <w:sz w:val="24"/>
          <w:szCs w:val="24"/>
        </w:rPr>
        <w:t xml:space="preserve">Ghi chú: - KH: Kế hoạch (theo mẫu số 06/QTr-QLRR) </w:t>
      </w:r>
    </w:p>
    <w:p w14:paraId="0599B050" w14:textId="77777777" w:rsidR="004924B8" w:rsidRPr="004924B8" w:rsidRDefault="004924B8" w:rsidP="004924B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924B8">
        <w:rPr>
          <w:rFonts w:ascii="Times New Roman" w:hAnsi="Times New Roman"/>
          <w:i/>
          <w:sz w:val="24"/>
          <w:szCs w:val="24"/>
        </w:rPr>
        <w:t xml:space="preserve">              - TH: Thực hiện (theo mẫu số 07/QTr-QLRR)</w:t>
      </w:r>
    </w:p>
    <w:p w14:paraId="740DAC73" w14:textId="77777777" w:rsidR="000751D3" w:rsidRPr="004924B8" w:rsidRDefault="004924B8" w:rsidP="004924B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924B8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4924B8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4924B8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 xml:space="preserve">Quyết định </w:t>
      </w:r>
      <w:r w:rsidRPr="004924B8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18</w:t>
      </w:r>
      <w:r w:rsidRPr="004924B8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/QĐ-TCT</w:t>
      </w:r>
      <w:r w:rsidRPr="004924B8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năm 2023</w:t>
      </w:r>
    </w:p>
    <w:sectPr w:rsidR="000751D3" w:rsidRPr="004924B8" w:rsidSect="004924B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24B8"/>
    <w:rsid w:val="000751D3"/>
    <w:rsid w:val="004924B8"/>
    <w:rsid w:val="00574D78"/>
    <w:rsid w:val="00DB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7812ED"/>
  <w15:chartTrackingRefBased/>
  <w15:docId w15:val="{9DD4EBD8-F646-49BF-9333-7751F0AD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924B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4924B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2026-05-20T20:34:00Z</dcterms:created>
  <dcterms:modified xsi:type="dcterms:W3CDTF">2026-05-20T20:34:00Z</dcterms:modified>
</cp:coreProperties>
</file>