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4D67F1" w:rsidRPr="004D67F1" w14:paraId="499B5255" w14:textId="77777777" w:rsidTr="004D67F1">
        <w:trPr>
          <w:tblCellSpacing w:w="0" w:type="dxa"/>
        </w:trPr>
        <w:tc>
          <w:tcPr>
            <w:tcW w:w="3348" w:type="dxa"/>
            <w:shd w:val="clear" w:color="auto" w:fill="FFFFFF"/>
            <w:tcMar>
              <w:top w:w="0" w:type="dxa"/>
              <w:left w:w="108" w:type="dxa"/>
              <w:bottom w:w="0" w:type="dxa"/>
              <w:right w:w="108" w:type="dxa"/>
            </w:tcMar>
            <w:hideMark/>
          </w:tcPr>
          <w:p w14:paraId="0C5C5C2A" w14:textId="77777777" w:rsidR="004D67F1" w:rsidRPr="004D67F1" w:rsidRDefault="004D67F1" w:rsidP="004D67F1">
            <w:pPr>
              <w:widowControl/>
              <w:spacing w:before="120" w:after="120" w:line="234" w:lineRule="atLeast"/>
              <w:jc w:val="center"/>
              <w:rPr>
                <w:rFonts w:eastAsia="Times New Roman" w:cs="Times New Roman"/>
                <w:lang w:val="en-US" w:eastAsia="en-US"/>
              </w:rPr>
            </w:pPr>
            <w:r w:rsidRPr="004D67F1">
              <w:rPr>
                <w:rFonts w:eastAsia="Times New Roman" w:cs="Times New Roman"/>
                <w:b/>
                <w:bCs/>
                <w:lang w:val="en-US" w:eastAsia="en-US"/>
              </w:rPr>
              <w:t>Trung tâm Lưu ký chứng khoán Việt Nam</w:t>
            </w:r>
          </w:p>
        </w:tc>
        <w:tc>
          <w:tcPr>
            <w:tcW w:w="5508" w:type="dxa"/>
            <w:shd w:val="clear" w:color="auto" w:fill="FFFFFF"/>
            <w:tcMar>
              <w:top w:w="0" w:type="dxa"/>
              <w:left w:w="108" w:type="dxa"/>
              <w:bottom w:w="0" w:type="dxa"/>
              <w:right w:w="108" w:type="dxa"/>
            </w:tcMar>
            <w:hideMark/>
          </w:tcPr>
          <w:p w14:paraId="4E486018" w14:textId="77777777" w:rsidR="004D67F1" w:rsidRPr="004D67F1" w:rsidRDefault="004D67F1" w:rsidP="004D67F1">
            <w:pPr>
              <w:widowControl/>
              <w:spacing w:line="234" w:lineRule="atLeast"/>
              <w:jc w:val="center"/>
              <w:rPr>
                <w:rFonts w:eastAsia="Times New Roman" w:cs="Times New Roman"/>
                <w:lang w:val="en-US" w:eastAsia="en-US"/>
              </w:rPr>
            </w:pPr>
            <w:r w:rsidRPr="004D67F1">
              <w:rPr>
                <w:rFonts w:eastAsia="Times New Roman" w:cs="Times New Roman"/>
                <w:b/>
                <w:bCs/>
                <w:lang w:val="en-US" w:eastAsia="en-US"/>
              </w:rPr>
              <w:t>Mẫu số B01a - VSD</w:t>
            </w:r>
            <w:r w:rsidRPr="004D67F1">
              <w:rPr>
                <w:rFonts w:eastAsia="Times New Roman" w:cs="Times New Roman"/>
                <w:b/>
                <w:bCs/>
                <w:lang w:val="en-US" w:eastAsia="en-US"/>
              </w:rPr>
              <w:br/>
            </w:r>
            <w:r w:rsidRPr="004D67F1">
              <w:rPr>
                <w:rFonts w:eastAsia="Times New Roman" w:cs="Times New Roman"/>
                <w:i/>
                <w:iCs/>
                <w:lang w:val="en-US" w:eastAsia="en-US"/>
              </w:rPr>
              <w:t>(Ban hành kèm theo Thông tư số 89/2019/TT-BTC ngày 26/12/2019 của Bộ Tài chính)</w:t>
            </w:r>
          </w:p>
        </w:tc>
      </w:tr>
    </w:tbl>
    <w:p w14:paraId="66B26A02" w14:textId="77777777" w:rsidR="004D67F1" w:rsidRPr="004D67F1" w:rsidRDefault="004D67F1" w:rsidP="004D67F1">
      <w:pPr>
        <w:widowControl/>
        <w:shd w:val="clear" w:color="auto" w:fill="FFFFFF"/>
        <w:spacing w:before="120" w:after="120" w:line="234" w:lineRule="atLeast"/>
        <w:rPr>
          <w:rFonts w:eastAsia="Times New Roman" w:cs="Times New Roman"/>
          <w:lang w:val="en-US" w:eastAsia="en-US"/>
        </w:rPr>
      </w:pPr>
      <w:r w:rsidRPr="004D67F1">
        <w:rPr>
          <w:rFonts w:eastAsia="Times New Roman" w:cs="Times New Roman"/>
          <w:lang w:val="en-US" w:eastAsia="en-US"/>
        </w:rPr>
        <w:t> </w:t>
      </w:r>
    </w:p>
    <w:p w14:paraId="6599B47A" w14:textId="77777777" w:rsidR="004D67F1" w:rsidRPr="004D67F1" w:rsidRDefault="004D67F1" w:rsidP="004D67F1">
      <w:pPr>
        <w:widowControl/>
        <w:shd w:val="clear" w:color="auto" w:fill="FFFFFF"/>
        <w:spacing w:line="234" w:lineRule="atLeast"/>
        <w:jc w:val="center"/>
        <w:rPr>
          <w:rFonts w:eastAsia="Times New Roman" w:cs="Times New Roman"/>
          <w:lang w:val="en-US" w:eastAsia="en-US"/>
        </w:rPr>
      </w:pPr>
      <w:r w:rsidRPr="004D67F1">
        <w:rPr>
          <w:rFonts w:eastAsia="Times New Roman" w:cs="Times New Roman"/>
          <w:b/>
          <w:bCs/>
          <w:lang w:eastAsia="en-US"/>
        </w:rPr>
        <w:t>BÁO CÁO TÌNH HÌNH TÀI CHÍNH GIỮA NIÊN ĐỘ</w:t>
      </w:r>
      <w:r w:rsidRPr="004D67F1">
        <w:rPr>
          <w:rFonts w:eastAsia="Times New Roman" w:cs="Times New Roman"/>
          <w:b/>
          <w:bCs/>
          <w:lang w:val="en-US" w:eastAsia="en-US"/>
        </w:rPr>
        <w:br/>
      </w:r>
      <w:r w:rsidRPr="004D67F1">
        <w:rPr>
          <w:rFonts w:eastAsia="Times New Roman" w:cs="Times New Roman"/>
          <w:b/>
          <w:bCs/>
          <w:lang w:eastAsia="en-US"/>
        </w:rPr>
        <w:t>(Dạng đầy đủ</w:t>
      </w:r>
      <w:r w:rsidRPr="004D67F1">
        <w:rPr>
          <w:rFonts w:eastAsia="Times New Roman" w:cs="Times New Roman"/>
          <w:lang w:eastAsia="en-US"/>
        </w:rPr>
        <w:t>)</w:t>
      </w:r>
      <w:r w:rsidRPr="004D67F1">
        <w:rPr>
          <w:rFonts w:eastAsia="Times New Roman" w:cs="Times New Roman"/>
          <w:lang w:val="en-US" w:eastAsia="en-US"/>
        </w:rPr>
        <w:br/>
      </w:r>
      <w:r w:rsidRPr="004D67F1">
        <w:rPr>
          <w:rFonts w:eastAsia="Times New Roman" w:cs="Times New Roman"/>
          <w:b/>
          <w:bCs/>
          <w:i/>
          <w:iCs/>
          <w:lang w:eastAsia="en-US"/>
        </w:rPr>
        <w:t>Qu</w:t>
      </w:r>
      <w:r w:rsidRPr="004D67F1">
        <w:rPr>
          <w:rFonts w:eastAsia="Times New Roman" w:cs="Times New Roman"/>
          <w:b/>
          <w:bCs/>
          <w:i/>
          <w:iCs/>
          <w:lang w:val="en-US" w:eastAsia="en-US"/>
        </w:rPr>
        <w:t>ý</w:t>
      </w:r>
      <w:r w:rsidRPr="004D67F1">
        <w:rPr>
          <w:rFonts w:eastAsia="Times New Roman" w:cs="Times New Roman"/>
          <w:b/>
          <w:bCs/>
          <w:i/>
          <w:iCs/>
          <w:lang w:eastAsia="en-US"/>
        </w:rPr>
        <w:t>.... năm...</w:t>
      </w:r>
      <w:r w:rsidRPr="004D67F1">
        <w:rPr>
          <w:rFonts w:eastAsia="Times New Roman" w:cs="Times New Roman"/>
          <w:b/>
          <w:bCs/>
          <w:i/>
          <w:iCs/>
          <w:lang w:val="en-US" w:eastAsia="en-US"/>
        </w:rPr>
        <w:br/>
      </w:r>
      <w:r w:rsidRPr="004D67F1">
        <w:rPr>
          <w:rFonts w:eastAsia="Times New Roman" w:cs="Times New Roman"/>
          <w:i/>
          <w:iCs/>
          <w:lang w:eastAsia="en-US"/>
        </w:rPr>
        <w:t>Tại ngày… tháng... năm...</w:t>
      </w:r>
    </w:p>
    <w:p w14:paraId="54AD9FC9" w14:textId="77777777" w:rsidR="004D67F1" w:rsidRPr="004D67F1" w:rsidRDefault="004D67F1" w:rsidP="004D67F1">
      <w:pPr>
        <w:widowControl/>
        <w:shd w:val="clear" w:color="auto" w:fill="FFFFFF"/>
        <w:spacing w:before="120" w:after="120" w:line="234" w:lineRule="atLeast"/>
        <w:jc w:val="right"/>
        <w:rPr>
          <w:rFonts w:eastAsia="Times New Roman" w:cs="Times New Roman"/>
          <w:lang w:val="en-US" w:eastAsia="en-US"/>
        </w:rPr>
      </w:pPr>
      <w:r w:rsidRPr="004D67F1">
        <w:rPr>
          <w:rFonts w:eastAsia="Times New Roman" w:cs="Times New Roman"/>
          <w:i/>
          <w:iCs/>
          <w:lang w:eastAsia="en-US"/>
        </w:rPr>
        <w:t>Đơn vị tính:</w:t>
      </w:r>
      <w:r w:rsidRPr="004D67F1">
        <w:rPr>
          <w:rFonts w:eastAsia="Times New Roman" w:cs="Times New Roman"/>
          <w:i/>
          <w:iCs/>
          <w:lang w:val="en-US" w:eastAsia="en-US"/>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413"/>
        <w:gridCol w:w="864"/>
        <w:gridCol w:w="1247"/>
        <w:gridCol w:w="1438"/>
        <w:gridCol w:w="1438"/>
      </w:tblGrid>
      <w:tr w:rsidR="004D67F1" w:rsidRPr="004D67F1" w14:paraId="3ACF06F2" w14:textId="77777777" w:rsidTr="004D67F1">
        <w:trPr>
          <w:tblCellSpacing w:w="0" w:type="dxa"/>
        </w:trPr>
        <w:tc>
          <w:tcPr>
            <w:tcW w:w="2300" w:type="pct"/>
            <w:tcBorders>
              <w:top w:val="single" w:sz="8" w:space="0" w:color="auto"/>
              <w:left w:val="single" w:sz="8" w:space="0" w:color="auto"/>
              <w:bottom w:val="nil"/>
              <w:right w:val="nil"/>
            </w:tcBorders>
            <w:hideMark/>
          </w:tcPr>
          <w:p w14:paraId="23D7B857" w14:textId="77777777" w:rsidR="004D67F1" w:rsidRPr="004D67F1" w:rsidRDefault="004D67F1" w:rsidP="004D67F1">
            <w:pPr>
              <w:widowControl/>
              <w:spacing w:before="120" w:after="120" w:line="234" w:lineRule="atLeast"/>
              <w:jc w:val="center"/>
              <w:rPr>
                <w:rFonts w:eastAsia="Times New Roman" w:cs="Times New Roman"/>
                <w:lang w:val="en-US" w:eastAsia="en-US"/>
              </w:rPr>
            </w:pPr>
            <w:r w:rsidRPr="004D67F1">
              <w:rPr>
                <w:rFonts w:eastAsia="Times New Roman" w:cs="Times New Roman"/>
                <w:b/>
                <w:bCs/>
                <w:lang w:eastAsia="en-US"/>
              </w:rPr>
              <w:t>TÀI S</w:t>
            </w:r>
            <w:r w:rsidRPr="004D67F1">
              <w:rPr>
                <w:rFonts w:eastAsia="Times New Roman" w:cs="Times New Roman"/>
                <w:b/>
                <w:bCs/>
                <w:lang w:val="en-US" w:eastAsia="en-US"/>
              </w:rPr>
              <w:t>Ả</w:t>
            </w:r>
            <w:r w:rsidRPr="004D67F1">
              <w:rPr>
                <w:rFonts w:eastAsia="Times New Roman" w:cs="Times New Roman"/>
                <w:b/>
                <w:bCs/>
                <w:lang w:eastAsia="en-US"/>
              </w:rPr>
              <w:t>N</w:t>
            </w:r>
          </w:p>
        </w:tc>
        <w:tc>
          <w:tcPr>
            <w:tcW w:w="450" w:type="pct"/>
            <w:tcBorders>
              <w:top w:val="single" w:sz="8" w:space="0" w:color="auto"/>
              <w:left w:val="single" w:sz="8" w:space="0" w:color="auto"/>
              <w:bottom w:val="nil"/>
              <w:right w:val="nil"/>
            </w:tcBorders>
            <w:hideMark/>
          </w:tcPr>
          <w:p w14:paraId="25C79EAD" w14:textId="77777777" w:rsidR="004D67F1" w:rsidRPr="004D67F1" w:rsidRDefault="004D67F1" w:rsidP="004D67F1">
            <w:pPr>
              <w:widowControl/>
              <w:spacing w:before="120" w:after="120" w:line="234" w:lineRule="atLeast"/>
              <w:jc w:val="center"/>
              <w:rPr>
                <w:rFonts w:eastAsia="Times New Roman" w:cs="Times New Roman"/>
                <w:lang w:val="en-US" w:eastAsia="en-US"/>
              </w:rPr>
            </w:pPr>
            <w:r w:rsidRPr="004D67F1">
              <w:rPr>
                <w:rFonts w:eastAsia="Times New Roman" w:cs="Times New Roman"/>
                <w:lang w:eastAsia="en-US"/>
              </w:rPr>
              <w:t>Mã số</w:t>
            </w:r>
          </w:p>
        </w:tc>
        <w:tc>
          <w:tcPr>
            <w:tcW w:w="650" w:type="pct"/>
            <w:tcBorders>
              <w:top w:val="single" w:sz="8" w:space="0" w:color="auto"/>
              <w:left w:val="single" w:sz="8" w:space="0" w:color="auto"/>
              <w:bottom w:val="nil"/>
              <w:right w:val="nil"/>
            </w:tcBorders>
            <w:hideMark/>
          </w:tcPr>
          <w:p w14:paraId="761F07BE" w14:textId="77777777" w:rsidR="004D67F1" w:rsidRPr="004D67F1" w:rsidRDefault="004D67F1" w:rsidP="004D67F1">
            <w:pPr>
              <w:widowControl/>
              <w:spacing w:before="120" w:after="120" w:line="234" w:lineRule="atLeast"/>
              <w:jc w:val="center"/>
              <w:rPr>
                <w:rFonts w:eastAsia="Times New Roman" w:cs="Times New Roman"/>
                <w:lang w:val="en-US" w:eastAsia="en-US"/>
              </w:rPr>
            </w:pPr>
            <w:r w:rsidRPr="004D67F1">
              <w:rPr>
                <w:rFonts w:eastAsia="Times New Roman" w:cs="Times New Roman"/>
                <w:lang w:eastAsia="en-US"/>
              </w:rPr>
              <w:t>Thuyết minh</w:t>
            </w:r>
          </w:p>
        </w:tc>
        <w:tc>
          <w:tcPr>
            <w:tcW w:w="750" w:type="pct"/>
            <w:tcBorders>
              <w:top w:val="single" w:sz="8" w:space="0" w:color="auto"/>
              <w:left w:val="single" w:sz="8" w:space="0" w:color="auto"/>
              <w:bottom w:val="nil"/>
              <w:right w:val="nil"/>
            </w:tcBorders>
            <w:hideMark/>
          </w:tcPr>
          <w:p w14:paraId="1F790D5F" w14:textId="77777777" w:rsidR="004D67F1" w:rsidRPr="004D67F1" w:rsidRDefault="004D67F1" w:rsidP="004D67F1">
            <w:pPr>
              <w:widowControl/>
              <w:spacing w:before="120" w:after="120" w:line="234" w:lineRule="atLeast"/>
              <w:jc w:val="center"/>
              <w:rPr>
                <w:rFonts w:eastAsia="Times New Roman" w:cs="Times New Roman"/>
                <w:lang w:val="en-US" w:eastAsia="en-US"/>
              </w:rPr>
            </w:pPr>
            <w:r w:rsidRPr="004D67F1">
              <w:rPr>
                <w:rFonts w:eastAsia="Times New Roman" w:cs="Times New Roman"/>
                <w:lang w:eastAsia="en-US"/>
              </w:rPr>
              <w:t>Số cuối quý</w:t>
            </w:r>
          </w:p>
        </w:tc>
        <w:tc>
          <w:tcPr>
            <w:tcW w:w="750" w:type="pct"/>
            <w:tcBorders>
              <w:top w:val="single" w:sz="8" w:space="0" w:color="auto"/>
              <w:left w:val="single" w:sz="8" w:space="0" w:color="auto"/>
              <w:bottom w:val="nil"/>
              <w:right w:val="single" w:sz="8" w:space="0" w:color="auto"/>
            </w:tcBorders>
            <w:hideMark/>
          </w:tcPr>
          <w:p w14:paraId="0202A70B" w14:textId="77777777" w:rsidR="004D67F1" w:rsidRPr="004D67F1" w:rsidRDefault="004D67F1" w:rsidP="004D67F1">
            <w:pPr>
              <w:widowControl/>
              <w:spacing w:before="120" w:after="120" w:line="234" w:lineRule="atLeast"/>
              <w:jc w:val="center"/>
              <w:rPr>
                <w:rFonts w:eastAsia="Times New Roman" w:cs="Times New Roman"/>
                <w:lang w:val="en-US" w:eastAsia="en-US"/>
              </w:rPr>
            </w:pPr>
            <w:r w:rsidRPr="004D67F1">
              <w:rPr>
                <w:rFonts w:eastAsia="Times New Roman" w:cs="Times New Roman"/>
                <w:lang w:eastAsia="en-US"/>
              </w:rPr>
              <w:t>Số đầu năm</w:t>
            </w:r>
          </w:p>
        </w:tc>
      </w:tr>
      <w:tr w:rsidR="004D67F1" w:rsidRPr="004D67F1" w14:paraId="2D18D371" w14:textId="77777777" w:rsidTr="004D67F1">
        <w:trPr>
          <w:tblCellSpacing w:w="0" w:type="dxa"/>
        </w:trPr>
        <w:tc>
          <w:tcPr>
            <w:tcW w:w="2300" w:type="pct"/>
            <w:tcBorders>
              <w:top w:val="single" w:sz="8" w:space="0" w:color="auto"/>
              <w:left w:val="single" w:sz="8" w:space="0" w:color="auto"/>
              <w:bottom w:val="nil"/>
              <w:right w:val="nil"/>
            </w:tcBorders>
            <w:hideMark/>
          </w:tcPr>
          <w:p w14:paraId="334A435D" w14:textId="77777777" w:rsidR="004D67F1" w:rsidRPr="004D67F1" w:rsidRDefault="004D67F1" w:rsidP="004D67F1">
            <w:pPr>
              <w:widowControl/>
              <w:spacing w:before="120" w:after="120" w:line="234" w:lineRule="atLeast"/>
              <w:jc w:val="center"/>
              <w:rPr>
                <w:rFonts w:eastAsia="Times New Roman" w:cs="Times New Roman"/>
                <w:lang w:val="en-US" w:eastAsia="en-US"/>
              </w:rPr>
            </w:pPr>
            <w:r w:rsidRPr="004D67F1">
              <w:rPr>
                <w:rFonts w:eastAsia="Times New Roman" w:cs="Times New Roman"/>
                <w:lang w:eastAsia="en-US"/>
              </w:rPr>
              <w:t>1</w:t>
            </w:r>
          </w:p>
        </w:tc>
        <w:tc>
          <w:tcPr>
            <w:tcW w:w="450" w:type="pct"/>
            <w:tcBorders>
              <w:top w:val="single" w:sz="8" w:space="0" w:color="auto"/>
              <w:left w:val="single" w:sz="8" w:space="0" w:color="auto"/>
              <w:bottom w:val="nil"/>
              <w:right w:val="nil"/>
            </w:tcBorders>
            <w:hideMark/>
          </w:tcPr>
          <w:p w14:paraId="43072246" w14:textId="77777777" w:rsidR="004D67F1" w:rsidRPr="004D67F1" w:rsidRDefault="004D67F1" w:rsidP="004D67F1">
            <w:pPr>
              <w:widowControl/>
              <w:spacing w:before="120" w:after="120" w:line="234" w:lineRule="atLeast"/>
              <w:jc w:val="center"/>
              <w:rPr>
                <w:rFonts w:eastAsia="Times New Roman" w:cs="Times New Roman"/>
                <w:lang w:val="en-US" w:eastAsia="en-US"/>
              </w:rPr>
            </w:pPr>
            <w:r w:rsidRPr="004D67F1">
              <w:rPr>
                <w:rFonts w:eastAsia="Times New Roman" w:cs="Times New Roman"/>
                <w:lang w:eastAsia="en-US"/>
              </w:rPr>
              <w:t>2</w:t>
            </w:r>
          </w:p>
        </w:tc>
        <w:tc>
          <w:tcPr>
            <w:tcW w:w="650" w:type="pct"/>
            <w:tcBorders>
              <w:top w:val="single" w:sz="8" w:space="0" w:color="auto"/>
              <w:left w:val="single" w:sz="8" w:space="0" w:color="auto"/>
              <w:bottom w:val="nil"/>
              <w:right w:val="nil"/>
            </w:tcBorders>
            <w:hideMark/>
          </w:tcPr>
          <w:p w14:paraId="03BAA8F5" w14:textId="77777777" w:rsidR="004D67F1" w:rsidRPr="004D67F1" w:rsidRDefault="004D67F1" w:rsidP="004D67F1">
            <w:pPr>
              <w:widowControl/>
              <w:spacing w:before="120" w:after="120" w:line="234" w:lineRule="atLeast"/>
              <w:jc w:val="center"/>
              <w:rPr>
                <w:rFonts w:eastAsia="Times New Roman" w:cs="Times New Roman"/>
                <w:lang w:val="en-US" w:eastAsia="en-US"/>
              </w:rPr>
            </w:pPr>
            <w:r w:rsidRPr="004D67F1">
              <w:rPr>
                <w:rFonts w:eastAsia="Times New Roman" w:cs="Times New Roman"/>
                <w:lang w:eastAsia="en-US"/>
              </w:rPr>
              <w:t>3</w:t>
            </w:r>
          </w:p>
        </w:tc>
        <w:tc>
          <w:tcPr>
            <w:tcW w:w="750" w:type="pct"/>
            <w:tcBorders>
              <w:top w:val="single" w:sz="8" w:space="0" w:color="auto"/>
              <w:left w:val="single" w:sz="8" w:space="0" w:color="auto"/>
              <w:bottom w:val="nil"/>
              <w:right w:val="nil"/>
            </w:tcBorders>
            <w:hideMark/>
          </w:tcPr>
          <w:p w14:paraId="2AF06418" w14:textId="77777777" w:rsidR="004D67F1" w:rsidRPr="004D67F1" w:rsidRDefault="004D67F1" w:rsidP="004D67F1">
            <w:pPr>
              <w:widowControl/>
              <w:spacing w:before="120" w:after="120" w:line="234" w:lineRule="atLeast"/>
              <w:jc w:val="center"/>
              <w:rPr>
                <w:rFonts w:eastAsia="Times New Roman" w:cs="Times New Roman"/>
                <w:lang w:val="en-US" w:eastAsia="en-US"/>
              </w:rPr>
            </w:pPr>
            <w:r w:rsidRPr="004D67F1">
              <w:rPr>
                <w:rFonts w:eastAsia="Times New Roman" w:cs="Times New Roman"/>
                <w:lang w:eastAsia="en-US"/>
              </w:rPr>
              <w:t>4</w:t>
            </w:r>
          </w:p>
        </w:tc>
        <w:tc>
          <w:tcPr>
            <w:tcW w:w="750" w:type="pct"/>
            <w:tcBorders>
              <w:top w:val="single" w:sz="8" w:space="0" w:color="auto"/>
              <w:left w:val="single" w:sz="8" w:space="0" w:color="auto"/>
              <w:bottom w:val="nil"/>
              <w:right w:val="single" w:sz="8" w:space="0" w:color="auto"/>
            </w:tcBorders>
            <w:hideMark/>
          </w:tcPr>
          <w:p w14:paraId="633CC32F" w14:textId="77777777" w:rsidR="004D67F1" w:rsidRPr="004D67F1" w:rsidRDefault="004D67F1" w:rsidP="004D67F1">
            <w:pPr>
              <w:widowControl/>
              <w:spacing w:before="120" w:after="120" w:line="234" w:lineRule="atLeast"/>
              <w:jc w:val="center"/>
              <w:rPr>
                <w:rFonts w:eastAsia="Times New Roman" w:cs="Times New Roman"/>
                <w:lang w:val="en-US" w:eastAsia="en-US"/>
              </w:rPr>
            </w:pPr>
            <w:r w:rsidRPr="004D67F1">
              <w:rPr>
                <w:rFonts w:eastAsia="Times New Roman" w:cs="Times New Roman"/>
                <w:lang w:eastAsia="en-US"/>
              </w:rPr>
              <w:t>5</w:t>
            </w:r>
          </w:p>
        </w:tc>
      </w:tr>
      <w:tr w:rsidR="004D67F1" w:rsidRPr="004D67F1" w14:paraId="3BF41278" w14:textId="77777777" w:rsidTr="004D67F1">
        <w:trPr>
          <w:tblCellSpacing w:w="0" w:type="dxa"/>
        </w:trPr>
        <w:tc>
          <w:tcPr>
            <w:tcW w:w="2300" w:type="pct"/>
            <w:tcBorders>
              <w:top w:val="single" w:sz="8" w:space="0" w:color="auto"/>
              <w:left w:val="single" w:sz="8" w:space="0" w:color="auto"/>
              <w:bottom w:val="nil"/>
              <w:right w:val="nil"/>
            </w:tcBorders>
            <w:hideMark/>
          </w:tcPr>
          <w:p w14:paraId="2C746913" w14:textId="77777777" w:rsidR="004D67F1" w:rsidRPr="004D67F1" w:rsidRDefault="004D67F1" w:rsidP="004D67F1">
            <w:pPr>
              <w:widowControl/>
              <w:spacing w:before="120" w:after="120" w:line="234" w:lineRule="atLeast"/>
              <w:jc w:val="center"/>
              <w:rPr>
                <w:rFonts w:eastAsia="Times New Roman" w:cs="Times New Roman"/>
                <w:lang w:val="en-US" w:eastAsia="en-US"/>
              </w:rPr>
            </w:pPr>
            <w:r w:rsidRPr="004D67F1">
              <w:rPr>
                <w:rFonts w:eastAsia="Times New Roman" w:cs="Times New Roman"/>
                <w:b/>
                <w:bCs/>
                <w:lang w:eastAsia="en-US"/>
              </w:rPr>
              <w:t>A - TÀI SẢN NGẮN HẠN</w:t>
            </w:r>
          </w:p>
        </w:tc>
        <w:tc>
          <w:tcPr>
            <w:tcW w:w="450" w:type="pct"/>
            <w:tcBorders>
              <w:top w:val="single" w:sz="8" w:space="0" w:color="auto"/>
              <w:left w:val="single" w:sz="8" w:space="0" w:color="auto"/>
              <w:bottom w:val="nil"/>
              <w:right w:val="nil"/>
            </w:tcBorders>
            <w:hideMark/>
          </w:tcPr>
          <w:p w14:paraId="08EFBB46" w14:textId="77777777" w:rsidR="004D67F1" w:rsidRPr="004D67F1" w:rsidRDefault="004D67F1" w:rsidP="004D67F1">
            <w:pPr>
              <w:widowControl/>
              <w:spacing w:before="120" w:after="120" w:line="234" w:lineRule="atLeast"/>
              <w:jc w:val="center"/>
              <w:rPr>
                <w:rFonts w:eastAsia="Times New Roman" w:cs="Times New Roman"/>
                <w:lang w:val="en-US" w:eastAsia="en-US"/>
              </w:rPr>
            </w:pPr>
            <w:r w:rsidRPr="004D67F1">
              <w:rPr>
                <w:rFonts w:eastAsia="Times New Roman" w:cs="Times New Roman"/>
                <w:b/>
                <w:bCs/>
                <w:lang w:eastAsia="en-US"/>
              </w:rPr>
              <w:t>100</w:t>
            </w:r>
          </w:p>
        </w:tc>
        <w:tc>
          <w:tcPr>
            <w:tcW w:w="650" w:type="pct"/>
            <w:tcBorders>
              <w:top w:val="single" w:sz="8" w:space="0" w:color="auto"/>
              <w:left w:val="single" w:sz="8" w:space="0" w:color="auto"/>
              <w:bottom w:val="nil"/>
              <w:right w:val="nil"/>
            </w:tcBorders>
            <w:hideMark/>
          </w:tcPr>
          <w:p w14:paraId="6FF016D6" w14:textId="77777777" w:rsidR="004D67F1" w:rsidRPr="004D67F1" w:rsidRDefault="004D67F1" w:rsidP="004D67F1">
            <w:pPr>
              <w:widowControl/>
              <w:spacing w:before="120" w:after="120" w:line="234" w:lineRule="atLeast"/>
              <w:jc w:val="center"/>
              <w:rPr>
                <w:rFonts w:eastAsia="Times New Roman" w:cs="Times New Roman"/>
                <w:lang w:val="en-US" w:eastAsia="en-US"/>
              </w:rPr>
            </w:pPr>
            <w:r w:rsidRPr="004D67F1">
              <w:rPr>
                <w:rFonts w:eastAsia="Times New Roman" w:cs="Times New Roman"/>
                <w:lang w:eastAsia="en-US"/>
              </w:rPr>
              <w:t> </w:t>
            </w:r>
          </w:p>
        </w:tc>
        <w:tc>
          <w:tcPr>
            <w:tcW w:w="750" w:type="pct"/>
            <w:tcBorders>
              <w:top w:val="single" w:sz="8" w:space="0" w:color="auto"/>
              <w:left w:val="single" w:sz="8" w:space="0" w:color="auto"/>
              <w:bottom w:val="nil"/>
              <w:right w:val="nil"/>
            </w:tcBorders>
            <w:hideMark/>
          </w:tcPr>
          <w:p w14:paraId="68A90899" w14:textId="77777777" w:rsidR="004D67F1" w:rsidRPr="004D67F1" w:rsidRDefault="004D67F1" w:rsidP="004D67F1">
            <w:pPr>
              <w:widowControl/>
              <w:spacing w:before="120" w:after="120" w:line="234" w:lineRule="atLeast"/>
              <w:jc w:val="center"/>
              <w:rPr>
                <w:rFonts w:eastAsia="Times New Roman" w:cs="Times New Roman"/>
                <w:lang w:val="en-US" w:eastAsia="en-US"/>
              </w:rPr>
            </w:pPr>
            <w:r w:rsidRPr="004D67F1">
              <w:rPr>
                <w:rFonts w:eastAsia="Times New Roman" w:cs="Times New Roman"/>
                <w:lang w:eastAsia="en-US"/>
              </w:rPr>
              <w:t> </w:t>
            </w:r>
          </w:p>
        </w:tc>
        <w:tc>
          <w:tcPr>
            <w:tcW w:w="750" w:type="pct"/>
            <w:tcBorders>
              <w:top w:val="single" w:sz="8" w:space="0" w:color="auto"/>
              <w:left w:val="single" w:sz="8" w:space="0" w:color="auto"/>
              <w:bottom w:val="nil"/>
              <w:right w:val="single" w:sz="8" w:space="0" w:color="auto"/>
            </w:tcBorders>
            <w:hideMark/>
          </w:tcPr>
          <w:p w14:paraId="37BBD556" w14:textId="77777777" w:rsidR="004D67F1" w:rsidRPr="004D67F1" w:rsidRDefault="004D67F1" w:rsidP="004D67F1">
            <w:pPr>
              <w:widowControl/>
              <w:spacing w:before="120" w:after="120" w:line="234" w:lineRule="atLeast"/>
              <w:jc w:val="center"/>
              <w:rPr>
                <w:rFonts w:eastAsia="Times New Roman" w:cs="Times New Roman"/>
                <w:lang w:val="en-US" w:eastAsia="en-US"/>
              </w:rPr>
            </w:pPr>
            <w:r w:rsidRPr="004D67F1">
              <w:rPr>
                <w:rFonts w:eastAsia="Times New Roman" w:cs="Times New Roman"/>
                <w:lang w:eastAsia="en-US"/>
              </w:rPr>
              <w:t> </w:t>
            </w:r>
          </w:p>
        </w:tc>
      </w:tr>
      <w:tr w:rsidR="004D67F1" w:rsidRPr="004D67F1" w14:paraId="3673BBDC" w14:textId="77777777" w:rsidTr="004D67F1">
        <w:trPr>
          <w:tblCellSpacing w:w="0" w:type="dxa"/>
        </w:trPr>
        <w:tc>
          <w:tcPr>
            <w:tcW w:w="2300" w:type="pct"/>
            <w:tcBorders>
              <w:top w:val="nil"/>
              <w:left w:val="single" w:sz="8" w:space="0" w:color="auto"/>
              <w:bottom w:val="nil"/>
              <w:right w:val="nil"/>
            </w:tcBorders>
            <w:hideMark/>
          </w:tcPr>
          <w:p w14:paraId="1D755159" w14:textId="77777777" w:rsidR="004D67F1" w:rsidRPr="004D67F1" w:rsidRDefault="004D67F1" w:rsidP="004D67F1">
            <w:pPr>
              <w:widowControl/>
              <w:spacing w:before="120" w:after="120" w:line="234" w:lineRule="atLeast"/>
              <w:rPr>
                <w:rFonts w:eastAsia="Times New Roman" w:cs="Times New Roman"/>
                <w:lang w:val="en-US" w:eastAsia="en-US"/>
              </w:rPr>
            </w:pPr>
            <w:r w:rsidRPr="004D67F1">
              <w:rPr>
                <w:rFonts w:eastAsia="Times New Roman" w:cs="Times New Roman"/>
                <w:b/>
                <w:bCs/>
                <w:lang w:eastAsia="en-US"/>
              </w:rPr>
              <w:t>I. Tiền và các khoản tương đư</w:t>
            </w:r>
            <w:r w:rsidRPr="004D67F1">
              <w:rPr>
                <w:rFonts w:eastAsia="Times New Roman" w:cs="Times New Roman"/>
                <w:b/>
                <w:bCs/>
                <w:lang w:val="en-US" w:eastAsia="en-US"/>
              </w:rPr>
              <w:t>ơ</w:t>
            </w:r>
            <w:r w:rsidRPr="004D67F1">
              <w:rPr>
                <w:rFonts w:eastAsia="Times New Roman" w:cs="Times New Roman"/>
                <w:b/>
                <w:bCs/>
                <w:lang w:eastAsia="en-US"/>
              </w:rPr>
              <w:t>ng tiền</w:t>
            </w:r>
          </w:p>
        </w:tc>
        <w:tc>
          <w:tcPr>
            <w:tcW w:w="450" w:type="pct"/>
            <w:tcBorders>
              <w:top w:val="nil"/>
              <w:left w:val="single" w:sz="8" w:space="0" w:color="auto"/>
              <w:bottom w:val="nil"/>
              <w:right w:val="nil"/>
            </w:tcBorders>
            <w:hideMark/>
          </w:tcPr>
          <w:p w14:paraId="38BE8F4F" w14:textId="77777777" w:rsidR="004D67F1" w:rsidRPr="004D67F1" w:rsidRDefault="004D67F1" w:rsidP="004D67F1">
            <w:pPr>
              <w:widowControl/>
              <w:spacing w:before="120" w:after="120" w:line="234" w:lineRule="atLeast"/>
              <w:jc w:val="center"/>
              <w:rPr>
                <w:rFonts w:eastAsia="Times New Roman" w:cs="Times New Roman"/>
                <w:lang w:val="en-US" w:eastAsia="en-US"/>
              </w:rPr>
            </w:pPr>
            <w:r w:rsidRPr="004D67F1">
              <w:rPr>
                <w:rFonts w:eastAsia="Times New Roman" w:cs="Times New Roman"/>
                <w:b/>
                <w:bCs/>
                <w:lang w:eastAsia="en-US"/>
              </w:rPr>
              <w:t>110</w:t>
            </w:r>
          </w:p>
        </w:tc>
        <w:tc>
          <w:tcPr>
            <w:tcW w:w="650" w:type="pct"/>
            <w:tcBorders>
              <w:top w:val="nil"/>
              <w:left w:val="single" w:sz="8" w:space="0" w:color="auto"/>
              <w:bottom w:val="nil"/>
              <w:right w:val="nil"/>
            </w:tcBorders>
            <w:hideMark/>
          </w:tcPr>
          <w:p w14:paraId="018CAA96" w14:textId="77777777" w:rsidR="004D67F1" w:rsidRPr="004D67F1" w:rsidRDefault="004D67F1" w:rsidP="004D67F1">
            <w:pPr>
              <w:widowControl/>
              <w:spacing w:before="120" w:after="120" w:line="234" w:lineRule="atLeast"/>
              <w:jc w:val="center"/>
              <w:rPr>
                <w:rFonts w:eastAsia="Times New Roman" w:cs="Times New Roman"/>
                <w:lang w:val="en-US" w:eastAsia="en-US"/>
              </w:rPr>
            </w:pPr>
            <w:r w:rsidRPr="004D67F1">
              <w:rPr>
                <w:rFonts w:eastAsia="Times New Roman" w:cs="Times New Roman"/>
                <w:lang w:eastAsia="en-US"/>
              </w:rPr>
              <w:t> </w:t>
            </w:r>
          </w:p>
        </w:tc>
        <w:tc>
          <w:tcPr>
            <w:tcW w:w="750" w:type="pct"/>
            <w:tcBorders>
              <w:top w:val="nil"/>
              <w:left w:val="single" w:sz="8" w:space="0" w:color="auto"/>
              <w:bottom w:val="nil"/>
              <w:right w:val="nil"/>
            </w:tcBorders>
            <w:hideMark/>
          </w:tcPr>
          <w:p w14:paraId="0C78EAA7" w14:textId="77777777" w:rsidR="004D67F1" w:rsidRPr="004D67F1" w:rsidRDefault="004D67F1" w:rsidP="004D67F1">
            <w:pPr>
              <w:widowControl/>
              <w:spacing w:before="120" w:after="120" w:line="234" w:lineRule="atLeast"/>
              <w:jc w:val="center"/>
              <w:rPr>
                <w:rFonts w:eastAsia="Times New Roman" w:cs="Times New Roman"/>
                <w:lang w:val="en-US" w:eastAsia="en-US"/>
              </w:rPr>
            </w:pPr>
            <w:r w:rsidRPr="004D67F1">
              <w:rPr>
                <w:rFonts w:eastAsia="Times New Roman" w:cs="Times New Roman"/>
                <w:lang w:eastAsia="en-US"/>
              </w:rPr>
              <w:t> </w:t>
            </w:r>
          </w:p>
        </w:tc>
        <w:tc>
          <w:tcPr>
            <w:tcW w:w="750" w:type="pct"/>
            <w:tcBorders>
              <w:top w:val="nil"/>
              <w:left w:val="single" w:sz="8" w:space="0" w:color="auto"/>
              <w:bottom w:val="nil"/>
              <w:right w:val="single" w:sz="8" w:space="0" w:color="auto"/>
            </w:tcBorders>
            <w:hideMark/>
          </w:tcPr>
          <w:p w14:paraId="15CEB7F4" w14:textId="77777777" w:rsidR="004D67F1" w:rsidRPr="004D67F1" w:rsidRDefault="004D67F1" w:rsidP="004D67F1">
            <w:pPr>
              <w:widowControl/>
              <w:spacing w:before="120" w:after="120" w:line="234" w:lineRule="atLeast"/>
              <w:jc w:val="center"/>
              <w:rPr>
                <w:rFonts w:eastAsia="Times New Roman" w:cs="Times New Roman"/>
                <w:lang w:val="en-US" w:eastAsia="en-US"/>
              </w:rPr>
            </w:pPr>
            <w:r w:rsidRPr="004D67F1">
              <w:rPr>
                <w:rFonts w:eastAsia="Times New Roman" w:cs="Times New Roman"/>
                <w:lang w:eastAsia="en-US"/>
              </w:rPr>
              <w:t> </w:t>
            </w:r>
          </w:p>
        </w:tc>
      </w:tr>
      <w:tr w:rsidR="004D67F1" w:rsidRPr="004D67F1" w14:paraId="7B0524A4" w14:textId="77777777" w:rsidTr="004D67F1">
        <w:trPr>
          <w:tblCellSpacing w:w="0" w:type="dxa"/>
        </w:trPr>
        <w:tc>
          <w:tcPr>
            <w:tcW w:w="2300" w:type="pct"/>
            <w:tcBorders>
              <w:top w:val="nil"/>
              <w:left w:val="single" w:sz="8" w:space="0" w:color="auto"/>
              <w:bottom w:val="single" w:sz="8" w:space="0" w:color="auto"/>
              <w:right w:val="nil"/>
            </w:tcBorders>
            <w:hideMark/>
          </w:tcPr>
          <w:p w14:paraId="10FAA933" w14:textId="77777777" w:rsidR="004D67F1" w:rsidRPr="004D67F1" w:rsidRDefault="004D67F1" w:rsidP="004D67F1">
            <w:pPr>
              <w:widowControl/>
              <w:spacing w:before="120" w:after="120" w:line="234" w:lineRule="atLeast"/>
              <w:rPr>
                <w:rFonts w:eastAsia="Times New Roman" w:cs="Times New Roman"/>
                <w:lang w:val="en-US" w:eastAsia="en-US"/>
              </w:rPr>
            </w:pPr>
            <w:r w:rsidRPr="004D67F1">
              <w:rPr>
                <w:rFonts w:eastAsia="Times New Roman" w:cs="Times New Roman"/>
                <w:lang w:val="en-US" w:eastAsia="en-US"/>
              </w:rPr>
              <w:t>1</w:t>
            </w:r>
            <w:r w:rsidRPr="004D67F1">
              <w:rPr>
                <w:rFonts w:eastAsia="Times New Roman" w:cs="Times New Roman"/>
                <w:lang w:eastAsia="en-US"/>
              </w:rPr>
              <w:t>. Tiền</w:t>
            </w:r>
          </w:p>
          <w:p w14:paraId="7B39C338" w14:textId="77777777" w:rsidR="004D67F1" w:rsidRPr="004D67F1" w:rsidRDefault="004D67F1" w:rsidP="004D67F1">
            <w:pPr>
              <w:widowControl/>
              <w:spacing w:before="120" w:after="120" w:line="234" w:lineRule="atLeast"/>
              <w:rPr>
                <w:rFonts w:eastAsia="Times New Roman" w:cs="Times New Roman"/>
                <w:lang w:val="en-US" w:eastAsia="en-US"/>
              </w:rPr>
            </w:pPr>
            <w:r w:rsidRPr="004D67F1">
              <w:rPr>
                <w:rFonts w:eastAsia="Times New Roman" w:cs="Times New Roman"/>
                <w:lang w:eastAsia="en-US"/>
              </w:rPr>
              <w:t>... (*)</w:t>
            </w:r>
          </w:p>
        </w:tc>
        <w:tc>
          <w:tcPr>
            <w:tcW w:w="450" w:type="pct"/>
            <w:tcBorders>
              <w:top w:val="nil"/>
              <w:left w:val="single" w:sz="8" w:space="0" w:color="auto"/>
              <w:bottom w:val="single" w:sz="8" w:space="0" w:color="auto"/>
              <w:right w:val="nil"/>
            </w:tcBorders>
            <w:hideMark/>
          </w:tcPr>
          <w:p w14:paraId="7203364C" w14:textId="77777777" w:rsidR="004D67F1" w:rsidRPr="004D67F1" w:rsidRDefault="004D67F1" w:rsidP="004D67F1">
            <w:pPr>
              <w:widowControl/>
              <w:spacing w:before="120" w:after="120" w:line="234" w:lineRule="atLeast"/>
              <w:jc w:val="center"/>
              <w:rPr>
                <w:rFonts w:eastAsia="Times New Roman" w:cs="Times New Roman"/>
                <w:lang w:val="en-US" w:eastAsia="en-US"/>
              </w:rPr>
            </w:pPr>
            <w:r w:rsidRPr="004D67F1">
              <w:rPr>
                <w:rFonts w:eastAsia="Times New Roman" w:cs="Times New Roman"/>
                <w:lang w:eastAsia="en-US"/>
              </w:rPr>
              <w:t>111</w:t>
            </w:r>
          </w:p>
        </w:tc>
        <w:tc>
          <w:tcPr>
            <w:tcW w:w="650" w:type="pct"/>
            <w:tcBorders>
              <w:top w:val="nil"/>
              <w:left w:val="single" w:sz="8" w:space="0" w:color="auto"/>
              <w:bottom w:val="single" w:sz="8" w:space="0" w:color="auto"/>
              <w:right w:val="nil"/>
            </w:tcBorders>
            <w:hideMark/>
          </w:tcPr>
          <w:p w14:paraId="004704AA" w14:textId="77777777" w:rsidR="004D67F1" w:rsidRPr="004D67F1" w:rsidRDefault="004D67F1" w:rsidP="004D67F1">
            <w:pPr>
              <w:widowControl/>
              <w:spacing w:before="120" w:after="120" w:line="234" w:lineRule="atLeast"/>
              <w:jc w:val="center"/>
              <w:rPr>
                <w:rFonts w:eastAsia="Times New Roman" w:cs="Times New Roman"/>
                <w:lang w:val="en-US" w:eastAsia="en-US"/>
              </w:rPr>
            </w:pPr>
            <w:r w:rsidRPr="004D67F1">
              <w:rPr>
                <w:rFonts w:eastAsia="Times New Roman" w:cs="Times New Roman"/>
                <w:lang w:eastAsia="en-US"/>
              </w:rPr>
              <w:t> </w:t>
            </w:r>
          </w:p>
        </w:tc>
        <w:tc>
          <w:tcPr>
            <w:tcW w:w="750" w:type="pct"/>
            <w:tcBorders>
              <w:top w:val="nil"/>
              <w:left w:val="single" w:sz="8" w:space="0" w:color="auto"/>
              <w:bottom w:val="single" w:sz="8" w:space="0" w:color="auto"/>
              <w:right w:val="nil"/>
            </w:tcBorders>
            <w:hideMark/>
          </w:tcPr>
          <w:p w14:paraId="3F8A9565" w14:textId="77777777" w:rsidR="004D67F1" w:rsidRPr="004D67F1" w:rsidRDefault="004D67F1" w:rsidP="004D67F1">
            <w:pPr>
              <w:widowControl/>
              <w:spacing w:before="120" w:after="120" w:line="234" w:lineRule="atLeast"/>
              <w:jc w:val="center"/>
              <w:rPr>
                <w:rFonts w:eastAsia="Times New Roman" w:cs="Times New Roman"/>
                <w:lang w:val="en-US" w:eastAsia="en-US"/>
              </w:rPr>
            </w:pPr>
            <w:r w:rsidRPr="004D67F1">
              <w:rPr>
                <w:rFonts w:eastAsia="Times New Roman" w:cs="Times New Roman"/>
                <w:lang w:eastAsia="en-US"/>
              </w:rPr>
              <w:t> </w:t>
            </w:r>
          </w:p>
        </w:tc>
        <w:tc>
          <w:tcPr>
            <w:tcW w:w="750" w:type="pct"/>
            <w:tcBorders>
              <w:top w:val="nil"/>
              <w:left w:val="single" w:sz="8" w:space="0" w:color="auto"/>
              <w:bottom w:val="single" w:sz="8" w:space="0" w:color="auto"/>
              <w:right w:val="single" w:sz="8" w:space="0" w:color="auto"/>
            </w:tcBorders>
            <w:hideMark/>
          </w:tcPr>
          <w:p w14:paraId="429220E7" w14:textId="77777777" w:rsidR="004D67F1" w:rsidRPr="004D67F1" w:rsidRDefault="004D67F1" w:rsidP="004D67F1">
            <w:pPr>
              <w:widowControl/>
              <w:spacing w:before="120" w:after="120" w:line="234" w:lineRule="atLeast"/>
              <w:jc w:val="center"/>
              <w:rPr>
                <w:rFonts w:eastAsia="Times New Roman" w:cs="Times New Roman"/>
                <w:lang w:val="en-US" w:eastAsia="en-US"/>
              </w:rPr>
            </w:pPr>
            <w:r w:rsidRPr="004D67F1">
              <w:rPr>
                <w:rFonts w:eastAsia="Times New Roman" w:cs="Times New Roman"/>
                <w:lang w:eastAsia="en-US"/>
              </w:rPr>
              <w:t> </w:t>
            </w:r>
          </w:p>
        </w:tc>
      </w:tr>
    </w:tbl>
    <w:p w14:paraId="0F5BA8E8" w14:textId="77777777" w:rsidR="004D67F1" w:rsidRPr="004D67F1" w:rsidRDefault="004D67F1" w:rsidP="004D67F1">
      <w:pPr>
        <w:widowControl/>
        <w:shd w:val="clear" w:color="auto" w:fill="FFFFFF"/>
        <w:spacing w:before="120" w:after="120" w:line="234" w:lineRule="atLeast"/>
        <w:rPr>
          <w:rFonts w:eastAsia="Times New Roman" w:cs="Times New Roman"/>
          <w:lang w:val="en-US" w:eastAsia="en-US"/>
        </w:rPr>
      </w:pPr>
      <w:r w:rsidRPr="004D67F1">
        <w:rPr>
          <w:rFonts w:eastAsia="Times New Roman" w:cs="Times New Roman"/>
          <w:lang w:val="en-US" w:eastAsia="en-US"/>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574"/>
        <w:gridCol w:w="2574"/>
        <w:gridCol w:w="3708"/>
      </w:tblGrid>
      <w:tr w:rsidR="004D67F1" w:rsidRPr="004D67F1" w14:paraId="11AEFFEC" w14:textId="77777777" w:rsidTr="004D67F1">
        <w:trPr>
          <w:tblCellSpacing w:w="0" w:type="dxa"/>
        </w:trPr>
        <w:tc>
          <w:tcPr>
            <w:tcW w:w="2574" w:type="dxa"/>
            <w:shd w:val="clear" w:color="auto" w:fill="FFFFFF"/>
            <w:tcMar>
              <w:top w:w="0" w:type="dxa"/>
              <w:left w:w="108" w:type="dxa"/>
              <w:bottom w:w="0" w:type="dxa"/>
              <w:right w:w="108" w:type="dxa"/>
            </w:tcMar>
            <w:hideMark/>
          </w:tcPr>
          <w:p w14:paraId="4A6B938A" w14:textId="77777777" w:rsidR="004D67F1" w:rsidRPr="004D67F1" w:rsidRDefault="004D67F1" w:rsidP="004D67F1">
            <w:pPr>
              <w:widowControl/>
              <w:spacing w:before="120" w:after="120" w:line="234" w:lineRule="atLeast"/>
              <w:jc w:val="center"/>
              <w:rPr>
                <w:rFonts w:eastAsia="Times New Roman" w:cs="Times New Roman"/>
                <w:lang w:val="en-US" w:eastAsia="en-US"/>
              </w:rPr>
            </w:pPr>
            <w:r w:rsidRPr="004D67F1">
              <w:rPr>
                <w:rFonts w:eastAsia="Times New Roman" w:cs="Times New Roman"/>
                <w:b/>
                <w:bCs/>
                <w:lang w:val="en-US" w:eastAsia="en-US"/>
              </w:rPr>
              <w:br/>
              <w:t>Người lập biểu</w:t>
            </w:r>
            <w:r w:rsidRPr="004D67F1">
              <w:rPr>
                <w:rFonts w:eastAsia="Times New Roman" w:cs="Times New Roman"/>
                <w:b/>
                <w:bCs/>
                <w:lang w:val="en-US" w:eastAsia="en-US"/>
              </w:rPr>
              <w:br/>
            </w:r>
            <w:r w:rsidRPr="004D67F1">
              <w:rPr>
                <w:rFonts w:eastAsia="Times New Roman" w:cs="Times New Roman"/>
                <w:lang w:val="en-US" w:eastAsia="en-US"/>
              </w:rPr>
              <w:t>(Ký, họ tên)</w:t>
            </w:r>
          </w:p>
        </w:tc>
        <w:tc>
          <w:tcPr>
            <w:tcW w:w="2574" w:type="dxa"/>
            <w:shd w:val="clear" w:color="auto" w:fill="FFFFFF"/>
            <w:tcMar>
              <w:top w:w="0" w:type="dxa"/>
              <w:left w:w="108" w:type="dxa"/>
              <w:bottom w:w="0" w:type="dxa"/>
              <w:right w:w="108" w:type="dxa"/>
            </w:tcMar>
            <w:hideMark/>
          </w:tcPr>
          <w:p w14:paraId="1C07E502" w14:textId="77777777" w:rsidR="004D67F1" w:rsidRPr="004D67F1" w:rsidRDefault="004D67F1" w:rsidP="004D67F1">
            <w:pPr>
              <w:widowControl/>
              <w:spacing w:before="120" w:after="120" w:line="234" w:lineRule="atLeast"/>
              <w:jc w:val="center"/>
              <w:rPr>
                <w:rFonts w:eastAsia="Times New Roman" w:cs="Times New Roman"/>
                <w:lang w:val="en-US" w:eastAsia="en-US"/>
              </w:rPr>
            </w:pPr>
            <w:r w:rsidRPr="004D67F1">
              <w:rPr>
                <w:rFonts w:eastAsia="Times New Roman" w:cs="Times New Roman"/>
                <w:b/>
                <w:bCs/>
                <w:lang w:val="en-US" w:eastAsia="en-US"/>
              </w:rPr>
              <w:br/>
              <w:t>Kế toán trưởng</w:t>
            </w:r>
            <w:r w:rsidRPr="004D67F1">
              <w:rPr>
                <w:rFonts w:eastAsia="Times New Roman" w:cs="Times New Roman"/>
                <w:b/>
                <w:bCs/>
                <w:lang w:val="en-US" w:eastAsia="en-US"/>
              </w:rPr>
              <w:br/>
            </w:r>
            <w:r w:rsidRPr="004D67F1">
              <w:rPr>
                <w:rFonts w:eastAsia="Times New Roman" w:cs="Times New Roman"/>
                <w:lang w:val="en-US" w:eastAsia="en-US"/>
              </w:rPr>
              <w:t>(Ký, họ tên)</w:t>
            </w:r>
          </w:p>
        </w:tc>
        <w:tc>
          <w:tcPr>
            <w:tcW w:w="3708" w:type="dxa"/>
            <w:shd w:val="clear" w:color="auto" w:fill="FFFFFF"/>
            <w:tcMar>
              <w:top w:w="0" w:type="dxa"/>
              <w:left w:w="108" w:type="dxa"/>
              <w:bottom w:w="0" w:type="dxa"/>
              <w:right w:w="108" w:type="dxa"/>
            </w:tcMar>
            <w:hideMark/>
          </w:tcPr>
          <w:p w14:paraId="75E94954" w14:textId="77777777" w:rsidR="004D67F1" w:rsidRPr="004D67F1" w:rsidRDefault="004D67F1" w:rsidP="004D67F1">
            <w:pPr>
              <w:widowControl/>
              <w:spacing w:before="120" w:after="120" w:line="234" w:lineRule="atLeast"/>
              <w:jc w:val="center"/>
              <w:rPr>
                <w:rFonts w:eastAsia="Times New Roman" w:cs="Times New Roman"/>
                <w:lang w:val="en-US" w:eastAsia="en-US"/>
              </w:rPr>
            </w:pPr>
            <w:r w:rsidRPr="004D67F1">
              <w:rPr>
                <w:rFonts w:eastAsia="Times New Roman" w:cs="Times New Roman"/>
                <w:lang w:val="en-US" w:eastAsia="en-US"/>
              </w:rPr>
              <w:t>Lập, ngày…tháng…năm…</w:t>
            </w:r>
            <w:r w:rsidRPr="004D67F1">
              <w:rPr>
                <w:rFonts w:eastAsia="Times New Roman" w:cs="Times New Roman"/>
                <w:b/>
                <w:bCs/>
                <w:lang w:val="en-US" w:eastAsia="en-US"/>
              </w:rPr>
              <w:br/>
              <w:t>Người đại diện theo pháp luật</w:t>
            </w:r>
            <w:r w:rsidRPr="004D67F1">
              <w:rPr>
                <w:rFonts w:eastAsia="Times New Roman" w:cs="Times New Roman"/>
                <w:b/>
                <w:bCs/>
                <w:lang w:val="en-US" w:eastAsia="en-US"/>
              </w:rPr>
              <w:br/>
            </w:r>
            <w:r w:rsidRPr="004D67F1">
              <w:rPr>
                <w:rFonts w:eastAsia="Times New Roman" w:cs="Times New Roman"/>
                <w:lang w:val="en-US" w:eastAsia="en-US"/>
              </w:rPr>
              <w:t>(Ký, họ tên đóng dấu</w:t>
            </w:r>
            <w:r w:rsidRPr="004D67F1">
              <w:rPr>
                <w:rFonts w:eastAsia="Times New Roman" w:cs="Times New Roman"/>
                <w:i/>
                <w:iCs/>
                <w:lang w:val="en-US" w:eastAsia="en-US"/>
              </w:rPr>
              <w:t>)</w:t>
            </w:r>
          </w:p>
        </w:tc>
      </w:tr>
    </w:tbl>
    <w:p w14:paraId="019CC380" w14:textId="77777777" w:rsidR="004D67F1" w:rsidRPr="004D67F1" w:rsidRDefault="004D67F1" w:rsidP="004D67F1">
      <w:pPr>
        <w:widowControl/>
        <w:shd w:val="clear" w:color="auto" w:fill="FFFFFF"/>
        <w:spacing w:before="120" w:after="120" w:line="234" w:lineRule="atLeast"/>
        <w:rPr>
          <w:rFonts w:eastAsia="Times New Roman" w:cs="Times New Roman"/>
          <w:lang w:val="en-US" w:eastAsia="en-US"/>
        </w:rPr>
      </w:pPr>
      <w:r w:rsidRPr="004D67F1">
        <w:rPr>
          <w:rFonts w:eastAsia="Times New Roman" w:cs="Times New Roman"/>
          <w:b/>
          <w:bCs/>
          <w:i/>
          <w:iCs/>
          <w:lang w:eastAsia="en-US"/>
        </w:rPr>
        <w:t>Ghi ch</w:t>
      </w:r>
      <w:r w:rsidRPr="004D67F1">
        <w:rPr>
          <w:rFonts w:eastAsia="Times New Roman" w:cs="Times New Roman"/>
          <w:b/>
          <w:bCs/>
          <w:i/>
          <w:iCs/>
          <w:lang w:val="en-US" w:eastAsia="en-US"/>
        </w:rPr>
        <w:t>ú</w:t>
      </w:r>
      <w:r w:rsidRPr="004D67F1">
        <w:rPr>
          <w:rFonts w:eastAsia="Times New Roman" w:cs="Times New Roman"/>
          <w:b/>
          <w:bCs/>
          <w:i/>
          <w:iCs/>
          <w:lang w:eastAsia="en-US"/>
        </w:rPr>
        <w:t>:</w:t>
      </w:r>
    </w:p>
    <w:p w14:paraId="7604B2E7" w14:textId="77777777" w:rsidR="004D67F1" w:rsidRPr="004D67F1" w:rsidRDefault="004D67F1" w:rsidP="004D67F1">
      <w:pPr>
        <w:widowControl/>
        <w:shd w:val="clear" w:color="auto" w:fill="FFFFFF"/>
        <w:spacing w:before="120" w:after="120" w:line="234" w:lineRule="atLeast"/>
        <w:rPr>
          <w:rFonts w:eastAsia="Times New Roman" w:cs="Times New Roman"/>
          <w:lang w:val="en-US" w:eastAsia="en-US"/>
        </w:rPr>
      </w:pPr>
      <w:r w:rsidRPr="004D67F1">
        <w:rPr>
          <w:rFonts w:eastAsia="Times New Roman" w:cs="Times New Roman"/>
          <w:i/>
          <w:iCs/>
          <w:lang w:eastAsia="en-US"/>
        </w:rPr>
        <w:t>(*) Nội dung các chỉ tiêu và mã số trên b</w:t>
      </w:r>
      <w:r w:rsidRPr="004D67F1">
        <w:rPr>
          <w:rFonts w:eastAsia="Times New Roman" w:cs="Times New Roman"/>
          <w:i/>
          <w:iCs/>
          <w:lang w:val="en-US" w:eastAsia="en-US"/>
        </w:rPr>
        <w:t>á</w:t>
      </w:r>
      <w:r w:rsidRPr="004D67F1">
        <w:rPr>
          <w:rFonts w:eastAsia="Times New Roman" w:cs="Times New Roman"/>
          <w:i/>
          <w:iCs/>
          <w:lang w:eastAsia="en-US"/>
        </w:rPr>
        <w:t>o c</w:t>
      </w:r>
      <w:r w:rsidRPr="004D67F1">
        <w:rPr>
          <w:rFonts w:eastAsia="Times New Roman" w:cs="Times New Roman"/>
          <w:i/>
          <w:iCs/>
          <w:lang w:val="en-US" w:eastAsia="en-US"/>
        </w:rPr>
        <w:t>á</w:t>
      </w:r>
      <w:r w:rsidRPr="004D67F1">
        <w:rPr>
          <w:rFonts w:eastAsia="Times New Roman" w:cs="Times New Roman"/>
          <w:i/>
          <w:iCs/>
          <w:lang w:eastAsia="en-US"/>
        </w:rPr>
        <w:t>o này tương tự như các chỉ tiêu của B</w:t>
      </w:r>
      <w:r w:rsidRPr="004D67F1">
        <w:rPr>
          <w:rFonts w:eastAsia="Times New Roman" w:cs="Times New Roman"/>
          <w:i/>
          <w:iCs/>
          <w:lang w:val="en-US" w:eastAsia="en-US"/>
        </w:rPr>
        <w:t>á</w:t>
      </w:r>
      <w:r w:rsidRPr="004D67F1">
        <w:rPr>
          <w:rFonts w:eastAsia="Times New Roman" w:cs="Times New Roman"/>
          <w:i/>
          <w:iCs/>
          <w:lang w:eastAsia="en-US"/>
        </w:rPr>
        <w:t>o cáo tình hình tài chính năm - M</w:t>
      </w:r>
      <w:r w:rsidRPr="004D67F1">
        <w:rPr>
          <w:rFonts w:eastAsia="Times New Roman" w:cs="Times New Roman"/>
          <w:i/>
          <w:iCs/>
          <w:lang w:val="en-US" w:eastAsia="en-US"/>
        </w:rPr>
        <w:t>ẫ</w:t>
      </w:r>
      <w:r w:rsidRPr="004D67F1">
        <w:rPr>
          <w:rFonts w:eastAsia="Times New Roman" w:cs="Times New Roman"/>
          <w:i/>
          <w:iCs/>
          <w:lang w:eastAsia="en-US"/>
        </w:rPr>
        <w:t>u số B</w:t>
      </w:r>
      <w:r w:rsidRPr="004D67F1">
        <w:rPr>
          <w:rFonts w:eastAsia="Times New Roman" w:cs="Times New Roman"/>
          <w:i/>
          <w:iCs/>
          <w:lang w:val="en-US" w:eastAsia="en-US"/>
        </w:rPr>
        <w:t>01 </w:t>
      </w:r>
      <w:r w:rsidRPr="004D67F1">
        <w:rPr>
          <w:rFonts w:eastAsia="Times New Roman" w:cs="Times New Roman"/>
          <w:i/>
          <w:iCs/>
          <w:lang w:eastAsia="en-US"/>
        </w:rPr>
        <w:t>- VSD.</w:t>
      </w:r>
    </w:p>
    <w:p w14:paraId="2D504AF8" w14:textId="77777777" w:rsidR="00800C8A" w:rsidRPr="004D67F1" w:rsidRDefault="00800C8A" w:rsidP="00800C8A">
      <w:pPr>
        <w:rPr>
          <w:rFonts w:cs="Times New Roman"/>
          <w:lang w:val="en-US"/>
        </w:rPr>
      </w:pPr>
    </w:p>
    <w:p w14:paraId="7C58E5A1" w14:textId="77777777" w:rsidR="004D67F1" w:rsidRPr="004D67F1" w:rsidRDefault="004D67F1" w:rsidP="00800C8A">
      <w:pPr>
        <w:rPr>
          <w:rFonts w:cs="Times New Roman"/>
          <w:lang w:val="en-US"/>
        </w:rPr>
      </w:pPr>
    </w:p>
    <w:p w14:paraId="796E5403" w14:textId="77777777" w:rsidR="004D67F1" w:rsidRPr="004D67F1" w:rsidRDefault="004D67F1" w:rsidP="00800C8A">
      <w:pPr>
        <w:rPr>
          <w:rFonts w:cs="Times New Roman"/>
          <w:lang w:val="en-US"/>
        </w:rPr>
      </w:pPr>
    </w:p>
    <w:p w14:paraId="1899E11E" w14:textId="77777777" w:rsidR="004D67F1" w:rsidRPr="004D67F1" w:rsidRDefault="004D67F1" w:rsidP="00800C8A">
      <w:pPr>
        <w:rPr>
          <w:rFonts w:cs="Times New Roman"/>
          <w:lang w:val="en-US"/>
        </w:rPr>
      </w:pPr>
    </w:p>
    <w:p w14:paraId="625DF046" w14:textId="77777777" w:rsidR="004D67F1" w:rsidRPr="004D67F1" w:rsidRDefault="004D67F1" w:rsidP="00800C8A">
      <w:pPr>
        <w:rPr>
          <w:rFonts w:cs="Times New Roman"/>
          <w:lang w:val="en-US"/>
        </w:rPr>
      </w:pPr>
      <w:r w:rsidRPr="004D67F1">
        <w:rPr>
          <w:rFonts w:cs="Times New Roman"/>
          <w:b/>
          <w:lang w:val="en-US"/>
        </w:rPr>
        <w:t>Nguồn</w:t>
      </w:r>
      <w:r w:rsidRPr="004D67F1">
        <w:rPr>
          <w:rFonts w:cs="Times New Roman"/>
          <w:lang w:val="en-US"/>
        </w:rPr>
        <w:t>: Thông tư 89/2019/TT-BTC</w:t>
      </w:r>
    </w:p>
    <w:sectPr w:rsidR="004D67F1" w:rsidRPr="004D67F1" w:rsidSect="00E97CEE">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AE4A5" w14:textId="77777777" w:rsidR="005A285D" w:rsidRDefault="005A285D">
      <w:r>
        <w:separator/>
      </w:r>
    </w:p>
  </w:endnote>
  <w:endnote w:type="continuationSeparator" w:id="0">
    <w:p w14:paraId="6F48C03F" w14:textId="77777777" w:rsidR="005A285D" w:rsidRDefault="005A28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ED77F"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B8E085E"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99E8B"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4D67F1">
      <w:rPr>
        <w:rStyle w:val="PageNumber"/>
        <w:noProof/>
        <w:color w:val="FFFFFF"/>
        <w:sz w:val="24"/>
        <w:szCs w:val="24"/>
      </w:rPr>
      <w:t>1</w:t>
    </w:r>
    <w:r>
      <w:rPr>
        <w:rStyle w:val="PageNumber"/>
        <w:color w:val="FFFFFF"/>
        <w:sz w:val="24"/>
        <w:szCs w:val="24"/>
      </w:rPr>
      <w:fldChar w:fldCharType="end"/>
    </w:r>
  </w:p>
  <w:p w14:paraId="2CF41B4E"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A8681" w14:textId="77777777" w:rsidR="005A285D" w:rsidRDefault="005A285D">
      <w:r>
        <w:separator/>
      </w:r>
    </w:p>
  </w:footnote>
  <w:footnote w:type="continuationSeparator" w:id="0">
    <w:p w14:paraId="1534D0FD" w14:textId="77777777" w:rsidR="005A285D" w:rsidRDefault="005A28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DA527"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A45C5EC"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7A45C"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4D67F1">
      <w:rPr>
        <w:rStyle w:val="PageNumber"/>
        <w:noProof/>
        <w:color w:val="FFFFFF"/>
      </w:rPr>
      <w:t>1</w:t>
    </w:r>
    <w:r>
      <w:rPr>
        <w:rStyle w:val="PageNumber"/>
        <w:color w:val="FFFFFF"/>
      </w:rPr>
      <w:fldChar w:fldCharType="end"/>
    </w:r>
  </w:p>
  <w:p w14:paraId="12B96306"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744104791">
    <w:abstractNumId w:val="1"/>
  </w:num>
  <w:num w:numId="2" w16cid:durableId="2129229316">
    <w:abstractNumId w:val="2"/>
  </w:num>
  <w:num w:numId="3" w16cid:durableId="1260328852">
    <w:abstractNumId w:val="3"/>
  </w:num>
  <w:num w:numId="4" w16cid:durableId="887452959">
    <w:abstractNumId w:val="7"/>
  </w:num>
  <w:num w:numId="5" w16cid:durableId="2078434751">
    <w:abstractNumId w:val="13"/>
  </w:num>
  <w:num w:numId="6" w16cid:durableId="712269121">
    <w:abstractNumId w:val="11"/>
  </w:num>
  <w:num w:numId="7" w16cid:durableId="1532497679">
    <w:abstractNumId w:val="15"/>
  </w:num>
  <w:num w:numId="8" w16cid:durableId="1898474588">
    <w:abstractNumId w:val="14"/>
  </w:num>
  <w:num w:numId="9" w16cid:durableId="1245072027">
    <w:abstractNumId w:val="4"/>
  </w:num>
  <w:num w:numId="10" w16cid:durableId="1524974458">
    <w:abstractNumId w:val="20"/>
  </w:num>
  <w:num w:numId="11" w16cid:durableId="1418944475">
    <w:abstractNumId w:val="8"/>
  </w:num>
  <w:num w:numId="12" w16cid:durableId="322661634">
    <w:abstractNumId w:val="16"/>
  </w:num>
  <w:num w:numId="13" w16cid:durableId="661783962">
    <w:abstractNumId w:val="24"/>
  </w:num>
  <w:num w:numId="14" w16cid:durableId="298808218">
    <w:abstractNumId w:val="21"/>
  </w:num>
  <w:num w:numId="15" w16cid:durableId="780564688">
    <w:abstractNumId w:val="18"/>
  </w:num>
  <w:num w:numId="16" w16cid:durableId="566695088">
    <w:abstractNumId w:val="9"/>
  </w:num>
  <w:num w:numId="17" w16cid:durableId="1423454446">
    <w:abstractNumId w:val="5"/>
  </w:num>
  <w:num w:numId="18" w16cid:durableId="1207333316">
    <w:abstractNumId w:val="6"/>
  </w:num>
  <w:num w:numId="19" w16cid:durableId="1104153510">
    <w:abstractNumId w:val="12"/>
  </w:num>
  <w:num w:numId="20" w16cid:durableId="575477156">
    <w:abstractNumId w:val="10"/>
  </w:num>
  <w:num w:numId="21" w16cid:durableId="1781335993">
    <w:abstractNumId w:val="22"/>
  </w:num>
  <w:num w:numId="22" w16cid:durableId="2003197617">
    <w:abstractNumId w:val="19"/>
  </w:num>
  <w:num w:numId="23" w16cid:durableId="160317417">
    <w:abstractNumId w:val="23"/>
  </w:num>
  <w:num w:numId="24" w16cid:durableId="2143956521">
    <w:abstractNumId w:val="17"/>
  </w:num>
  <w:num w:numId="25" w16cid:durableId="221446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3277A"/>
    <w:rsid w:val="00036243"/>
    <w:rsid w:val="0005387F"/>
    <w:rsid w:val="000619C5"/>
    <w:rsid w:val="000645B4"/>
    <w:rsid w:val="0008127B"/>
    <w:rsid w:val="0009183C"/>
    <w:rsid w:val="000A0615"/>
    <w:rsid w:val="000C1BDE"/>
    <w:rsid w:val="000C75EE"/>
    <w:rsid w:val="00117477"/>
    <w:rsid w:val="00120C53"/>
    <w:rsid w:val="0012409D"/>
    <w:rsid w:val="00140890"/>
    <w:rsid w:val="00165B9A"/>
    <w:rsid w:val="0017115C"/>
    <w:rsid w:val="001814FD"/>
    <w:rsid w:val="001837BE"/>
    <w:rsid w:val="001B6083"/>
    <w:rsid w:val="001B78E5"/>
    <w:rsid w:val="002177E2"/>
    <w:rsid w:val="0022439C"/>
    <w:rsid w:val="00226E66"/>
    <w:rsid w:val="002413AA"/>
    <w:rsid w:val="002420B8"/>
    <w:rsid w:val="00263C83"/>
    <w:rsid w:val="00264F61"/>
    <w:rsid w:val="0027041F"/>
    <w:rsid w:val="00273FA2"/>
    <w:rsid w:val="00275FDC"/>
    <w:rsid w:val="002A0673"/>
    <w:rsid w:val="002A09B1"/>
    <w:rsid w:val="002C042F"/>
    <w:rsid w:val="002C6472"/>
    <w:rsid w:val="002D1BB1"/>
    <w:rsid w:val="002D20A5"/>
    <w:rsid w:val="002D62DB"/>
    <w:rsid w:val="002E1A71"/>
    <w:rsid w:val="002E7320"/>
    <w:rsid w:val="003009ED"/>
    <w:rsid w:val="00303830"/>
    <w:rsid w:val="00330B93"/>
    <w:rsid w:val="003508DA"/>
    <w:rsid w:val="00361DC2"/>
    <w:rsid w:val="00363395"/>
    <w:rsid w:val="00373B48"/>
    <w:rsid w:val="003811A0"/>
    <w:rsid w:val="00383A02"/>
    <w:rsid w:val="00397D92"/>
    <w:rsid w:val="003A30AE"/>
    <w:rsid w:val="003A6102"/>
    <w:rsid w:val="003C2666"/>
    <w:rsid w:val="003C769C"/>
    <w:rsid w:val="003D3C6F"/>
    <w:rsid w:val="003E7A10"/>
    <w:rsid w:val="003E7BEA"/>
    <w:rsid w:val="003F08A8"/>
    <w:rsid w:val="00406624"/>
    <w:rsid w:val="00410A68"/>
    <w:rsid w:val="0041347E"/>
    <w:rsid w:val="004303D6"/>
    <w:rsid w:val="00442B54"/>
    <w:rsid w:val="00450213"/>
    <w:rsid w:val="00455FEB"/>
    <w:rsid w:val="00462BE1"/>
    <w:rsid w:val="004646E7"/>
    <w:rsid w:val="004815ED"/>
    <w:rsid w:val="004942A5"/>
    <w:rsid w:val="00495506"/>
    <w:rsid w:val="004B0E87"/>
    <w:rsid w:val="004C5D74"/>
    <w:rsid w:val="004D2DC6"/>
    <w:rsid w:val="004D67F1"/>
    <w:rsid w:val="004E58A9"/>
    <w:rsid w:val="004F0E1D"/>
    <w:rsid w:val="004F391B"/>
    <w:rsid w:val="004F4105"/>
    <w:rsid w:val="00530E11"/>
    <w:rsid w:val="00532AAE"/>
    <w:rsid w:val="00534E21"/>
    <w:rsid w:val="005379D3"/>
    <w:rsid w:val="00542C75"/>
    <w:rsid w:val="00554A5C"/>
    <w:rsid w:val="00556E31"/>
    <w:rsid w:val="005624CC"/>
    <w:rsid w:val="00566EC3"/>
    <w:rsid w:val="00570850"/>
    <w:rsid w:val="005831D2"/>
    <w:rsid w:val="0058545B"/>
    <w:rsid w:val="005945CD"/>
    <w:rsid w:val="005A285D"/>
    <w:rsid w:val="005A291D"/>
    <w:rsid w:val="005A72ED"/>
    <w:rsid w:val="005B5B02"/>
    <w:rsid w:val="005C2D48"/>
    <w:rsid w:val="005E162B"/>
    <w:rsid w:val="00605C2D"/>
    <w:rsid w:val="00610F94"/>
    <w:rsid w:val="00621C93"/>
    <w:rsid w:val="00636B7F"/>
    <w:rsid w:val="00641013"/>
    <w:rsid w:val="00647212"/>
    <w:rsid w:val="00656957"/>
    <w:rsid w:val="0067256D"/>
    <w:rsid w:val="00674595"/>
    <w:rsid w:val="00676059"/>
    <w:rsid w:val="006A7798"/>
    <w:rsid w:val="006B401A"/>
    <w:rsid w:val="006C31BD"/>
    <w:rsid w:val="006D7663"/>
    <w:rsid w:val="006E0A3C"/>
    <w:rsid w:val="006E4253"/>
    <w:rsid w:val="006F05BB"/>
    <w:rsid w:val="006F100D"/>
    <w:rsid w:val="006F473B"/>
    <w:rsid w:val="0070358D"/>
    <w:rsid w:val="007050E8"/>
    <w:rsid w:val="00711148"/>
    <w:rsid w:val="0072286F"/>
    <w:rsid w:val="00722D18"/>
    <w:rsid w:val="00730A33"/>
    <w:rsid w:val="00732C42"/>
    <w:rsid w:val="00745375"/>
    <w:rsid w:val="00751FD8"/>
    <w:rsid w:val="007830FD"/>
    <w:rsid w:val="00784E9D"/>
    <w:rsid w:val="00791505"/>
    <w:rsid w:val="007974C9"/>
    <w:rsid w:val="007A0339"/>
    <w:rsid w:val="007C4F01"/>
    <w:rsid w:val="007C5C14"/>
    <w:rsid w:val="007D663D"/>
    <w:rsid w:val="007D6733"/>
    <w:rsid w:val="007E504E"/>
    <w:rsid w:val="007F5AD6"/>
    <w:rsid w:val="00800C8A"/>
    <w:rsid w:val="00800CB3"/>
    <w:rsid w:val="00807C9E"/>
    <w:rsid w:val="00825199"/>
    <w:rsid w:val="008322D9"/>
    <w:rsid w:val="00836BDD"/>
    <w:rsid w:val="008413C0"/>
    <w:rsid w:val="0084647C"/>
    <w:rsid w:val="00856A20"/>
    <w:rsid w:val="00866C5B"/>
    <w:rsid w:val="00875A4C"/>
    <w:rsid w:val="0088153E"/>
    <w:rsid w:val="00894EEE"/>
    <w:rsid w:val="008A1F9F"/>
    <w:rsid w:val="008B423E"/>
    <w:rsid w:val="008C2599"/>
    <w:rsid w:val="008C3B55"/>
    <w:rsid w:val="008C5EF7"/>
    <w:rsid w:val="008C69E8"/>
    <w:rsid w:val="008E2CDC"/>
    <w:rsid w:val="008F0337"/>
    <w:rsid w:val="00900F0F"/>
    <w:rsid w:val="00911612"/>
    <w:rsid w:val="00911FC6"/>
    <w:rsid w:val="00914EF8"/>
    <w:rsid w:val="00920B52"/>
    <w:rsid w:val="00922A17"/>
    <w:rsid w:val="00926B1F"/>
    <w:rsid w:val="00943E08"/>
    <w:rsid w:val="009604D0"/>
    <w:rsid w:val="00972BD0"/>
    <w:rsid w:val="00973084"/>
    <w:rsid w:val="0098320B"/>
    <w:rsid w:val="009A0556"/>
    <w:rsid w:val="009A6712"/>
    <w:rsid w:val="009C5737"/>
    <w:rsid w:val="009D35CF"/>
    <w:rsid w:val="009D591A"/>
    <w:rsid w:val="009E1C03"/>
    <w:rsid w:val="009E631D"/>
    <w:rsid w:val="009E78E8"/>
    <w:rsid w:val="00A24D3C"/>
    <w:rsid w:val="00A25AC4"/>
    <w:rsid w:val="00A5451F"/>
    <w:rsid w:val="00A54DA8"/>
    <w:rsid w:val="00A55FF2"/>
    <w:rsid w:val="00A82C90"/>
    <w:rsid w:val="00A84ABB"/>
    <w:rsid w:val="00AB4CBF"/>
    <w:rsid w:val="00AC3F5C"/>
    <w:rsid w:val="00AE204E"/>
    <w:rsid w:val="00AF6908"/>
    <w:rsid w:val="00B038B4"/>
    <w:rsid w:val="00B062C7"/>
    <w:rsid w:val="00B1515F"/>
    <w:rsid w:val="00B164B8"/>
    <w:rsid w:val="00B24035"/>
    <w:rsid w:val="00B3492A"/>
    <w:rsid w:val="00B42246"/>
    <w:rsid w:val="00B444A6"/>
    <w:rsid w:val="00B4478A"/>
    <w:rsid w:val="00B56F6A"/>
    <w:rsid w:val="00B57C53"/>
    <w:rsid w:val="00B93400"/>
    <w:rsid w:val="00BC7C77"/>
    <w:rsid w:val="00BD3BFC"/>
    <w:rsid w:val="00BD49EF"/>
    <w:rsid w:val="00BE1375"/>
    <w:rsid w:val="00BE723F"/>
    <w:rsid w:val="00BF6B7B"/>
    <w:rsid w:val="00C064B8"/>
    <w:rsid w:val="00C1284E"/>
    <w:rsid w:val="00C17285"/>
    <w:rsid w:val="00C420FF"/>
    <w:rsid w:val="00C43183"/>
    <w:rsid w:val="00C51A21"/>
    <w:rsid w:val="00C637CE"/>
    <w:rsid w:val="00C70E93"/>
    <w:rsid w:val="00CB4DF3"/>
    <w:rsid w:val="00CD1353"/>
    <w:rsid w:val="00CD3E7A"/>
    <w:rsid w:val="00CE572F"/>
    <w:rsid w:val="00CF1697"/>
    <w:rsid w:val="00D1661F"/>
    <w:rsid w:val="00D27B35"/>
    <w:rsid w:val="00D3160A"/>
    <w:rsid w:val="00D35D62"/>
    <w:rsid w:val="00D37CC8"/>
    <w:rsid w:val="00D43F5A"/>
    <w:rsid w:val="00D540D1"/>
    <w:rsid w:val="00D54B80"/>
    <w:rsid w:val="00D55C6D"/>
    <w:rsid w:val="00D649AA"/>
    <w:rsid w:val="00D74393"/>
    <w:rsid w:val="00D84A73"/>
    <w:rsid w:val="00D96387"/>
    <w:rsid w:val="00DD240C"/>
    <w:rsid w:val="00DD3233"/>
    <w:rsid w:val="00DF4217"/>
    <w:rsid w:val="00E057F6"/>
    <w:rsid w:val="00E05C3F"/>
    <w:rsid w:val="00E10C02"/>
    <w:rsid w:val="00E10C29"/>
    <w:rsid w:val="00E22B79"/>
    <w:rsid w:val="00E300D9"/>
    <w:rsid w:val="00E35458"/>
    <w:rsid w:val="00E43AD9"/>
    <w:rsid w:val="00E5675D"/>
    <w:rsid w:val="00E746C5"/>
    <w:rsid w:val="00E84171"/>
    <w:rsid w:val="00E84185"/>
    <w:rsid w:val="00E85A65"/>
    <w:rsid w:val="00E92B7B"/>
    <w:rsid w:val="00E92BB4"/>
    <w:rsid w:val="00E97CEE"/>
    <w:rsid w:val="00EB2B11"/>
    <w:rsid w:val="00EC13BA"/>
    <w:rsid w:val="00EC3A1A"/>
    <w:rsid w:val="00EE039B"/>
    <w:rsid w:val="00EE78CA"/>
    <w:rsid w:val="00F128AC"/>
    <w:rsid w:val="00F23B90"/>
    <w:rsid w:val="00F33B43"/>
    <w:rsid w:val="00F44A13"/>
    <w:rsid w:val="00F455D9"/>
    <w:rsid w:val="00F50608"/>
    <w:rsid w:val="00F75EF5"/>
    <w:rsid w:val="00F7788A"/>
    <w:rsid w:val="00F9028E"/>
    <w:rsid w:val="00F94DC7"/>
    <w:rsid w:val="00FA1A9D"/>
    <w:rsid w:val="00FB50A2"/>
    <w:rsid w:val="00FD20DB"/>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5C03A"/>
  <w15:chartTrackingRefBased/>
  <w15:docId w15:val="{72B71A08-6DF0-44B2-B9D5-6312FC541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109</Words>
  <Characters>624</Characters>
  <Application>Microsoft Office Word</Application>
  <DocSecurity>4</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2026-05-20T20:37:00Z</dcterms:created>
  <dcterms:modified xsi:type="dcterms:W3CDTF">2026-05-20T20:37:00Z</dcterms:modified>
</cp:coreProperties>
</file>