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A1A9D" w:rsidRPr="00FA1A9D" w14:paraId="64BFEB76" w14:textId="77777777" w:rsidTr="00FA1A9D">
        <w:trPr>
          <w:tblCellSpacing w:w="0" w:type="dxa"/>
        </w:trPr>
        <w:tc>
          <w:tcPr>
            <w:tcW w:w="3348" w:type="dxa"/>
            <w:shd w:val="clear" w:color="auto" w:fill="FFFFFF"/>
            <w:tcMar>
              <w:top w:w="0" w:type="dxa"/>
              <w:left w:w="108" w:type="dxa"/>
              <w:bottom w:w="0" w:type="dxa"/>
              <w:right w:w="108" w:type="dxa"/>
            </w:tcMar>
            <w:hideMark/>
          </w:tcPr>
          <w:p w14:paraId="51582343"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val="en-US" w:eastAsia="en-US"/>
              </w:rPr>
              <w:t>Trung tâm Lưu ký chứng khoán</w:t>
            </w:r>
            <w:r w:rsidRPr="00FA1A9D">
              <w:rPr>
                <w:rFonts w:eastAsia="Times New Roman" w:cs="Times New Roman"/>
                <w:b/>
                <w:bCs/>
                <w:lang w:val="en-US" w:eastAsia="en-US"/>
              </w:rPr>
              <w:br/>
              <w:t>Việt Nam</w:t>
            </w:r>
          </w:p>
        </w:tc>
        <w:tc>
          <w:tcPr>
            <w:tcW w:w="5508" w:type="dxa"/>
            <w:shd w:val="clear" w:color="auto" w:fill="FFFFFF"/>
            <w:tcMar>
              <w:top w:w="0" w:type="dxa"/>
              <w:left w:w="108" w:type="dxa"/>
              <w:bottom w:w="0" w:type="dxa"/>
              <w:right w:w="108" w:type="dxa"/>
            </w:tcMar>
            <w:hideMark/>
          </w:tcPr>
          <w:p w14:paraId="3D4D97A8" w14:textId="77777777" w:rsidR="00FA1A9D" w:rsidRPr="00FA1A9D" w:rsidRDefault="00FA1A9D" w:rsidP="00FA1A9D">
            <w:pPr>
              <w:widowControl/>
              <w:spacing w:line="234" w:lineRule="atLeast"/>
              <w:jc w:val="center"/>
              <w:rPr>
                <w:rFonts w:eastAsia="Times New Roman" w:cs="Times New Roman"/>
                <w:lang w:val="en-US" w:eastAsia="en-US"/>
              </w:rPr>
            </w:pPr>
            <w:r w:rsidRPr="00FA1A9D">
              <w:rPr>
                <w:rFonts w:eastAsia="Times New Roman" w:cs="Times New Roman"/>
                <w:b/>
                <w:bCs/>
                <w:lang w:val="en-US" w:eastAsia="en-US"/>
              </w:rPr>
              <w:t>Mẫu số B02 - VSD</w:t>
            </w:r>
            <w:r w:rsidRPr="00FA1A9D">
              <w:rPr>
                <w:rFonts w:eastAsia="Times New Roman" w:cs="Times New Roman"/>
                <w:b/>
                <w:bCs/>
                <w:lang w:val="en-US" w:eastAsia="en-US"/>
              </w:rPr>
              <w:br/>
            </w:r>
            <w:r w:rsidRPr="00FA1A9D">
              <w:rPr>
                <w:rFonts w:eastAsia="Times New Roman" w:cs="Times New Roman"/>
                <w:i/>
                <w:iCs/>
                <w:lang w:val="en-US" w:eastAsia="en-US"/>
              </w:rPr>
              <w:t>(Ban hành kèm theo Thông tư số 89/2019/TT-BTC ngày 26/12/2019 của Bộ Tài chính)</w:t>
            </w:r>
          </w:p>
        </w:tc>
      </w:tr>
    </w:tbl>
    <w:p w14:paraId="31B8E922" w14:textId="77777777" w:rsidR="00FA1A9D" w:rsidRPr="00FA1A9D" w:rsidRDefault="00FA1A9D" w:rsidP="00FA1A9D">
      <w:pPr>
        <w:widowControl/>
        <w:shd w:val="clear" w:color="auto" w:fill="FFFFFF"/>
        <w:spacing w:before="120" w:after="120" w:line="234" w:lineRule="atLeast"/>
        <w:rPr>
          <w:rFonts w:eastAsia="Times New Roman" w:cs="Times New Roman"/>
          <w:lang w:val="en-US" w:eastAsia="en-US"/>
        </w:rPr>
      </w:pPr>
      <w:r w:rsidRPr="00FA1A9D">
        <w:rPr>
          <w:rFonts w:eastAsia="Times New Roman" w:cs="Times New Roman"/>
          <w:lang w:val="en-US" w:eastAsia="en-US"/>
        </w:rPr>
        <w:t> </w:t>
      </w:r>
    </w:p>
    <w:p w14:paraId="1DD479F9" w14:textId="77777777" w:rsidR="00FA1A9D" w:rsidRPr="00FA1A9D" w:rsidRDefault="00FA1A9D" w:rsidP="00FA1A9D">
      <w:pPr>
        <w:widowControl/>
        <w:shd w:val="clear" w:color="auto" w:fill="FFFFFF"/>
        <w:spacing w:line="234" w:lineRule="atLeast"/>
        <w:jc w:val="center"/>
        <w:rPr>
          <w:rFonts w:eastAsia="Times New Roman" w:cs="Times New Roman"/>
          <w:lang w:val="en-US" w:eastAsia="en-US"/>
        </w:rPr>
      </w:pPr>
      <w:r w:rsidRPr="00FA1A9D">
        <w:rPr>
          <w:rFonts w:eastAsia="Times New Roman" w:cs="Times New Roman"/>
          <w:b/>
          <w:bCs/>
          <w:lang w:eastAsia="en-US"/>
        </w:rPr>
        <w:t>BÁO CÁO KẾT QUẢ HOẠT ĐỘNG</w:t>
      </w:r>
      <w:r w:rsidRPr="00FA1A9D">
        <w:rPr>
          <w:rFonts w:eastAsia="Times New Roman" w:cs="Times New Roman"/>
          <w:b/>
          <w:bCs/>
          <w:lang w:val="en-US" w:eastAsia="en-US"/>
        </w:rPr>
        <w:br/>
      </w:r>
      <w:r w:rsidRPr="00FA1A9D">
        <w:rPr>
          <w:rFonts w:eastAsia="Times New Roman" w:cs="Times New Roman"/>
          <w:i/>
          <w:iCs/>
          <w:lang w:eastAsia="en-US"/>
        </w:rPr>
        <w:t>Năm </w:t>
      </w:r>
      <w:r w:rsidRPr="00FA1A9D">
        <w:rPr>
          <w:rFonts w:eastAsia="Times New Roman" w:cs="Times New Roman"/>
          <w:i/>
          <w:iCs/>
          <w:lang w:val="en-US" w:eastAsia="en-US"/>
        </w:rPr>
        <w:t>……</w:t>
      </w:r>
    </w:p>
    <w:p w14:paraId="7B57F6E8" w14:textId="77777777" w:rsidR="00FA1A9D" w:rsidRPr="00FA1A9D" w:rsidRDefault="00FA1A9D" w:rsidP="00FA1A9D">
      <w:pPr>
        <w:widowControl/>
        <w:shd w:val="clear" w:color="auto" w:fill="FFFFFF"/>
        <w:spacing w:before="120" w:after="120" w:line="234" w:lineRule="atLeast"/>
        <w:jc w:val="right"/>
        <w:rPr>
          <w:rFonts w:eastAsia="Times New Roman" w:cs="Times New Roman"/>
          <w:lang w:val="en-US" w:eastAsia="en-US"/>
        </w:rPr>
      </w:pPr>
      <w:r w:rsidRPr="00FA1A9D">
        <w:rPr>
          <w:rFonts w:eastAsia="Times New Roman" w:cs="Times New Roman"/>
          <w:i/>
          <w:iCs/>
          <w:lang w:eastAsia="en-US"/>
        </w:rPr>
        <w:t>Đơn vị t</w:t>
      </w:r>
      <w:r w:rsidRPr="00FA1A9D">
        <w:rPr>
          <w:rFonts w:eastAsia="Times New Roman" w:cs="Times New Roman"/>
          <w:i/>
          <w:iCs/>
          <w:lang w:val="en-US" w:eastAsia="en-US"/>
        </w:rPr>
        <w:t>í</w:t>
      </w:r>
      <w:r w:rsidRPr="00FA1A9D">
        <w:rPr>
          <w:rFonts w:eastAsia="Times New Roman" w:cs="Times New Roman"/>
          <w:i/>
          <w:iCs/>
          <w:lang w:eastAsia="en-US"/>
        </w:rPr>
        <w:t>nh</w:t>
      </w:r>
      <w:r w:rsidRPr="00FA1A9D">
        <w:rPr>
          <w:rFonts w:eastAsia="Times New Roman" w:cs="Times New Roman"/>
          <w:i/>
          <w:iCs/>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09"/>
        <w:gridCol w:w="776"/>
        <w:gridCol w:w="968"/>
        <w:gridCol w:w="775"/>
        <w:gridCol w:w="872"/>
      </w:tblGrid>
      <w:tr w:rsidR="00FA1A9D" w:rsidRPr="00FA1A9D" w14:paraId="0894769B" w14:textId="77777777" w:rsidTr="00FA1A9D">
        <w:trPr>
          <w:tblCellSpacing w:w="0" w:type="dxa"/>
        </w:trPr>
        <w:tc>
          <w:tcPr>
            <w:tcW w:w="3100" w:type="pct"/>
            <w:tcBorders>
              <w:top w:val="single" w:sz="8" w:space="0" w:color="auto"/>
              <w:left w:val="single" w:sz="8" w:space="0" w:color="auto"/>
              <w:bottom w:val="nil"/>
              <w:right w:val="nil"/>
            </w:tcBorders>
            <w:vAlign w:val="center"/>
            <w:hideMark/>
          </w:tcPr>
          <w:p w14:paraId="78A81DFC"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Chỉ tiêu</w:t>
            </w:r>
          </w:p>
        </w:tc>
        <w:tc>
          <w:tcPr>
            <w:tcW w:w="400" w:type="pct"/>
            <w:tcBorders>
              <w:top w:val="single" w:sz="8" w:space="0" w:color="auto"/>
              <w:left w:val="single" w:sz="8" w:space="0" w:color="auto"/>
              <w:bottom w:val="nil"/>
              <w:right w:val="nil"/>
            </w:tcBorders>
            <w:vAlign w:val="center"/>
            <w:hideMark/>
          </w:tcPr>
          <w:p w14:paraId="6493488D"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Mã số</w:t>
            </w:r>
          </w:p>
        </w:tc>
        <w:tc>
          <w:tcPr>
            <w:tcW w:w="500" w:type="pct"/>
            <w:tcBorders>
              <w:top w:val="single" w:sz="8" w:space="0" w:color="auto"/>
              <w:left w:val="single" w:sz="8" w:space="0" w:color="auto"/>
              <w:bottom w:val="nil"/>
              <w:right w:val="nil"/>
            </w:tcBorders>
            <w:vAlign w:val="center"/>
            <w:hideMark/>
          </w:tcPr>
          <w:p w14:paraId="01533ABE"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Thuyết minh</w:t>
            </w:r>
          </w:p>
        </w:tc>
        <w:tc>
          <w:tcPr>
            <w:tcW w:w="400" w:type="pct"/>
            <w:tcBorders>
              <w:top w:val="single" w:sz="8" w:space="0" w:color="auto"/>
              <w:left w:val="single" w:sz="8" w:space="0" w:color="auto"/>
              <w:bottom w:val="nil"/>
              <w:right w:val="nil"/>
            </w:tcBorders>
            <w:vAlign w:val="center"/>
            <w:hideMark/>
          </w:tcPr>
          <w:p w14:paraId="7101459D"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Năm nay</w:t>
            </w:r>
          </w:p>
        </w:tc>
        <w:tc>
          <w:tcPr>
            <w:tcW w:w="450" w:type="pct"/>
            <w:tcBorders>
              <w:top w:val="single" w:sz="8" w:space="0" w:color="auto"/>
              <w:left w:val="single" w:sz="8" w:space="0" w:color="auto"/>
              <w:bottom w:val="nil"/>
              <w:right w:val="single" w:sz="8" w:space="0" w:color="auto"/>
            </w:tcBorders>
            <w:vAlign w:val="center"/>
            <w:hideMark/>
          </w:tcPr>
          <w:p w14:paraId="58D899E3"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Năm tr</w:t>
            </w:r>
            <w:r w:rsidRPr="00FA1A9D">
              <w:rPr>
                <w:rFonts w:eastAsia="Times New Roman" w:cs="Times New Roman"/>
                <w:b/>
                <w:bCs/>
                <w:lang w:val="en-US" w:eastAsia="en-US"/>
              </w:rPr>
              <w:t>ướ</w:t>
            </w:r>
            <w:r w:rsidRPr="00FA1A9D">
              <w:rPr>
                <w:rFonts w:eastAsia="Times New Roman" w:cs="Times New Roman"/>
                <w:b/>
                <w:bCs/>
                <w:lang w:eastAsia="en-US"/>
              </w:rPr>
              <w:t>c</w:t>
            </w:r>
          </w:p>
        </w:tc>
      </w:tr>
      <w:tr w:rsidR="00FA1A9D" w:rsidRPr="00FA1A9D" w14:paraId="5718B1A8" w14:textId="77777777" w:rsidTr="00FA1A9D">
        <w:trPr>
          <w:tblCellSpacing w:w="0" w:type="dxa"/>
        </w:trPr>
        <w:tc>
          <w:tcPr>
            <w:tcW w:w="3100" w:type="pct"/>
            <w:tcBorders>
              <w:top w:val="single" w:sz="8" w:space="0" w:color="auto"/>
              <w:left w:val="single" w:sz="8" w:space="0" w:color="auto"/>
              <w:bottom w:val="nil"/>
              <w:right w:val="nil"/>
            </w:tcBorders>
            <w:vAlign w:val="center"/>
            <w:hideMark/>
          </w:tcPr>
          <w:p w14:paraId="4296C351"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1</w:t>
            </w:r>
          </w:p>
        </w:tc>
        <w:tc>
          <w:tcPr>
            <w:tcW w:w="400" w:type="pct"/>
            <w:tcBorders>
              <w:top w:val="single" w:sz="8" w:space="0" w:color="auto"/>
              <w:left w:val="single" w:sz="8" w:space="0" w:color="auto"/>
              <w:bottom w:val="nil"/>
              <w:right w:val="nil"/>
            </w:tcBorders>
            <w:vAlign w:val="center"/>
            <w:hideMark/>
          </w:tcPr>
          <w:p w14:paraId="2CCFDE4F"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2</w:t>
            </w:r>
          </w:p>
        </w:tc>
        <w:tc>
          <w:tcPr>
            <w:tcW w:w="500" w:type="pct"/>
            <w:tcBorders>
              <w:top w:val="single" w:sz="8" w:space="0" w:color="auto"/>
              <w:left w:val="single" w:sz="8" w:space="0" w:color="auto"/>
              <w:bottom w:val="nil"/>
              <w:right w:val="nil"/>
            </w:tcBorders>
            <w:vAlign w:val="center"/>
            <w:hideMark/>
          </w:tcPr>
          <w:p w14:paraId="3D90350C"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3</w:t>
            </w:r>
          </w:p>
        </w:tc>
        <w:tc>
          <w:tcPr>
            <w:tcW w:w="400" w:type="pct"/>
            <w:tcBorders>
              <w:top w:val="single" w:sz="8" w:space="0" w:color="auto"/>
              <w:left w:val="single" w:sz="8" w:space="0" w:color="auto"/>
              <w:bottom w:val="nil"/>
              <w:right w:val="nil"/>
            </w:tcBorders>
            <w:vAlign w:val="center"/>
            <w:hideMark/>
          </w:tcPr>
          <w:p w14:paraId="604FD79D"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4</w:t>
            </w:r>
          </w:p>
        </w:tc>
        <w:tc>
          <w:tcPr>
            <w:tcW w:w="450" w:type="pct"/>
            <w:tcBorders>
              <w:top w:val="single" w:sz="8" w:space="0" w:color="auto"/>
              <w:left w:val="single" w:sz="8" w:space="0" w:color="auto"/>
              <w:bottom w:val="nil"/>
              <w:right w:val="single" w:sz="8" w:space="0" w:color="auto"/>
            </w:tcBorders>
            <w:vAlign w:val="center"/>
            <w:hideMark/>
          </w:tcPr>
          <w:p w14:paraId="720F7C19"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5</w:t>
            </w:r>
          </w:p>
        </w:tc>
      </w:tr>
      <w:tr w:rsidR="00FA1A9D" w:rsidRPr="00FA1A9D" w14:paraId="7604C074" w14:textId="77777777" w:rsidTr="00FA1A9D">
        <w:trPr>
          <w:tblCellSpacing w:w="0" w:type="dxa"/>
        </w:trPr>
        <w:tc>
          <w:tcPr>
            <w:tcW w:w="3100" w:type="pct"/>
            <w:tcBorders>
              <w:top w:val="single" w:sz="8" w:space="0" w:color="auto"/>
              <w:left w:val="single" w:sz="8" w:space="0" w:color="auto"/>
              <w:bottom w:val="nil"/>
              <w:right w:val="nil"/>
            </w:tcBorders>
            <w:hideMark/>
          </w:tcPr>
          <w:p w14:paraId="69646D7E"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1. Doanh thu</w:t>
            </w:r>
          </w:p>
        </w:tc>
        <w:tc>
          <w:tcPr>
            <w:tcW w:w="400" w:type="pct"/>
            <w:tcBorders>
              <w:top w:val="single" w:sz="8" w:space="0" w:color="auto"/>
              <w:left w:val="single" w:sz="8" w:space="0" w:color="auto"/>
              <w:bottom w:val="nil"/>
              <w:right w:val="nil"/>
            </w:tcBorders>
            <w:hideMark/>
          </w:tcPr>
          <w:p w14:paraId="4CC97774"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01</w:t>
            </w:r>
          </w:p>
        </w:tc>
        <w:tc>
          <w:tcPr>
            <w:tcW w:w="500" w:type="pct"/>
            <w:tcBorders>
              <w:top w:val="single" w:sz="8" w:space="0" w:color="auto"/>
              <w:left w:val="single" w:sz="8" w:space="0" w:color="auto"/>
              <w:bottom w:val="nil"/>
              <w:right w:val="nil"/>
            </w:tcBorders>
            <w:hideMark/>
          </w:tcPr>
          <w:p w14:paraId="67F88091"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single" w:sz="8" w:space="0" w:color="auto"/>
              <w:left w:val="single" w:sz="8" w:space="0" w:color="auto"/>
              <w:bottom w:val="nil"/>
              <w:right w:val="nil"/>
            </w:tcBorders>
            <w:hideMark/>
          </w:tcPr>
          <w:p w14:paraId="43693C4D"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single" w:sz="8" w:space="0" w:color="auto"/>
              <w:left w:val="single" w:sz="8" w:space="0" w:color="auto"/>
              <w:bottom w:val="nil"/>
              <w:right w:val="single" w:sz="8" w:space="0" w:color="auto"/>
            </w:tcBorders>
            <w:hideMark/>
          </w:tcPr>
          <w:p w14:paraId="373B38F4"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29A58975" w14:textId="77777777" w:rsidTr="00FA1A9D">
        <w:trPr>
          <w:tblCellSpacing w:w="0" w:type="dxa"/>
        </w:trPr>
        <w:tc>
          <w:tcPr>
            <w:tcW w:w="3100" w:type="pct"/>
            <w:tcBorders>
              <w:top w:val="nil"/>
              <w:left w:val="single" w:sz="8" w:space="0" w:color="auto"/>
              <w:bottom w:val="nil"/>
              <w:right w:val="nil"/>
            </w:tcBorders>
            <w:hideMark/>
          </w:tcPr>
          <w:p w14:paraId="2F581DD9"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2. Các khoản g</w:t>
            </w:r>
            <w:r w:rsidRPr="00FA1A9D">
              <w:rPr>
                <w:rFonts w:eastAsia="Times New Roman" w:cs="Times New Roman"/>
                <w:b/>
                <w:bCs/>
                <w:lang w:val="en-US" w:eastAsia="en-US"/>
              </w:rPr>
              <w:t>i</w:t>
            </w:r>
            <w:r w:rsidRPr="00FA1A9D">
              <w:rPr>
                <w:rFonts w:eastAsia="Times New Roman" w:cs="Times New Roman"/>
                <w:b/>
                <w:bCs/>
                <w:lang w:eastAsia="en-US"/>
              </w:rPr>
              <w:t>ảm trừ doanh thu</w:t>
            </w:r>
          </w:p>
        </w:tc>
        <w:tc>
          <w:tcPr>
            <w:tcW w:w="400" w:type="pct"/>
            <w:tcBorders>
              <w:top w:val="nil"/>
              <w:left w:val="single" w:sz="8" w:space="0" w:color="auto"/>
              <w:bottom w:val="nil"/>
              <w:right w:val="nil"/>
            </w:tcBorders>
            <w:hideMark/>
          </w:tcPr>
          <w:p w14:paraId="627DE379"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02</w:t>
            </w:r>
          </w:p>
        </w:tc>
        <w:tc>
          <w:tcPr>
            <w:tcW w:w="500" w:type="pct"/>
            <w:tcBorders>
              <w:top w:val="nil"/>
              <w:left w:val="single" w:sz="8" w:space="0" w:color="auto"/>
              <w:bottom w:val="nil"/>
              <w:right w:val="nil"/>
            </w:tcBorders>
            <w:hideMark/>
          </w:tcPr>
          <w:p w14:paraId="128C8A67"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34A6450B"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69B3969A"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34141C0A" w14:textId="77777777" w:rsidTr="00FA1A9D">
        <w:trPr>
          <w:tblCellSpacing w:w="0" w:type="dxa"/>
        </w:trPr>
        <w:tc>
          <w:tcPr>
            <w:tcW w:w="3100" w:type="pct"/>
            <w:tcBorders>
              <w:top w:val="nil"/>
              <w:left w:val="single" w:sz="8" w:space="0" w:color="auto"/>
              <w:bottom w:val="nil"/>
              <w:right w:val="nil"/>
            </w:tcBorders>
            <w:hideMark/>
          </w:tcPr>
          <w:p w14:paraId="4E971C7A"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3. Doanh thu thuần về hoạt động kinh doanh (10=01</w:t>
            </w:r>
            <w:r w:rsidRPr="00FA1A9D">
              <w:rPr>
                <w:rFonts w:eastAsia="Times New Roman" w:cs="Times New Roman"/>
                <w:b/>
                <w:bCs/>
                <w:lang w:val="en-US" w:eastAsia="en-US"/>
              </w:rPr>
              <w:t>-</w:t>
            </w:r>
            <w:r w:rsidRPr="00FA1A9D">
              <w:rPr>
                <w:rFonts w:eastAsia="Times New Roman" w:cs="Times New Roman"/>
                <w:b/>
                <w:bCs/>
                <w:lang w:eastAsia="en-US"/>
              </w:rPr>
              <w:t>02)</w:t>
            </w:r>
          </w:p>
        </w:tc>
        <w:tc>
          <w:tcPr>
            <w:tcW w:w="400" w:type="pct"/>
            <w:tcBorders>
              <w:top w:val="nil"/>
              <w:left w:val="single" w:sz="8" w:space="0" w:color="auto"/>
              <w:bottom w:val="nil"/>
              <w:right w:val="nil"/>
            </w:tcBorders>
            <w:hideMark/>
          </w:tcPr>
          <w:p w14:paraId="162C5F65"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10</w:t>
            </w:r>
          </w:p>
        </w:tc>
        <w:tc>
          <w:tcPr>
            <w:tcW w:w="500" w:type="pct"/>
            <w:tcBorders>
              <w:top w:val="nil"/>
              <w:left w:val="single" w:sz="8" w:space="0" w:color="auto"/>
              <w:bottom w:val="nil"/>
              <w:right w:val="nil"/>
            </w:tcBorders>
            <w:hideMark/>
          </w:tcPr>
          <w:p w14:paraId="3F546ED2"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252C52EB"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3075D90A"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30EB3880" w14:textId="77777777" w:rsidTr="00FA1A9D">
        <w:trPr>
          <w:tblCellSpacing w:w="0" w:type="dxa"/>
        </w:trPr>
        <w:tc>
          <w:tcPr>
            <w:tcW w:w="3100" w:type="pct"/>
            <w:tcBorders>
              <w:top w:val="nil"/>
              <w:left w:val="single" w:sz="8" w:space="0" w:color="auto"/>
              <w:bottom w:val="nil"/>
              <w:right w:val="nil"/>
            </w:tcBorders>
            <w:hideMark/>
          </w:tcPr>
          <w:p w14:paraId="02848972"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4</w:t>
            </w:r>
            <w:r w:rsidRPr="00FA1A9D">
              <w:rPr>
                <w:rFonts w:eastAsia="Times New Roman" w:cs="Times New Roman"/>
                <w:b/>
                <w:bCs/>
                <w:lang w:val="en-US" w:eastAsia="en-US"/>
              </w:rPr>
              <w:t>.</w:t>
            </w:r>
            <w:r w:rsidRPr="00FA1A9D">
              <w:rPr>
                <w:rFonts w:eastAsia="Times New Roman" w:cs="Times New Roman"/>
                <w:b/>
                <w:bCs/>
                <w:lang w:eastAsia="en-US"/>
              </w:rPr>
              <w:t> Ch</w:t>
            </w:r>
            <w:r w:rsidRPr="00FA1A9D">
              <w:rPr>
                <w:rFonts w:eastAsia="Times New Roman" w:cs="Times New Roman"/>
                <w:b/>
                <w:bCs/>
                <w:lang w:val="en-US" w:eastAsia="en-US"/>
              </w:rPr>
              <w:t>i </w:t>
            </w:r>
            <w:r w:rsidRPr="00FA1A9D">
              <w:rPr>
                <w:rFonts w:eastAsia="Times New Roman" w:cs="Times New Roman"/>
                <w:b/>
                <w:bCs/>
                <w:lang w:eastAsia="en-US"/>
              </w:rPr>
              <w:t>phí hoạt động</w:t>
            </w:r>
          </w:p>
        </w:tc>
        <w:tc>
          <w:tcPr>
            <w:tcW w:w="400" w:type="pct"/>
            <w:tcBorders>
              <w:top w:val="nil"/>
              <w:left w:val="single" w:sz="8" w:space="0" w:color="auto"/>
              <w:bottom w:val="nil"/>
              <w:right w:val="nil"/>
            </w:tcBorders>
            <w:hideMark/>
          </w:tcPr>
          <w:p w14:paraId="31999DC7"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11</w:t>
            </w:r>
          </w:p>
        </w:tc>
        <w:tc>
          <w:tcPr>
            <w:tcW w:w="500" w:type="pct"/>
            <w:tcBorders>
              <w:top w:val="nil"/>
              <w:left w:val="single" w:sz="8" w:space="0" w:color="auto"/>
              <w:bottom w:val="nil"/>
              <w:right w:val="nil"/>
            </w:tcBorders>
            <w:hideMark/>
          </w:tcPr>
          <w:p w14:paraId="6D469A15"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489210B6"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26980457"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5F9B3296" w14:textId="77777777" w:rsidTr="00FA1A9D">
        <w:trPr>
          <w:tblCellSpacing w:w="0" w:type="dxa"/>
        </w:trPr>
        <w:tc>
          <w:tcPr>
            <w:tcW w:w="3100" w:type="pct"/>
            <w:tcBorders>
              <w:top w:val="nil"/>
              <w:left w:val="single" w:sz="8" w:space="0" w:color="auto"/>
              <w:bottom w:val="nil"/>
              <w:right w:val="nil"/>
            </w:tcBorders>
            <w:hideMark/>
          </w:tcPr>
          <w:p w14:paraId="4AE3577F"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5. L</w:t>
            </w:r>
            <w:r w:rsidRPr="00FA1A9D">
              <w:rPr>
                <w:rFonts w:eastAsia="Times New Roman" w:cs="Times New Roman"/>
                <w:b/>
                <w:bCs/>
                <w:lang w:val="en-US" w:eastAsia="en-US"/>
              </w:rPr>
              <w:t>ợ</w:t>
            </w:r>
            <w:r w:rsidRPr="00FA1A9D">
              <w:rPr>
                <w:rFonts w:eastAsia="Times New Roman" w:cs="Times New Roman"/>
                <w:b/>
                <w:bCs/>
                <w:lang w:eastAsia="en-US"/>
              </w:rPr>
              <w:t>i nhuận gộp của hoạt động k</w:t>
            </w:r>
            <w:r w:rsidRPr="00FA1A9D">
              <w:rPr>
                <w:rFonts w:eastAsia="Times New Roman" w:cs="Times New Roman"/>
                <w:b/>
                <w:bCs/>
                <w:lang w:val="en-US" w:eastAsia="en-US"/>
              </w:rPr>
              <w:t>i</w:t>
            </w:r>
            <w:r w:rsidRPr="00FA1A9D">
              <w:rPr>
                <w:rFonts w:eastAsia="Times New Roman" w:cs="Times New Roman"/>
                <w:b/>
                <w:bCs/>
                <w:lang w:eastAsia="en-US"/>
              </w:rPr>
              <w:t>nh doanh (20-10-11)</w:t>
            </w:r>
          </w:p>
        </w:tc>
        <w:tc>
          <w:tcPr>
            <w:tcW w:w="400" w:type="pct"/>
            <w:tcBorders>
              <w:top w:val="nil"/>
              <w:left w:val="single" w:sz="8" w:space="0" w:color="auto"/>
              <w:bottom w:val="nil"/>
              <w:right w:val="nil"/>
            </w:tcBorders>
            <w:hideMark/>
          </w:tcPr>
          <w:p w14:paraId="0EA08A8B"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20</w:t>
            </w:r>
          </w:p>
        </w:tc>
        <w:tc>
          <w:tcPr>
            <w:tcW w:w="500" w:type="pct"/>
            <w:tcBorders>
              <w:top w:val="nil"/>
              <w:left w:val="single" w:sz="8" w:space="0" w:color="auto"/>
              <w:bottom w:val="nil"/>
              <w:right w:val="nil"/>
            </w:tcBorders>
            <w:hideMark/>
          </w:tcPr>
          <w:p w14:paraId="3FEF9D16"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666A1D5F"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0FF5B130"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54D5C990" w14:textId="77777777" w:rsidTr="00FA1A9D">
        <w:trPr>
          <w:tblCellSpacing w:w="0" w:type="dxa"/>
        </w:trPr>
        <w:tc>
          <w:tcPr>
            <w:tcW w:w="3100" w:type="pct"/>
            <w:tcBorders>
              <w:top w:val="nil"/>
              <w:left w:val="single" w:sz="8" w:space="0" w:color="auto"/>
              <w:bottom w:val="nil"/>
              <w:right w:val="nil"/>
            </w:tcBorders>
            <w:hideMark/>
          </w:tcPr>
          <w:p w14:paraId="5FF08E84"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6. Doanh thu hoạt động tài chính</w:t>
            </w:r>
          </w:p>
        </w:tc>
        <w:tc>
          <w:tcPr>
            <w:tcW w:w="400" w:type="pct"/>
            <w:tcBorders>
              <w:top w:val="nil"/>
              <w:left w:val="single" w:sz="8" w:space="0" w:color="auto"/>
              <w:bottom w:val="nil"/>
              <w:right w:val="nil"/>
            </w:tcBorders>
            <w:hideMark/>
          </w:tcPr>
          <w:p w14:paraId="2A98389E"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21</w:t>
            </w:r>
          </w:p>
        </w:tc>
        <w:tc>
          <w:tcPr>
            <w:tcW w:w="500" w:type="pct"/>
            <w:tcBorders>
              <w:top w:val="nil"/>
              <w:left w:val="single" w:sz="8" w:space="0" w:color="auto"/>
              <w:bottom w:val="nil"/>
              <w:right w:val="nil"/>
            </w:tcBorders>
            <w:hideMark/>
          </w:tcPr>
          <w:p w14:paraId="2CC0D6FF"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7D04C70E"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3B555CCC"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39DC5131" w14:textId="77777777" w:rsidTr="00FA1A9D">
        <w:trPr>
          <w:tblCellSpacing w:w="0" w:type="dxa"/>
        </w:trPr>
        <w:tc>
          <w:tcPr>
            <w:tcW w:w="3100" w:type="pct"/>
            <w:tcBorders>
              <w:top w:val="nil"/>
              <w:left w:val="single" w:sz="8" w:space="0" w:color="auto"/>
              <w:bottom w:val="nil"/>
              <w:right w:val="nil"/>
            </w:tcBorders>
            <w:hideMark/>
          </w:tcPr>
          <w:p w14:paraId="28A26FC8"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7. Chi phí tài chính</w:t>
            </w:r>
          </w:p>
        </w:tc>
        <w:tc>
          <w:tcPr>
            <w:tcW w:w="400" w:type="pct"/>
            <w:tcBorders>
              <w:top w:val="nil"/>
              <w:left w:val="single" w:sz="8" w:space="0" w:color="auto"/>
              <w:bottom w:val="nil"/>
              <w:right w:val="nil"/>
            </w:tcBorders>
            <w:hideMark/>
          </w:tcPr>
          <w:p w14:paraId="7AA716A8"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22</w:t>
            </w:r>
          </w:p>
        </w:tc>
        <w:tc>
          <w:tcPr>
            <w:tcW w:w="500" w:type="pct"/>
            <w:tcBorders>
              <w:top w:val="nil"/>
              <w:left w:val="single" w:sz="8" w:space="0" w:color="auto"/>
              <w:bottom w:val="nil"/>
              <w:right w:val="nil"/>
            </w:tcBorders>
            <w:hideMark/>
          </w:tcPr>
          <w:p w14:paraId="771D2469"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340ADA3D"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1F632703"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47D078AC" w14:textId="77777777" w:rsidTr="00FA1A9D">
        <w:trPr>
          <w:tblCellSpacing w:w="0" w:type="dxa"/>
        </w:trPr>
        <w:tc>
          <w:tcPr>
            <w:tcW w:w="3100" w:type="pct"/>
            <w:tcBorders>
              <w:top w:val="nil"/>
              <w:left w:val="single" w:sz="8" w:space="0" w:color="auto"/>
              <w:bottom w:val="nil"/>
              <w:right w:val="nil"/>
            </w:tcBorders>
            <w:hideMark/>
          </w:tcPr>
          <w:p w14:paraId="542399FE"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8. Ch</w:t>
            </w:r>
            <w:r w:rsidRPr="00FA1A9D">
              <w:rPr>
                <w:rFonts w:eastAsia="Times New Roman" w:cs="Times New Roman"/>
                <w:b/>
                <w:bCs/>
                <w:lang w:val="en-US" w:eastAsia="en-US"/>
              </w:rPr>
              <w:t>i </w:t>
            </w:r>
            <w:r w:rsidRPr="00FA1A9D">
              <w:rPr>
                <w:rFonts w:eastAsia="Times New Roman" w:cs="Times New Roman"/>
                <w:b/>
                <w:bCs/>
                <w:lang w:eastAsia="en-US"/>
              </w:rPr>
              <w:t>phí quản l</w:t>
            </w:r>
            <w:r w:rsidRPr="00FA1A9D">
              <w:rPr>
                <w:rFonts w:eastAsia="Times New Roman" w:cs="Times New Roman"/>
                <w:b/>
                <w:bCs/>
                <w:lang w:val="en-US" w:eastAsia="en-US"/>
              </w:rPr>
              <w:t>ý </w:t>
            </w:r>
            <w:r w:rsidRPr="00FA1A9D">
              <w:rPr>
                <w:rFonts w:eastAsia="Times New Roman" w:cs="Times New Roman"/>
                <w:b/>
                <w:bCs/>
                <w:lang w:eastAsia="en-US"/>
              </w:rPr>
              <w:t>doanh nghiệp</w:t>
            </w:r>
          </w:p>
        </w:tc>
        <w:tc>
          <w:tcPr>
            <w:tcW w:w="400" w:type="pct"/>
            <w:tcBorders>
              <w:top w:val="nil"/>
              <w:left w:val="single" w:sz="8" w:space="0" w:color="auto"/>
              <w:bottom w:val="nil"/>
              <w:right w:val="nil"/>
            </w:tcBorders>
            <w:hideMark/>
          </w:tcPr>
          <w:p w14:paraId="74D79344"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25</w:t>
            </w:r>
          </w:p>
        </w:tc>
        <w:tc>
          <w:tcPr>
            <w:tcW w:w="500" w:type="pct"/>
            <w:tcBorders>
              <w:top w:val="nil"/>
              <w:left w:val="single" w:sz="8" w:space="0" w:color="auto"/>
              <w:bottom w:val="nil"/>
              <w:right w:val="nil"/>
            </w:tcBorders>
            <w:hideMark/>
          </w:tcPr>
          <w:p w14:paraId="0D398A6C"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7380084E"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11CB8596"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4A61E17D" w14:textId="77777777" w:rsidTr="00FA1A9D">
        <w:trPr>
          <w:tblCellSpacing w:w="0" w:type="dxa"/>
        </w:trPr>
        <w:tc>
          <w:tcPr>
            <w:tcW w:w="3100" w:type="pct"/>
            <w:tcBorders>
              <w:top w:val="nil"/>
              <w:left w:val="single" w:sz="8" w:space="0" w:color="auto"/>
              <w:bottom w:val="nil"/>
              <w:right w:val="nil"/>
            </w:tcBorders>
            <w:hideMark/>
          </w:tcPr>
          <w:p w14:paraId="23B24CA2"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9. L</w:t>
            </w:r>
            <w:r w:rsidRPr="00FA1A9D">
              <w:rPr>
                <w:rFonts w:eastAsia="Times New Roman" w:cs="Times New Roman"/>
                <w:b/>
                <w:bCs/>
                <w:lang w:val="en-US" w:eastAsia="en-US"/>
              </w:rPr>
              <w:t>ợ</w:t>
            </w:r>
            <w:r w:rsidRPr="00FA1A9D">
              <w:rPr>
                <w:rFonts w:eastAsia="Times New Roman" w:cs="Times New Roman"/>
                <w:b/>
                <w:bCs/>
                <w:lang w:eastAsia="en-US"/>
              </w:rPr>
              <w:t>i nhuận thuần từ hoạt động kinh doanh</w:t>
            </w:r>
            <w:r w:rsidRPr="00FA1A9D">
              <w:rPr>
                <w:rFonts w:eastAsia="Times New Roman" w:cs="Times New Roman"/>
                <w:b/>
                <w:bCs/>
                <w:lang w:val="en-US" w:eastAsia="en-US"/>
              </w:rPr>
              <w:br/>
            </w:r>
            <w:r w:rsidRPr="00FA1A9D">
              <w:rPr>
                <w:rFonts w:eastAsia="Times New Roman" w:cs="Times New Roman"/>
                <w:b/>
                <w:bCs/>
                <w:lang w:eastAsia="en-US"/>
              </w:rPr>
              <w:t>[30=20+(21-22)- 25]</w:t>
            </w:r>
          </w:p>
        </w:tc>
        <w:tc>
          <w:tcPr>
            <w:tcW w:w="400" w:type="pct"/>
            <w:tcBorders>
              <w:top w:val="nil"/>
              <w:left w:val="single" w:sz="8" w:space="0" w:color="auto"/>
              <w:bottom w:val="nil"/>
              <w:right w:val="nil"/>
            </w:tcBorders>
            <w:hideMark/>
          </w:tcPr>
          <w:p w14:paraId="0A3296C8"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30</w:t>
            </w:r>
          </w:p>
        </w:tc>
        <w:tc>
          <w:tcPr>
            <w:tcW w:w="500" w:type="pct"/>
            <w:tcBorders>
              <w:top w:val="nil"/>
              <w:left w:val="single" w:sz="8" w:space="0" w:color="auto"/>
              <w:bottom w:val="nil"/>
              <w:right w:val="nil"/>
            </w:tcBorders>
            <w:hideMark/>
          </w:tcPr>
          <w:p w14:paraId="51CF2569"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12DB142D"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79A1AC74"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118F083C" w14:textId="77777777" w:rsidTr="00FA1A9D">
        <w:trPr>
          <w:tblCellSpacing w:w="0" w:type="dxa"/>
        </w:trPr>
        <w:tc>
          <w:tcPr>
            <w:tcW w:w="3100" w:type="pct"/>
            <w:tcBorders>
              <w:top w:val="nil"/>
              <w:left w:val="single" w:sz="8" w:space="0" w:color="auto"/>
              <w:bottom w:val="nil"/>
              <w:right w:val="nil"/>
            </w:tcBorders>
            <w:hideMark/>
          </w:tcPr>
          <w:p w14:paraId="28146249"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10. Thu nhập khác</w:t>
            </w:r>
          </w:p>
        </w:tc>
        <w:tc>
          <w:tcPr>
            <w:tcW w:w="400" w:type="pct"/>
            <w:tcBorders>
              <w:top w:val="nil"/>
              <w:left w:val="single" w:sz="8" w:space="0" w:color="auto"/>
              <w:bottom w:val="nil"/>
              <w:right w:val="nil"/>
            </w:tcBorders>
            <w:hideMark/>
          </w:tcPr>
          <w:p w14:paraId="310B573F"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31</w:t>
            </w:r>
          </w:p>
        </w:tc>
        <w:tc>
          <w:tcPr>
            <w:tcW w:w="500" w:type="pct"/>
            <w:tcBorders>
              <w:top w:val="nil"/>
              <w:left w:val="single" w:sz="8" w:space="0" w:color="auto"/>
              <w:bottom w:val="nil"/>
              <w:right w:val="nil"/>
            </w:tcBorders>
            <w:hideMark/>
          </w:tcPr>
          <w:p w14:paraId="1B1EE5BA"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0B5FE23F"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78773DE9"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5918F07F" w14:textId="77777777" w:rsidTr="00FA1A9D">
        <w:trPr>
          <w:tblCellSpacing w:w="0" w:type="dxa"/>
        </w:trPr>
        <w:tc>
          <w:tcPr>
            <w:tcW w:w="3100" w:type="pct"/>
            <w:tcBorders>
              <w:top w:val="nil"/>
              <w:left w:val="single" w:sz="8" w:space="0" w:color="auto"/>
              <w:bottom w:val="nil"/>
              <w:right w:val="nil"/>
            </w:tcBorders>
            <w:hideMark/>
          </w:tcPr>
          <w:p w14:paraId="373BB18D"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11. Ch</w:t>
            </w:r>
            <w:r w:rsidRPr="00FA1A9D">
              <w:rPr>
                <w:rFonts w:eastAsia="Times New Roman" w:cs="Times New Roman"/>
                <w:b/>
                <w:bCs/>
                <w:lang w:val="en-US" w:eastAsia="en-US"/>
              </w:rPr>
              <w:t>i</w:t>
            </w:r>
            <w:r w:rsidRPr="00FA1A9D">
              <w:rPr>
                <w:rFonts w:eastAsia="Times New Roman" w:cs="Times New Roman"/>
                <w:b/>
                <w:bCs/>
                <w:lang w:eastAsia="en-US"/>
              </w:rPr>
              <w:t> phí khác</w:t>
            </w:r>
          </w:p>
        </w:tc>
        <w:tc>
          <w:tcPr>
            <w:tcW w:w="400" w:type="pct"/>
            <w:tcBorders>
              <w:top w:val="nil"/>
              <w:left w:val="single" w:sz="8" w:space="0" w:color="auto"/>
              <w:bottom w:val="nil"/>
              <w:right w:val="nil"/>
            </w:tcBorders>
            <w:hideMark/>
          </w:tcPr>
          <w:p w14:paraId="08173A34"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32</w:t>
            </w:r>
          </w:p>
        </w:tc>
        <w:tc>
          <w:tcPr>
            <w:tcW w:w="500" w:type="pct"/>
            <w:tcBorders>
              <w:top w:val="nil"/>
              <w:left w:val="single" w:sz="8" w:space="0" w:color="auto"/>
              <w:bottom w:val="nil"/>
              <w:right w:val="nil"/>
            </w:tcBorders>
            <w:hideMark/>
          </w:tcPr>
          <w:p w14:paraId="7E209768"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435D6BAA"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71F82E66"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3DC83D13" w14:textId="77777777" w:rsidTr="00FA1A9D">
        <w:trPr>
          <w:tblCellSpacing w:w="0" w:type="dxa"/>
        </w:trPr>
        <w:tc>
          <w:tcPr>
            <w:tcW w:w="3100" w:type="pct"/>
            <w:tcBorders>
              <w:top w:val="nil"/>
              <w:left w:val="single" w:sz="8" w:space="0" w:color="auto"/>
              <w:bottom w:val="nil"/>
              <w:right w:val="nil"/>
            </w:tcBorders>
            <w:hideMark/>
          </w:tcPr>
          <w:p w14:paraId="2CCF1247"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12. Lợi nhuận khác (40=31-32)</w:t>
            </w:r>
          </w:p>
        </w:tc>
        <w:tc>
          <w:tcPr>
            <w:tcW w:w="400" w:type="pct"/>
            <w:tcBorders>
              <w:top w:val="nil"/>
              <w:left w:val="single" w:sz="8" w:space="0" w:color="auto"/>
              <w:bottom w:val="nil"/>
              <w:right w:val="nil"/>
            </w:tcBorders>
            <w:hideMark/>
          </w:tcPr>
          <w:p w14:paraId="1EFCF4FA"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40</w:t>
            </w:r>
          </w:p>
        </w:tc>
        <w:tc>
          <w:tcPr>
            <w:tcW w:w="500" w:type="pct"/>
            <w:tcBorders>
              <w:top w:val="nil"/>
              <w:left w:val="single" w:sz="8" w:space="0" w:color="auto"/>
              <w:bottom w:val="nil"/>
              <w:right w:val="nil"/>
            </w:tcBorders>
            <w:hideMark/>
          </w:tcPr>
          <w:p w14:paraId="694EE3B9"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1283264C"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4C60EF46"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75E89FD3" w14:textId="77777777" w:rsidTr="00FA1A9D">
        <w:trPr>
          <w:tblCellSpacing w:w="0" w:type="dxa"/>
        </w:trPr>
        <w:tc>
          <w:tcPr>
            <w:tcW w:w="3100" w:type="pct"/>
            <w:tcBorders>
              <w:top w:val="nil"/>
              <w:left w:val="single" w:sz="8" w:space="0" w:color="auto"/>
              <w:bottom w:val="nil"/>
              <w:right w:val="nil"/>
            </w:tcBorders>
            <w:hideMark/>
          </w:tcPr>
          <w:p w14:paraId="45DBEA47"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13. Tổng l</w:t>
            </w:r>
            <w:r w:rsidRPr="00FA1A9D">
              <w:rPr>
                <w:rFonts w:eastAsia="Times New Roman" w:cs="Times New Roman"/>
                <w:b/>
                <w:bCs/>
                <w:lang w:val="en-US" w:eastAsia="en-US"/>
              </w:rPr>
              <w:t>ợ</w:t>
            </w:r>
            <w:r w:rsidRPr="00FA1A9D">
              <w:rPr>
                <w:rFonts w:eastAsia="Times New Roman" w:cs="Times New Roman"/>
                <w:b/>
                <w:bCs/>
                <w:lang w:eastAsia="en-US"/>
              </w:rPr>
              <w:t>i nhuận kế toán trước thuế (50=30+40)</w:t>
            </w:r>
          </w:p>
        </w:tc>
        <w:tc>
          <w:tcPr>
            <w:tcW w:w="400" w:type="pct"/>
            <w:tcBorders>
              <w:top w:val="nil"/>
              <w:left w:val="single" w:sz="8" w:space="0" w:color="auto"/>
              <w:bottom w:val="nil"/>
              <w:right w:val="nil"/>
            </w:tcBorders>
            <w:hideMark/>
          </w:tcPr>
          <w:p w14:paraId="20B7809C"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50</w:t>
            </w:r>
          </w:p>
        </w:tc>
        <w:tc>
          <w:tcPr>
            <w:tcW w:w="500" w:type="pct"/>
            <w:tcBorders>
              <w:top w:val="nil"/>
              <w:left w:val="single" w:sz="8" w:space="0" w:color="auto"/>
              <w:bottom w:val="nil"/>
              <w:right w:val="nil"/>
            </w:tcBorders>
            <w:hideMark/>
          </w:tcPr>
          <w:p w14:paraId="3ACD99D8"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7C93BDA5"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4ADF5C66"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0839FFB9" w14:textId="77777777" w:rsidTr="00FA1A9D">
        <w:trPr>
          <w:tblCellSpacing w:w="0" w:type="dxa"/>
        </w:trPr>
        <w:tc>
          <w:tcPr>
            <w:tcW w:w="3100" w:type="pct"/>
            <w:tcBorders>
              <w:top w:val="nil"/>
              <w:left w:val="single" w:sz="8" w:space="0" w:color="auto"/>
              <w:bottom w:val="nil"/>
              <w:right w:val="nil"/>
            </w:tcBorders>
            <w:hideMark/>
          </w:tcPr>
          <w:p w14:paraId="78485BA2"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14. Chi phí thuế TNDN hiện hành</w:t>
            </w:r>
          </w:p>
        </w:tc>
        <w:tc>
          <w:tcPr>
            <w:tcW w:w="400" w:type="pct"/>
            <w:tcBorders>
              <w:top w:val="nil"/>
              <w:left w:val="single" w:sz="8" w:space="0" w:color="auto"/>
              <w:bottom w:val="nil"/>
              <w:right w:val="nil"/>
            </w:tcBorders>
            <w:hideMark/>
          </w:tcPr>
          <w:p w14:paraId="0AF04AF8"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51</w:t>
            </w:r>
          </w:p>
        </w:tc>
        <w:tc>
          <w:tcPr>
            <w:tcW w:w="500" w:type="pct"/>
            <w:tcBorders>
              <w:top w:val="nil"/>
              <w:left w:val="single" w:sz="8" w:space="0" w:color="auto"/>
              <w:bottom w:val="nil"/>
              <w:right w:val="nil"/>
            </w:tcBorders>
            <w:hideMark/>
          </w:tcPr>
          <w:p w14:paraId="3F78BBF9"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15D01BEC"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6BCBE5C1"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111A045D" w14:textId="77777777" w:rsidTr="00FA1A9D">
        <w:trPr>
          <w:tblCellSpacing w:w="0" w:type="dxa"/>
        </w:trPr>
        <w:tc>
          <w:tcPr>
            <w:tcW w:w="3100" w:type="pct"/>
            <w:tcBorders>
              <w:top w:val="nil"/>
              <w:left w:val="single" w:sz="8" w:space="0" w:color="auto"/>
              <w:bottom w:val="nil"/>
              <w:right w:val="nil"/>
            </w:tcBorders>
            <w:hideMark/>
          </w:tcPr>
          <w:p w14:paraId="3414112F"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15. Chi phí thuế TNDN hoãn lại</w:t>
            </w:r>
          </w:p>
        </w:tc>
        <w:tc>
          <w:tcPr>
            <w:tcW w:w="400" w:type="pct"/>
            <w:tcBorders>
              <w:top w:val="nil"/>
              <w:left w:val="single" w:sz="8" w:space="0" w:color="auto"/>
              <w:bottom w:val="nil"/>
              <w:right w:val="nil"/>
            </w:tcBorders>
            <w:hideMark/>
          </w:tcPr>
          <w:p w14:paraId="00E3FBAA"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52</w:t>
            </w:r>
          </w:p>
        </w:tc>
        <w:tc>
          <w:tcPr>
            <w:tcW w:w="500" w:type="pct"/>
            <w:tcBorders>
              <w:top w:val="nil"/>
              <w:left w:val="single" w:sz="8" w:space="0" w:color="auto"/>
              <w:bottom w:val="nil"/>
              <w:right w:val="nil"/>
            </w:tcBorders>
            <w:hideMark/>
          </w:tcPr>
          <w:p w14:paraId="453A5617"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nil"/>
              <w:right w:val="nil"/>
            </w:tcBorders>
            <w:hideMark/>
          </w:tcPr>
          <w:p w14:paraId="6A058613"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nil"/>
              <w:right w:val="single" w:sz="8" w:space="0" w:color="auto"/>
            </w:tcBorders>
            <w:hideMark/>
          </w:tcPr>
          <w:p w14:paraId="70F56469"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r w:rsidR="00FA1A9D" w:rsidRPr="00FA1A9D" w14:paraId="4A521B22" w14:textId="77777777" w:rsidTr="00FA1A9D">
        <w:trPr>
          <w:tblCellSpacing w:w="0" w:type="dxa"/>
        </w:trPr>
        <w:tc>
          <w:tcPr>
            <w:tcW w:w="3100" w:type="pct"/>
            <w:tcBorders>
              <w:top w:val="nil"/>
              <w:left w:val="single" w:sz="8" w:space="0" w:color="auto"/>
              <w:bottom w:val="single" w:sz="8" w:space="0" w:color="auto"/>
              <w:right w:val="nil"/>
            </w:tcBorders>
            <w:hideMark/>
          </w:tcPr>
          <w:p w14:paraId="2E260CC6" w14:textId="77777777" w:rsidR="00FA1A9D" w:rsidRPr="00FA1A9D" w:rsidRDefault="00FA1A9D" w:rsidP="00FA1A9D">
            <w:pPr>
              <w:widowControl/>
              <w:spacing w:before="120" w:after="120" w:line="234" w:lineRule="atLeast"/>
              <w:rPr>
                <w:rFonts w:eastAsia="Times New Roman" w:cs="Times New Roman"/>
                <w:lang w:val="en-US" w:eastAsia="en-US"/>
              </w:rPr>
            </w:pPr>
            <w:r w:rsidRPr="00FA1A9D">
              <w:rPr>
                <w:rFonts w:eastAsia="Times New Roman" w:cs="Times New Roman"/>
                <w:b/>
                <w:bCs/>
                <w:lang w:eastAsia="en-US"/>
              </w:rPr>
              <w:t>16. L</w:t>
            </w:r>
            <w:r w:rsidRPr="00FA1A9D">
              <w:rPr>
                <w:rFonts w:eastAsia="Times New Roman" w:cs="Times New Roman"/>
                <w:b/>
                <w:bCs/>
                <w:lang w:val="en-US" w:eastAsia="en-US"/>
              </w:rPr>
              <w:t>ợ</w:t>
            </w:r>
            <w:r w:rsidRPr="00FA1A9D">
              <w:rPr>
                <w:rFonts w:eastAsia="Times New Roman" w:cs="Times New Roman"/>
                <w:b/>
                <w:bCs/>
                <w:lang w:eastAsia="en-US"/>
              </w:rPr>
              <w:t>i nhuận sau thuế TNDN (60=50-51-52)</w:t>
            </w:r>
          </w:p>
        </w:tc>
        <w:tc>
          <w:tcPr>
            <w:tcW w:w="400" w:type="pct"/>
            <w:tcBorders>
              <w:top w:val="nil"/>
              <w:left w:val="single" w:sz="8" w:space="0" w:color="auto"/>
              <w:bottom w:val="single" w:sz="8" w:space="0" w:color="auto"/>
              <w:right w:val="nil"/>
            </w:tcBorders>
            <w:hideMark/>
          </w:tcPr>
          <w:p w14:paraId="04C4C91F"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eastAsia="en-US"/>
              </w:rPr>
              <w:t>60</w:t>
            </w:r>
          </w:p>
        </w:tc>
        <w:tc>
          <w:tcPr>
            <w:tcW w:w="500" w:type="pct"/>
            <w:tcBorders>
              <w:top w:val="nil"/>
              <w:left w:val="single" w:sz="8" w:space="0" w:color="auto"/>
              <w:bottom w:val="single" w:sz="8" w:space="0" w:color="auto"/>
              <w:right w:val="nil"/>
            </w:tcBorders>
            <w:hideMark/>
          </w:tcPr>
          <w:p w14:paraId="0C645ECA"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00" w:type="pct"/>
            <w:tcBorders>
              <w:top w:val="nil"/>
              <w:left w:val="single" w:sz="8" w:space="0" w:color="auto"/>
              <w:bottom w:val="single" w:sz="8" w:space="0" w:color="auto"/>
              <w:right w:val="nil"/>
            </w:tcBorders>
            <w:hideMark/>
          </w:tcPr>
          <w:p w14:paraId="01952B87"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c>
          <w:tcPr>
            <w:tcW w:w="450" w:type="pct"/>
            <w:tcBorders>
              <w:top w:val="nil"/>
              <w:left w:val="single" w:sz="8" w:space="0" w:color="auto"/>
              <w:bottom w:val="single" w:sz="8" w:space="0" w:color="auto"/>
              <w:right w:val="single" w:sz="8" w:space="0" w:color="auto"/>
            </w:tcBorders>
            <w:hideMark/>
          </w:tcPr>
          <w:p w14:paraId="52B379BD"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eastAsia="en-US"/>
              </w:rPr>
              <w:t> </w:t>
            </w:r>
          </w:p>
        </w:tc>
      </w:tr>
    </w:tbl>
    <w:p w14:paraId="4AE7B3A1" w14:textId="77777777" w:rsidR="00FA1A9D" w:rsidRPr="00FA1A9D" w:rsidRDefault="00FA1A9D" w:rsidP="00FA1A9D">
      <w:pPr>
        <w:widowControl/>
        <w:shd w:val="clear" w:color="auto" w:fill="FFFFFF"/>
        <w:spacing w:before="120" w:after="120" w:line="234" w:lineRule="atLeast"/>
        <w:rPr>
          <w:rFonts w:eastAsia="Times New Roman" w:cs="Times New Roman"/>
          <w:lang w:val="en-US" w:eastAsia="en-US"/>
        </w:rPr>
      </w:pPr>
      <w:r w:rsidRPr="00FA1A9D">
        <w:rPr>
          <w:rFonts w:eastAsia="Times New Roman" w:cs="Times New Roman"/>
          <w:b/>
          <w:bCs/>
          <w:i/>
          <w:iCs/>
          <w:lang w:eastAsia="en-US"/>
        </w:rPr>
        <w:lastRenderedPageBreak/>
        <w:t>Gh</w:t>
      </w:r>
      <w:r w:rsidRPr="00FA1A9D">
        <w:rPr>
          <w:rFonts w:eastAsia="Times New Roman" w:cs="Times New Roman"/>
          <w:b/>
          <w:bCs/>
          <w:i/>
          <w:iCs/>
          <w:lang w:val="en-US" w:eastAsia="en-US"/>
        </w:rPr>
        <w:t>i</w:t>
      </w:r>
      <w:r w:rsidRPr="00FA1A9D">
        <w:rPr>
          <w:rFonts w:eastAsia="Times New Roman" w:cs="Times New Roman"/>
          <w:b/>
          <w:bCs/>
          <w:i/>
          <w:iCs/>
          <w:lang w:eastAsia="en-US"/>
        </w:rPr>
        <w:t> chú:</w:t>
      </w:r>
      <w:r w:rsidRPr="00FA1A9D">
        <w:rPr>
          <w:rFonts w:eastAsia="Times New Roman" w:cs="Times New Roman"/>
          <w:i/>
          <w:iCs/>
          <w:lang w:eastAsia="en-US"/>
        </w:rPr>
        <w:t> Những chỉ tiêu không có s</w:t>
      </w:r>
      <w:r w:rsidRPr="00FA1A9D">
        <w:rPr>
          <w:rFonts w:eastAsia="Times New Roman" w:cs="Times New Roman"/>
          <w:i/>
          <w:iCs/>
          <w:lang w:val="en-US" w:eastAsia="en-US"/>
        </w:rPr>
        <w:t>ố </w:t>
      </w:r>
      <w:r w:rsidRPr="00FA1A9D">
        <w:rPr>
          <w:rFonts w:eastAsia="Times New Roman" w:cs="Times New Roman"/>
          <w:i/>
          <w:iCs/>
          <w:lang w:eastAsia="en-US"/>
        </w:rPr>
        <w:t>liệu được được miễn trình bày nhưng không được đ</w:t>
      </w:r>
      <w:r w:rsidRPr="00FA1A9D">
        <w:rPr>
          <w:rFonts w:eastAsia="Times New Roman" w:cs="Times New Roman"/>
          <w:i/>
          <w:iCs/>
          <w:lang w:val="en-US" w:eastAsia="en-US"/>
        </w:rPr>
        <w:t>á</w:t>
      </w:r>
      <w:r w:rsidRPr="00FA1A9D">
        <w:rPr>
          <w:rFonts w:eastAsia="Times New Roman" w:cs="Times New Roman"/>
          <w:i/>
          <w:iCs/>
          <w:lang w:eastAsia="en-US"/>
        </w:rPr>
        <w:t>nh </w:t>
      </w:r>
      <w:r w:rsidRPr="00FA1A9D">
        <w:rPr>
          <w:rFonts w:eastAsia="Times New Roman" w:cs="Times New Roman"/>
          <w:i/>
          <w:iCs/>
          <w:lang w:val="en-US" w:eastAsia="en-US"/>
        </w:rPr>
        <w:t>l</w:t>
      </w:r>
      <w:r w:rsidRPr="00FA1A9D">
        <w:rPr>
          <w:rFonts w:eastAsia="Times New Roman" w:cs="Times New Roman"/>
          <w:i/>
          <w:iCs/>
          <w:lang w:eastAsia="en-US"/>
        </w:rPr>
        <w:t>ạ</w:t>
      </w:r>
      <w:r w:rsidRPr="00FA1A9D">
        <w:rPr>
          <w:rFonts w:eastAsia="Times New Roman" w:cs="Times New Roman"/>
          <w:i/>
          <w:iCs/>
          <w:lang w:val="en-US" w:eastAsia="en-US"/>
        </w:rPr>
        <w:t>i </w:t>
      </w:r>
      <w:r w:rsidRPr="00FA1A9D">
        <w:rPr>
          <w:rFonts w:eastAsia="Times New Roman" w:cs="Times New Roman"/>
          <w:i/>
          <w:iCs/>
          <w:lang w:eastAsia="en-US"/>
        </w:rPr>
        <w:t>“Mã số" chỉ t</w:t>
      </w:r>
      <w:r w:rsidRPr="00FA1A9D">
        <w:rPr>
          <w:rFonts w:eastAsia="Times New Roman" w:cs="Times New Roman"/>
          <w:i/>
          <w:iCs/>
          <w:lang w:val="en-US" w:eastAsia="en-US"/>
        </w:rPr>
        <w:t>i</w:t>
      </w:r>
      <w:r w:rsidRPr="00FA1A9D">
        <w:rPr>
          <w:rFonts w:eastAsia="Times New Roman" w:cs="Times New Roman"/>
          <w:i/>
          <w:iCs/>
          <w:lang w:eastAsia="en-US"/>
        </w:rPr>
        <w:t>êu.</w:t>
      </w:r>
    </w:p>
    <w:p w14:paraId="35E2FDE2" w14:textId="77777777" w:rsidR="00FA1A9D" w:rsidRPr="00FA1A9D" w:rsidRDefault="00FA1A9D" w:rsidP="00FA1A9D">
      <w:pPr>
        <w:widowControl/>
        <w:shd w:val="clear" w:color="auto" w:fill="FFFFFF"/>
        <w:spacing w:before="120" w:after="120" w:line="234" w:lineRule="atLeast"/>
        <w:rPr>
          <w:rFonts w:eastAsia="Times New Roman" w:cs="Times New Roman"/>
          <w:lang w:val="en-US" w:eastAsia="en-US"/>
        </w:rPr>
      </w:pPr>
      <w:r w:rsidRPr="00FA1A9D">
        <w:rPr>
          <w:rFonts w:eastAsia="Times New Roman" w:cs="Times New Roman"/>
          <w:i/>
          <w:iCs/>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74"/>
        <w:gridCol w:w="2574"/>
        <w:gridCol w:w="3708"/>
      </w:tblGrid>
      <w:tr w:rsidR="00FA1A9D" w:rsidRPr="00FA1A9D" w14:paraId="77CA7D4D" w14:textId="77777777" w:rsidTr="00FA1A9D">
        <w:trPr>
          <w:tblCellSpacing w:w="0" w:type="dxa"/>
        </w:trPr>
        <w:tc>
          <w:tcPr>
            <w:tcW w:w="2574" w:type="dxa"/>
            <w:shd w:val="clear" w:color="auto" w:fill="FFFFFF"/>
            <w:tcMar>
              <w:top w:w="0" w:type="dxa"/>
              <w:left w:w="108" w:type="dxa"/>
              <w:bottom w:w="0" w:type="dxa"/>
              <w:right w:w="108" w:type="dxa"/>
            </w:tcMar>
            <w:hideMark/>
          </w:tcPr>
          <w:p w14:paraId="60328B23"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val="en-US" w:eastAsia="en-US"/>
              </w:rPr>
              <w:br/>
              <w:t>Người lập biểu</w:t>
            </w:r>
            <w:r w:rsidRPr="00FA1A9D">
              <w:rPr>
                <w:rFonts w:eastAsia="Times New Roman" w:cs="Times New Roman"/>
                <w:b/>
                <w:bCs/>
                <w:lang w:val="en-US" w:eastAsia="en-US"/>
              </w:rPr>
              <w:br/>
            </w:r>
            <w:r w:rsidRPr="00FA1A9D">
              <w:rPr>
                <w:rFonts w:eastAsia="Times New Roman" w:cs="Times New Roman"/>
                <w:lang w:val="en-US" w:eastAsia="en-US"/>
              </w:rPr>
              <w:t>(Ký, họ tên)</w:t>
            </w:r>
          </w:p>
        </w:tc>
        <w:tc>
          <w:tcPr>
            <w:tcW w:w="2574" w:type="dxa"/>
            <w:shd w:val="clear" w:color="auto" w:fill="FFFFFF"/>
            <w:tcMar>
              <w:top w:w="0" w:type="dxa"/>
              <w:left w:w="108" w:type="dxa"/>
              <w:bottom w:w="0" w:type="dxa"/>
              <w:right w:w="108" w:type="dxa"/>
            </w:tcMar>
            <w:hideMark/>
          </w:tcPr>
          <w:p w14:paraId="0E1094DC"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b/>
                <w:bCs/>
                <w:lang w:val="en-US" w:eastAsia="en-US"/>
              </w:rPr>
              <w:br/>
              <w:t>Kế toán trưởng</w:t>
            </w:r>
            <w:r w:rsidRPr="00FA1A9D">
              <w:rPr>
                <w:rFonts w:eastAsia="Times New Roman" w:cs="Times New Roman"/>
                <w:b/>
                <w:bCs/>
                <w:lang w:val="en-US" w:eastAsia="en-US"/>
              </w:rPr>
              <w:br/>
            </w:r>
            <w:r w:rsidRPr="00FA1A9D">
              <w:rPr>
                <w:rFonts w:eastAsia="Times New Roman" w:cs="Times New Roman"/>
                <w:lang w:val="en-US" w:eastAsia="en-US"/>
              </w:rPr>
              <w:t>(Ký, họ tên)</w:t>
            </w:r>
          </w:p>
        </w:tc>
        <w:tc>
          <w:tcPr>
            <w:tcW w:w="3708" w:type="dxa"/>
            <w:shd w:val="clear" w:color="auto" w:fill="FFFFFF"/>
            <w:tcMar>
              <w:top w:w="0" w:type="dxa"/>
              <w:left w:w="108" w:type="dxa"/>
              <w:bottom w:w="0" w:type="dxa"/>
              <w:right w:w="108" w:type="dxa"/>
            </w:tcMar>
            <w:hideMark/>
          </w:tcPr>
          <w:p w14:paraId="2D2B78EA" w14:textId="77777777" w:rsidR="00FA1A9D" w:rsidRPr="00FA1A9D" w:rsidRDefault="00FA1A9D" w:rsidP="00FA1A9D">
            <w:pPr>
              <w:widowControl/>
              <w:spacing w:before="120" w:after="120" w:line="234" w:lineRule="atLeast"/>
              <w:jc w:val="center"/>
              <w:rPr>
                <w:rFonts w:eastAsia="Times New Roman" w:cs="Times New Roman"/>
                <w:lang w:val="en-US" w:eastAsia="en-US"/>
              </w:rPr>
            </w:pPr>
            <w:r w:rsidRPr="00FA1A9D">
              <w:rPr>
                <w:rFonts w:eastAsia="Times New Roman" w:cs="Times New Roman"/>
                <w:lang w:val="en-US" w:eastAsia="en-US"/>
              </w:rPr>
              <w:t>Lập, ngày…tháng…năm…</w:t>
            </w:r>
            <w:r w:rsidRPr="00FA1A9D">
              <w:rPr>
                <w:rFonts w:eastAsia="Times New Roman" w:cs="Times New Roman"/>
                <w:b/>
                <w:bCs/>
                <w:lang w:val="en-US" w:eastAsia="en-US"/>
              </w:rPr>
              <w:br/>
              <w:t>Người đại diện theo pháp luật</w:t>
            </w:r>
            <w:r w:rsidRPr="00FA1A9D">
              <w:rPr>
                <w:rFonts w:eastAsia="Times New Roman" w:cs="Times New Roman"/>
                <w:b/>
                <w:bCs/>
                <w:lang w:val="en-US" w:eastAsia="en-US"/>
              </w:rPr>
              <w:br/>
            </w:r>
            <w:r w:rsidRPr="00FA1A9D">
              <w:rPr>
                <w:rFonts w:eastAsia="Times New Roman" w:cs="Times New Roman"/>
                <w:lang w:val="en-US" w:eastAsia="en-US"/>
              </w:rPr>
              <w:t>(Ký, họ tên đóng dấu</w:t>
            </w:r>
            <w:r w:rsidRPr="00FA1A9D">
              <w:rPr>
                <w:rFonts w:eastAsia="Times New Roman" w:cs="Times New Roman"/>
                <w:i/>
                <w:iCs/>
                <w:lang w:val="en-US" w:eastAsia="en-US"/>
              </w:rPr>
              <w:t>)</w:t>
            </w:r>
          </w:p>
        </w:tc>
      </w:tr>
    </w:tbl>
    <w:p w14:paraId="2E35DA13" w14:textId="77777777" w:rsidR="00FA1A9D" w:rsidRPr="00FA1A9D" w:rsidRDefault="00FA1A9D" w:rsidP="00FA1A9D">
      <w:pPr>
        <w:rPr>
          <w:rFonts w:cs="Times New Roman"/>
        </w:rPr>
      </w:pPr>
    </w:p>
    <w:p w14:paraId="62FBE258" w14:textId="77777777" w:rsidR="00FA1A9D" w:rsidRPr="00FA1A9D" w:rsidRDefault="00FA1A9D" w:rsidP="00FA1A9D">
      <w:pPr>
        <w:rPr>
          <w:rFonts w:cs="Times New Roman"/>
        </w:rPr>
      </w:pPr>
    </w:p>
    <w:p w14:paraId="742722D5" w14:textId="77777777" w:rsidR="00FA1A9D" w:rsidRPr="00FA1A9D" w:rsidRDefault="00FA1A9D" w:rsidP="00FA1A9D">
      <w:pPr>
        <w:rPr>
          <w:rFonts w:cs="Times New Roman"/>
        </w:rPr>
      </w:pPr>
    </w:p>
    <w:p w14:paraId="1C702F8E" w14:textId="77777777" w:rsidR="00FA1A9D" w:rsidRPr="00FA1A9D" w:rsidRDefault="00FA1A9D" w:rsidP="00FA1A9D">
      <w:pPr>
        <w:rPr>
          <w:rFonts w:cs="Times New Roman"/>
        </w:rPr>
      </w:pPr>
    </w:p>
    <w:p w14:paraId="16DD1CE6" w14:textId="77777777" w:rsidR="00FA1A9D" w:rsidRPr="00FA1A9D" w:rsidRDefault="00FA1A9D" w:rsidP="00FA1A9D">
      <w:pPr>
        <w:rPr>
          <w:rFonts w:cs="Times New Roman"/>
        </w:rPr>
      </w:pPr>
    </w:p>
    <w:p w14:paraId="3BAA73E1" w14:textId="77777777" w:rsidR="00FA1A9D" w:rsidRPr="00FA1A9D" w:rsidRDefault="00FA1A9D" w:rsidP="00FA1A9D">
      <w:pPr>
        <w:rPr>
          <w:rFonts w:cs="Times New Roman"/>
        </w:rPr>
      </w:pPr>
    </w:p>
    <w:p w14:paraId="152C4DCA" w14:textId="77777777" w:rsidR="00FA1A9D" w:rsidRPr="00FA1A9D" w:rsidRDefault="00FA1A9D" w:rsidP="00FA1A9D">
      <w:pPr>
        <w:rPr>
          <w:rFonts w:cs="Times New Roman"/>
          <w:lang w:val="en-US"/>
        </w:rPr>
      </w:pPr>
      <w:r w:rsidRPr="00FA1A9D">
        <w:rPr>
          <w:rFonts w:cs="Times New Roman"/>
          <w:b/>
          <w:lang w:val="en-US"/>
        </w:rPr>
        <w:t>Nguồn</w:t>
      </w:r>
      <w:r w:rsidRPr="00FA1A9D">
        <w:rPr>
          <w:rFonts w:cs="Times New Roman"/>
          <w:lang w:val="en-US"/>
        </w:rPr>
        <w:t>: Thông tư 89/2019/TT-BTC</w:t>
      </w:r>
    </w:p>
    <w:sectPr w:rsidR="00FA1A9D" w:rsidRPr="00FA1A9D" w:rsidSect="00E97CEE">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6D0A" w14:textId="77777777" w:rsidR="009B59FF" w:rsidRDefault="009B59FF">
      <w:r>
        <w:separator/>
      </w:r>
    </w:p>
  </w:endnote>
  <w:endnote w:type="continuationSeparator" w:id="0">
    <w:p w14:paraId="5FEB2206" w14:textId="77777777" w:rsidR="009B59FF" w:rsidRDefault="009B5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F6C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98ECF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4FB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A1A9D">
      <w:rPr>
        <w:rStyle w:val="PageNumber"/>
        <w:noProof/>
        <w:color w:val="FFFFFF"/>
        <w:sz w:val="24"/>
        <w:szCs w:val="24"/>
      </w:rPr>
      <w:t>1</w:t>
    </w:r>
    <w:r>
      <w:rPr>
        <w:rStyle w:val="PageNumber"/>
        <w:color w:val="FFFFFF"/>
        <w:sz w:val="24"/>
        <w:szCs w:val="24"/>
      </w:rPr>
      <w:fldChar w:fldCharType="end"/>
    </w:r>
  </w:p>
  <w:p w14:paraId="4A8F9A8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42A2" w14:textId="77777777" w:rsidR="009B59FF" w:rsidRDefault="009B59FF">
      <w:r>
        <w:separator/>
      </w:r>
    </w:p>
  </w:footnote>
  <w:footnote w:type="continuationSeparator" w:id="0">
    <w:p w14:paraId="1F3888BD" w14:textId="77777777" w:rsidR="009B59FF" w:rsidRDefault="009B5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975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2DB194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975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A1A9D">
      <w:rPr>
        <w:rStyle w:val="PageNumber"/>
        <w:noProof/>
        <w:color w:val="FFFFFF"/>
      </w:rPr>
      <w:t>1</w:t>
    </w:r>
    <w:r>
      <w:rPr>
        <w:rStyle w:val="PageNumber"/>
        <w:color w:val="FFFFFF"/>
      </w:rPr>
      <w:fldChar w:fldCharType="end"/>
    </w:r>
  </w:p>
  <w:p w14:paraId="0C3484E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903369079">
    <w:abstractNumId w:val="1"/>
  </w:num>
  <w:num w:numId="2" w16cid:durableId="1515994752">
    <w:abstractNumId w:val="2"/>
  </w:num>
  <w:num w:numId="3" w16cid:durableId="1793088966">
    <w:abstractNumId w:val="3"/>
  </w:num>
  <w:num w:numId="4" w16cid:durableId="1166019599">
    <w:abstractNumId w:val="7"/>
  </w:num>
  <w:num w:numId="5" w16cid:durableId="1251310133">
    <w:abstractNumId w:val="13"/>
  </w:num>
  <w:num w:numId="6" w16cid:durableId="190848207">
    <w:abstractNumId w:val="11"/>
  </w:num>
  <w:num w:numId="7" w16cid:durableId="2015910497">
    <w:abstractNumId w:val="15"/>
  </w:num>
  <w:num w:numId="8" w16cid:durableId="82075427">
    <w:abstractNumId w:val="14"/>
  </w:num>
  <w:num w:numId="9" w16cid:durableId="92626591">
    <w:abstractNumId w:val="4"/>
  </w:num>
  <w:num w:numId="10" w16cid:durableId="1064984981">
    <w:abstractNumId w:val="20"/>
  </w:num>
  <w:num w:numId="11" w16cid:durableId="1267425320">
    <w:abstractNumId w:val="8"/>
  </w:num>
  <w:num w:numId="12" w16cid:durableId="448596510">
    <w:abstractNumId w:val="16"/>
  </w:num>
  <w:num w:numId="13" w16cid:durableId="1460564030">
    <w:abstractNumId w:val="24"/>
  </w:num>
  <w:num w:numId="14" w16cid:durableId="1289818833">
    <w:abstractNumId w:val="21"/>
  </w:num>
  <w:num w:numId="15" w16cid:durableId="556823557">
    <w:abstractNumId w:val="18"/>
  </w:num>
  <w:num w:numId="16" w16cid:durableId="926301844">
    <w:abstractNumId w:val="9"/>
  </w:num>
  <w:num w:numId="17" w16cid:durableId="1786383631">
    <w:abstractNumId w:val="5"/>
  </w:num>
  <w:num w:numId="18" w16cid:durableId="442649998">
    <w:abstractNumId w:val="6"/>
  </w:num>
  <w:num w:numId="19" w16cid:durableId="370421606">
    <w:abstractNumId w:val="12"/>
  </w:num>
  <w:num w:numId="20" w16cid:durableId="226261592">
    <w:abstractNumId w:val="10"/>
  </w:num>
  <w:num w:numId="21" w16cid:durableId="1120536147">
    <w:abstractNumId w:val="22"/>
  </w:num>
  <w:num w:numId="22" w16cid:durableId="1033729655">
    <w:abstractNumId w:val="19"/>
  </w:num>
  <w:num w:numId="23" w16cid:durableId="219632685">
    <w:abstractNumId w:val="23"/>
  </w:num>
  <w:num w:numId="24" w16cid:durableId="120727554">
    <w:abstractNumId w:val="17"/>
  </w:num>
  <w:num w:numId="25" w16cid:durableId="2143839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5387F"/>
    <w:rsid w:val="000619C5"/>
    <w:rsid w:val="000645B4"/>
    <w:rsid w:val="0008127B"/>
    <w:rsid w:val="0009183C"/>
    <w:rsid w:val="000A0615"/>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E58A9"/>
    <w:rsid w:val="004F0E1D"/>
    <w:rsid w:val="004F391B"/>
    <w:rsid w:val="004F4105"/>
    <w:rsid w:val="00530E11"/>
    <w:rsid w:val="00532AAE"/>
    <w:rsid w:val="00534E21"/>
    <w:rsid w:val="005379D3"/>
    <w:rsid w:val="00542C75"/>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D663D"/>
    <w:rsid w:val="007D6733"/>
    <w:rsid w:val="007E504E"/>
    <w:rsid w:val="007F5AD6"/>
    <w:rsid w:val="00800CB3"/>
    <w:rsid w:val="00807C9E"/>
    <w:rsid w:val="00825199"/>
    <w:rsid w:val="008322D9"/>
    <w:rsid w:val="00836BDD"/>
    <w:rsid w:val="008413C0"/>
    <w:rsid w:val="0084647C"/>
    <w:rsid w:val="00856A20"/>
    <w:rsid w:val="00866C5B"/>
    <w:rsid w:val="00875A4C"/>
    <w:rsid w:val="0088153E"/>
    <w:rsid w:val="00894EEE"/>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43E08"/>
    <w:rsid w:val="009604D0"/>
    <w:rsid w:val="00972BD0"/>
    <w:rsid w:val="00973084"/>
    <w:rsid w:val="0098320B"/>
    <w:rsid w:val="009A0556"/>
    <w:rsid w:val="009A6712"/>
    <w:rsid w:val="009B59FF"/>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164B8"/>
    <w:rsid w:val="00B24035"/>
    <w:rsid w:val="00B3492A"/>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95AEB"/>
    <w:rsid w:val="00CB4DF3"/>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0483"/>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A1A9D"/>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B5DE"/>
  <w15:chartTrackingRefBased/>
  <w15:docId w15:val="{D86F8051-EA70-4638-9A6C-4C0A7306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1044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