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2316" w:rsidRPr="008817E2" w:rsidRDefault="00B82316" w:rsidP="00B82316">
      <w:pPr>
        <w:spacing w:after="120"/>
        <w:jc w:val="right"/>
        <w:rPr>
          <w:rFonts w:cs="Times New Roman"/>
        </w:rPr>
      </w:pPr>
      <w:r w:rsidRPr="008817E2">
        <w:rPr>
          <w:rFonts w:cs="Times New Roman"/>
          <w:b/>
          <w:bCs/>
        </w:rPr>
        <w:t>PHỤ LỤC 01</w:t>
      </w:r>
    </w:p>
    <w:p w:rsidR="00B82316" w:rsidRPr="008817E2" w:rsidRDefault="00B82316" w:rsidP="00B82316">
      <w:pPr>
        <w:spacing w:after="120"/>
        <w:rPr>
          <w:rFonts w:cs="Times New Roman"/>
        </w:rPr>
      </w:pPr>
      <w:r w:rsidRPr="008817E2">
        <w:rPr>
          <w:rFonts w:cs="Times New Roman"/>
          <w:b/>
          <w:bCs/>
        </w:rPr>
        <w:t>KIỂM TOÁN NHÀ NƯỚC</w:t>
      </w:r>
    </w:p>
    <w:p w:rsidR="00B82316" w:rsidRPr="008817E2" w:rsidRDefault="00B82316" w:rsidP="00B82316">
      <w:pPr>
        <w:spacing w:after="120"/>
        <w:jc w:val="center"/>
        <w:rPr>
          <w:rFonts w:cs="Times New Roman"/>
        </w:rPr>
      </w:pPr>
      <w:r w:rsidRPr="008817E2">
        <w:rPr>
          <w:rFonts w:cs="Times New Roman"/>
          <w:b/>
          <w:bCs/>
        </w:rPr>
        <w:t>BÁO CÁO TỔNG HỢP KẾT QUẢ THỰC HIỆN KIẾN NGHỊ KIỂM TOÁN NĂM...</w:t>
      </w:r>
    </w:p>
    <w:p w:rsidR="00B82316" w:rsidRPr="008817E2" w:rsidRDefault="00B82316" w:rsidP="00B82316">
      <w:pPr>
        <w:spacing w:after="120"/>
        <w:jc w:val="center"/>
        <w:rPr>
          <w:rFonts w:cs="Times New Roman"/>
        </w:rPr>
      </w:pPr>
      <w:r w:rsidRPr="008817E2">
        <w:rPr>
          <w:rFonts w:cs="Times New Roman"/>
          <w:i/>
          <w:iCs/>
        </w:rPr>
        <w:t>(Ban hành kèm theo Thông tư số 16/2019/TT-BTC ngày 18 tháng 3 năm 2019 của Bộ Tài chính)</w:t>
      </w:r>
    </w:p>
    <w:p w:rsidR="00B82316" w:rsidRPr="008817E2" w:rsidRDefault="00B82316" w:rsidP="00B82316">
      <w:pPr>
        <w:spacing w:after="120"/>
        <w:jc w:val="right"/>
        <w:rPr>
          <w:rFonts w:cs="Times New Roman"/>
        </w:rPr>
      </w:pPr>
      <w:r w:rsidRPr="008817E2">
        <w:rPr>
          <w:rFonts w:cs="Times New Roman"/>
          <w:i/>
          <w:iCs/>
        </w:rPr>
        <w:t>Đơn vị tính:...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0"/>
        <w:gridCol w:w="709"/>
        <w:gridCol w:w="629"/>
        <w:gridCol w:w="915"/>
        <w:gridCol w:w="790"/>
        <w:gridCol w:w="693"/>
        <w:gridCol w:w="680"/>
        <w:gridCol w:w="732"/>
        <w:gridCol w:w="705"/>
        <w:gridCol w:w="946"/>
        <w:gridCol w:w="815"/>
        <w:gridCol w:w="815"/>
        <w:gridCol w:w="717"/>
        <w:gridCol w:w="970"/>
        <w:gridCol w:w="607"/>
        <w:gridCol w:w="717"/>
        <w:gridCol w:w="970"/>
        <w:gridCol w:w="607"/>
        <w:gridCol w:w="570"/>
      </w:tblGrid>
      <w:tr w:rsidR="00B82316" w:rsidRPr="008817E2" w:rsidTr="00022FE1">
        <w:tc>
          <w:tcPr>
            <w:tcW w:w="420" w:type="dxa"/>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82316" w:rsidRPr="008817E2" w:rsidRDefault="00B82316" w:rsidP="00022FE1">
            <w:pPr>
              <w:jc w:val="center"/>
              <w:rPr>
                <w:rFonts w:cs="Times New Roman"/>
              </w:rPr>
            </w:pPr>
            <w:r w:rsidRPr="008817E2">
              <w:rPr>
                <w:rFonts w:cs="Times New Roman"/>
                <w:b/>
                <w:bCs/>
              </w:rPr>
              <w:t>TT</w:t>
            </w:r>
          </w:p>
        </w:tc>
        <w:tc>
          <w:tcPr>
            <w:tcW w:w="1196" w:type="dxa"/>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82316" w:rsidRPr="008817E2" w:rsidRDefault="00B82316" w:rsidP="00022FE1">
            <w:pPr>
              <w:jc w:val="center"/>
              <w:rPr>
                <w:rFonts w:cs="Times New Roman"/>
              </w:rPr>
            </w:pPr>
            <w:r w:rsidRPr="008817E2">
              <w:rPr>
                <w:rFonts w:cs="Times New Roman"/>
                <w:b/>
                <w:bCs/>
              </w:rPr>
              <w:t>Chứng từ</w:t>
            </w:r>
          </w:p>
        </w:tc>
        <w:tc>
          <w:tcPr>
            <w:tcW w:w="1348"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Tên đơn vị thực hiện kiến nghị kiểm toán</w:t>
            </w:r>
          </w:p>
        </w:tc>
        <w:tc>
          <w:tcPr>
            <w:tcW w:w="1236"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Tên kho bạc tỉnh, huyện nơi đơn vị giao dịch</w:t>
            </w:r>
          </w:p>
        </w:tc>
        <w:tc>
          <w:tcPr>
            <w:tcW w:w="540"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Nội dung</w:t>
            </w:r>
          </w:p>
        </w:tc>
        <w:tc>
          <w:tcPr>
            <w:tcW w:w="732"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Mã số thuế của đơn vị thực hiện kiến nghị kiểm toán</w:t>
            </w:r>
          </w:p>
        </w:tc>
        <w:tc>
          <w:tcPr>
            <w:tcW w:w="996"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Tổng số tiền</w:t>
            </w:r>
          </w:p>
        </w:tc>
        <w:tc>
          <w:tcPr>
            <w:tcW w:w="648"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Tăng thu về thuế, phí, lệ phí, thu khác về thuế</w:t>
            </w:r>
          </w:p>
        </w:tc>
        <w:tc>
          <w:tcPr>
            <w:tcW w:w="978"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 xml:space="preserve">Các khoản tăng thu thực hiện thông qua phương thức bù trừ và các phương thức khác </w:t>
            </w:r>
          </w:p>
        </w:tc>
        <w:tc>
          <w:tcPr>
            <w:tcW w:w="630"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Thu hồi kinh phí phải nộp NSNN</w:t>
            </w:r>
          </w:p>
        </w:tc>
        <w:tc>
          <w:tcPr>
            <w:tcW w:w="702" w:type="dxa"/>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Các khoản thu NSNN khác</w:t>
            </w:r>
          </w:p>
        </w:tc>
        <w:tc>
          <w:tcPr>
            <w:tcW w:w="1878" w:type="dxa"/>
            <w:gridSpan w:val="3"/>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Các khoản chi sai nộp NSNN</w:t>
            </w:r>
          </w:p>
        </w:tc>
        <w:tc>
          <w:tcPr>
            <w:tcW w:w="1914" w:type="dxa"/>
            <w:gridSpan w:val="3"/>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Giảm trừ thanh toán, dự toán năm sau</w:t>
            </w:r>
          </w:p>
        </w:tc>
        <w:tc>
          <w:tcPr>
            <w:tcW w:w="450" w:type="dxa"/>
            <w:tcBorders>
              <w:top w:val="single" w:sz="8" w:space="0" w:color="auto"/>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Ghi chú</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rsidR="00B82316" w:rsidRPr="008817E2" w:rsidRDefault="00B82316" w:rsidP="00022FE1">
            <w:pPr>
              <w:jc w:val="center"/>
              <w:rPr>
                <w:rFonts w:cs="Times New Roman"/>
              </w:rPr>
            </w:pPr>
          </w:p>
        </w:tc>
        <w:tc>
          <w:tcPr>
            <w:tcW w:w="58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82316" w:rsidRPr="008817E2" w:rsidRDefault="00B82316" w:rsidP="00022FE1">
            <w:pPr>
              <w:jc w:val="center"/>
              <w:rPr>
                <w:rFonts w:cs="Times New Roman"/>
              </w:rPr>
            </w:pPr>
            <w:r w:rsidRPr="008817E2">
              <w:rPr>
                <w:rFonts w:cs="Times New Roman"/>
                <w:b/>
                <w:bCs/>
              </w:rPr>
              <w:t>Số chứng từ</w:t>
            </w:r>
          </w:p>
        </w:tc>
        <w:tc>
          <w:tcPr>
            <w:tcW w:w="60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B82316" w:rsidRPr="008817E2" w:rsidRDefault="00B82316" w:rsidP="00022FE1">
            <w:pPr>
              <w:jc w:val="center"/>
              <w:rPr>
                <w:rFonts w:cs="Times New Roman"/>
              </w:rPr>
            </w:pPr>
            <w:r w:rsidRPr="008817E2">
              <w:rPr>
                <w:rFonts w:cs="Times New Roman"/>
                <w:b/>
                <w:bCs/>
              </w:rPr>
              <w:t>Ngày, tháng, năm lập chứng từ</w:t>
            </w:r>
          </w:p>
        </w:tc>
        <w:tc>
          <w:tcPr>
            <w:tcW w:w="0" w:type="auto"/>
            <w:vMerge/>
            <w:tcBorders>
              <w:top w:val="single" w:sz="8" w:space="0" w:color="auto"/>
              <w:left w:val="nil"/>
              <w:bottom w:val="single" w:sz="8" w:space="0" w:color="auto"/>
              <w:right w:val="single" w:sz="8" w:space="0" w:color="auto"/>
              <w:tl2br w:val="nil"/>
              <w:tr2bl w:val="nil"/>
            </w:tcBorders>
            <w:vAlign w:val="center"/>
          </w:tcPr>
          <w:p w:rsidR="00B82316" w:rsidRPr="008817E2" w:rsidRDefault="00B82316" w:rsidP="00022FE1">
            <w:pPr>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B82316" w:rsidRPr="008817E2" w:rsidRDefault="00B82316" w:rsidP="00022FE1">
            <w:pPr>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B82316" w:rsidRPr="008817E2" w:rsidRDefault="00B82316" w:rsidP="00022FE1">
            <w:pPr>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B82316" w:rsidRPr="008817E2" w:rsidRDefault="00B82316" w:rsidP="00022FE1">
            <w:pPr>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B82316" w:rsidRPr="008817E2" w:rsidRDefault="00B82316" w:rsidP="00022FE1">
            <w:pPr>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B82316" w:rsidRPr="008817E2" w:rsidRDefault="00B82316" w:rsidP="00022FE1">
            <w:pPr>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B82316" w:rsidRPr="008817E2" w:rsidRDefault="00B82316" w:rsidP="00022FE1">
            <w:pPr>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B82316" w:rsidRPr="008817E2" w:rsidRDefault="00B82316" w:rsidP="00022FE1">
            <w:pPr>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B82316" w:rsidRPr="008817E2" w:rsidRDefault="00B82316" w:rsidP="00022FE1">
            <w:pPr>
              <w:jc w:val="center"/>
              <w:rPr>
                <w:rFonts w:cs="Times New Roman"/>
              </w:rPr>
            </w:pP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Cộng</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Thường xuyên</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Đầu tư</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Cộng</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Thường xuyên</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b/>
                <w:bCs/>
              </w:rPr>
              <w:t>Đầu tư</w:t>
            </w:r>
          </w:p>
        </w:tc>
        <w:tc>
          <w:tcPr>
            <w:tcW w:w="0" w:type="auto"/>
            <w:tcBorders>
              <w:top w:val="single" w:sz="8" w:space="0" w:color="auto"/>
              <w:left w:val="nil"/>
              <w:bottom w:val="single" w:sz="8" w:space="0" w:color="auto"/>
              <w:right w:val="single" w:sz="8" w:space="0" w:color="auto"/>
              <w:tl2br w:val="nil"/>
              <w:tr2bl w:val="nil"/>
            </w:tcBorders>
            <w:vAlign w:val="center"/>
          </w:tcPr>
          <w:p w:rsidR="00B82316" w:rsidRPr="008817E2" w:rsidRDefault="00B82316" w:rsidP="00022FE1">
            <w:pPr>
              <w:jc w:val="center"/>
              <w:rPr>
                <w:rFonts w:cs="Times New Roman"/>
              </w:rPr>
            </w:pP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A</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B</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C</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D</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E</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G</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F</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1= 2+3+ 4+5+ 6+7</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2</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3</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4</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5</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6= 6.1+ 6.2</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6.1</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6.2</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7= 7.1+ 7.2</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7.1</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7.2</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vAlign w:val="center"/>
          </w:tcPr>
          <w:p w:rsidR="00B82316" w:rsidRPr="008817E2" w:rsidRDefault="00B82316" w:rsidP="00022FE1">
            <w:pPr>
              <w:jc w:val="center"/>
              <w:rPr>
                <w:rFonts w:cs="Times New Roman"/>
              </w:rPr>
            </w:pPr>
            <w:r w:rsidRPr="008817E2">
              <w:rPr>
                <w:rFonts w:cs="Times New Roman"/>
                <w:i/>
                <w:iCs/>
              </w:rPr>
              <w:t>8</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b/>
                <w:bCs/>
                <w:i/>
                <w:iCs/>
              </w:rPr>
              <w:t>A</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Tổng Công ty</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1</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xml:space="preserve">Tổng </w:t>
            </w:r>
            <w:r w:rsidRPr="008817E2">
              <w:rPr>
                <w:rFonts w:cs="Times New Roman"/>
              </w:rPr>
              <w:lastRenderedPageBreak/>
              <w:t>Công ty A</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lastRenderedPageBreak/>
              <w:t xml:space="preserve">Hải </w:t>
            </w:r>
            <w:r w:rsidRPr="008817E2">
              <w:rPr>
                <w:rFonts w:cs="Times New Roman"/>
              </w:rPr>
              <w:lastRenderedPageBreak/>
              <w:t>Phòng</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lastRenderedPageBreak/>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2</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Công ty A1</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Kiến An - Hải Phòng</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3</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Công ty A2</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Tiên Lãng - Hải Phòng</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4</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Công ty A3</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Thái Bình</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 </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 </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Tổng Công ty B</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Hà Nội</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 </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B82316" w:rsidRPr="008817E2" w:rsidRDefault="00B82316" w:rsidP="00022FE1">
            <w:pPr>
              <w:jc w:val="center"/>
              <w:rPr>
                <w:rFonts w:cs="Times New Roman"/>
              </w:rPr>
            </w:pPr>
            <w:r w:rsidRPr="008817E2">
              <w:rPr>
                <w:rFonts w:cs="Times New Roman"/>
                <w:b/>
                <w:bCs/>
                <w:i/>
                <w:iCs/>
              </w:rPr>
              <w:t>B</w:t>
            </w:r>
          </w:p>
        </w:tc>
        <w:tc>
          <w:tcPr>
            <w:tcW w:w="58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82316" w:rsidRPr="008817E2" w:rsidRDefault="00B82316" w:rsidP="00022FE1">
            <w:pPr>
              <w:rPr>
                <w:rFonts w:cs="Times New Roman"/>
              </w:rPr>
            </w:pPr>
            <w:r w:rsidRPr="008817E2">
              <w:rPr>
                <w:rFonts w:cs="Times New Roman"/>
                <w:b/>
                <w:bCs/>
                <w:i/>
                <w:iCs/>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82316" w:rsidRPr="008817E2" w:rsidRDefault="00B82316" w:rsidP="00022FE1">
            <w:pPr>
              <w:rPr>
                <w:rFonts w:cs="Times New Roman"/>
              </w:rPr>
            </w:pPr>
            <w:r w:rsidRPr="008817E2">
              <w:rPr>
                <w:rFonts w:cs="Times New Roman"/>
                <w:b/>
                <w:bCs/>
                <w:i/>
                <w:iCs/>
              </w:rPr>
              <w:t> </w:t>
            </w:r>
          </w:p>
        </w:tc>
        <w:tc>
          <w:tcPr>
            <w:tcW w:w="2584" w:type="dxa"/>
            <w:gridSpan w:val="2"/>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B82316" w:rsidRPr="008817E2" w:rsidRDefault="00B82316" w:rsidP="00022FE1">
            <w:pPr>
              <w:rPr>
                <w:rFonts w:cs="Times New Roman"/>
              </w:rPr>
            </w:pPr>
            <w:r w:rsidRPr="008817E2">
              <w:rPr>
                <w:rFonts w:cs="Times New Roman"/>
                <w:b/>
                <w:bCs/>
                <w:i/>
                <w:iCs/>
              </w:rPr>
              <w:t>Các Bộ, ban ngành TW</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1</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Bộ Tư pháp</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Hà Nội</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 2</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Thi hành án Nam Định</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Nam Định</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3</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xml:space="preserve">Đội Thi hành </w:t>
            </w:r>
            <w:r w:rsidRPr="008817E2">
              <w:rPr>
                <w:rFonts w:cs="Times New Roman"/>
              </w:rPr>
              <w:lastRenderedPageBreak/>
              <w:t>án</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lastRenderedPageBreak/>
              <w:t xml:space="preserve">Ý Yên - Nam </w:t>
            </w:r>
            <w:r w:rsidRPr="008817E2">
              <w:rPr>
                <w:rFonts w:cs="Times New Roman"/>
              </w:rPr>
              <w:lastRenderedPageBreak/>
              <w:t>Định</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lastRenderedPageBreak/>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 </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b/>
                <w:bCs/>
                <w:i/>
                <w:iCs/>
              </w:rPr>
              <w:t>C</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Các tỉnh, thành phố</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b/>
                <w:bCs/>
                <w:i/>
                <w:iCs/>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1</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Thái Bình</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1,1</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Sở Công Thương</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Thái Bình</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1,2</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Phòng Tài chính</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Vũ Thư - Thái Bình</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2</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Đà Nẵng</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2,1</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Sở NN &amp; PTNT</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Đà Nẵng</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2,2</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Phòng Nội Vụ</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Sơn Trà - Đà Nẵng</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 w:type="dxa"/>
            <w:tcBorders>
              <w:top w:val="nil"/>
              <w:left w:val="single" w:sz="8" w:space="0" w:color="auto"/>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rPr>
              <w:t> </w:t>
            </w:r>
          </w:p>
        </w:tc>
        <w:tc>
          <w:tcPr>
            <w:tcW w:w="58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0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3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123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r w:rsidR="00B82316" w:rsidRPr="008817E2" w:rsidTr="00022FE1">
        <w:tblPrEx>
          <w:tblBorders>
            <w:top w:val="none" w:sz="0" w:space="0" w:color="auto"/>
            <w:bottom w:val="none" w:sz="0" w:space="0" w:color="auto"/>
            <w:insideH w:val="none" w:sz="0" w:space="0" w:color="auto"/>
            <w:insideV w:val="none" w:sz="0" w:space="0" w:color="auto"/>
          </w:tblBorders>
        </w:tblPrEx>
        <w:tc>
          <w:tcPr>
            <w:tcW w:w="4200" w:type="dxa"/>
            <w:gridSpan w:val="5"/>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B82316" w:rsidRPr="008817E2" w:rsidRDefault="00B82316" w:rsidP="00022FE1">
            <w:pPr>
              <w:jc w:val="center"/>
              <w:rPr>
                <w:rFonts w:cs="Times New Roman"/>
              </w:rPr>
            </w:pPr>
            <w:r w:rsidRPr="008817E2">
              <w:rPr>
                <w:rFonts w:cs="Times New Roman"/>
                <w:b/>
                <w:bCs/>
                <w:i/>
                <w:iCs/>
              </w:rPr>
              <w:t>Tổng cộng</w:t>
            </w:r>
          </w:p>
        </w:tc>
        <w:tc>
          <w:tcPr>
            <w:tcW w:w="54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3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4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978"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3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0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6"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2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7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62"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450" w:type="dxa"/>
            <w:tcBorders>
              <w:top w:val="nil"/>
              <w:left w:val="nil"/>
              <w:bottom w:val="single" w:sz="8" w:space="0" w:color="auto"/>
              <w:right w:val="single" w:sz="8" w:space="0" w:color="auto"/>
              <w:tl2br w:val="nil"/>
              <w:tr2bl w:val="nil"/>
            </w:tcBorders>
            <w:shd w:val="solid" w:color="FFFFFF" w:fill="auto"/>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r>
    </w:tbl>
    <w:p w:rsidR="00B82316" w:rsidRPr="008817E2" w:rsidRDefault="00B82316" w:rsidP="00B82316">
      <w:pPr>
        <w:spacing w:after="120"/>
        <w:rPr>
          <w:rFonts w:cs="Times New Roman"/>
        </w:rPr>
      </w:pPr>
      <w:r w:rsidRPr="008817E2">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946"/>
        <w:gridCol w:w="6946"/>
      </w:tblGrid>
      <w:tr w:rsidR="00B82316" w:rsidRPr="008817E2" w:rsidTr="00022FE1">
        <w:tc>
          <w:tcPr>
            <w:tcW w:w="6946" w:type="dxa"/>
            <w:tcBorders>
              <w:top w:val="nil"/>
              <w:left w:val="nil"/>
              <w:bottom w:val="nil"/>
              <w:right w:val="nil"/>
              <w:tl2br w:val="nil"/>
              <w:tr2bl w:val="nil"/>
            </w:tcBorders>
            <w:tcMar>
              <w:top w:w="0" w:type="dxa"/>
              <w:left w:w="108" w:type="dxa"/>
              <w:bottom w:w="0" w:type="dxa"/>
              <w:right w:w="108" w:type="dxa"/>
            </w:tcMar>
          </w:tcPr>
          <w:p w:rsidR="00B82316" w:rsidRPr="008817E2" w:rsidRDefault="00B82316" w:rsidP="00022FE1">
            <w:pPr>
              <w:rPr>
                <w:rFonts w:cs="Times New Roman"/>
              </w:rPr>
            </w:pPr>
            <w:r w:rsidRPr="008817E2">
              <w:rPr>
                <w:rFonts w:cs="Times New Roman"/>
              </w:rPr>
              <w:t> </w:t>
            </w:r>
          </w:p>
        </w:tc>
        <w:tc>
          <w:tcPr>
            <w:tcW w:w="6946" w:type="dxa"/>
            <w:tcBorders>
              <w:top w:val="nil"/>
              <w:left w:val="nil"/>
              <w:bottom w:val="nil"/>
              <w:right w:val="nil"/>
              <w:tl2br w:val="nil"/>
              <w:tr2bl w:val="nil"/>
            </w:tcBorders>
            <w:tcMar>
              <w:top w:w="0" w:type="dxa"/>
              <w:left w:w="108" w:type="dxa"/>
              <w:bottom w:w="0" w:type="dxa"/>
              <w:right w:w="108" w:type="dxa"/>
            </w:tcMar>
          </w:tcPr>
          <w:p w:rsidR="00B82316" w:rsidRPr="008817E2" w:rsidRDefault="00B82316" w:rsidP="00022FE1">
            <w:pPr>
              <w:jc w:val="center"/>
              <w:rPr>
                <w:rFonts w:cs="Times New Roman"/>
              </w:rPr>
            </w:pPr>
            <w:r w:rsidRPr="008817E2">
              <w:rPr>
                <w:rFonts w:cs="Times New Roman"/>
                <w:i/>
                <w:iCs/>
              </w:rPr>
              <w:t>…….., ngày….. tháng…. năm….</w:t>
            </w:r>
            <w:r w:rsidRPr="008817E2">
              <w:rPr>
                <w:rFonts w:cs="Times New Roman"/>
                <w:i/>
                <w:iCs/>
              </w:rPr>
              <w:br/>
            </w:r>
            <w:r w:rsidRPr="008817E2">
              <w:rPr>
                <w:rFonts w:cs="Times New Roman"/>
                <w:b/>
                <w:bCs/>
              </w:rPr>
              <w:lastRenderedPageBreak/>
              <w:t>KIỂM TOÁN NHÀ NƯỚC</w:t>
            </w:r>
          </w:p>
        </w:tc>
      </w:tr>
    </w:tbl>
    <w:p w:rsidR="00A6624E" w:rsidRDefault="00A6624E" w:rsidP="00A6624E">
      <w:pPr>
        <w:rPr>
          <w:rFonts w:cs="Times New Roman"/>
          <w:lang w:val="en-US"/>
        </w:rPr>
      </w:pPr>
    </w:p>
    <w:p w:rsidR="00B82316" w:rsidRDefault="00B82316" w:rsidP="00A6624E">
      <w:pPr>
        <w:rPr>
          <w:rFonts w:cs="Times New Roman"/>
          <w:lang w:val="en-US"/>
        </w:rPr>
      </w:pPr>
    </w:p>
    <w:p w:rsidR="00B82316" w:rsidRDefault="00B82316" w:rsidP="00A6624E">
      <w:pPr>
        <w:rPr>
          <w:rFonts w:cs="Times New Roman"/>
          <w:lang w:val="en-US"/>
        </w:rPr>
      </w:pPr>
    </w:p>
    <w:p w:rsidR="00B82316" w:rsidRDefault="00B82316" w:rsidP="00A6624E">
      <w:pPr>
        <w:rPr>
          <w:rFonts w:cs="Times New Roman"/>
          <w:lang w:val="en-US"/>
        </w:rPr>
      </w:pPr>
    </w:p>
    <w:p w:rsidR="00B82316" w:rsidRDefault="00B82316" w:rsidP="00A6624E">
      <w:pPr>
        <w:rPr>
          <w:rFonts w:cs="Times New Roman"/>
          <w:lang w:val="en-US"/>
        </w:rPr>
      </w:pPr>
    </w:p>
    <w:p w:rsidR="00B82316" w:rsidRDefault="00B82316" w:rsidP="00A6624E">
      <w:pPr>
        <w:rPr>
          <w:rFonts w:cs="Times New Roman"/>
          <w:lang w:val="en-US"/>
        </w:rPr>
      </w:pPr>
    </w:p>
    <w:p w:rsidR="00B82316" w:rsidRPr="00A6624E" w:rsidRDefault="00B82316" w:rsidP="00A6624E">
      <w:pPr>
        <w:rPr>
          <w:rFonts w:cs="Times New Roman"/>
          <w:lang w:val="en-US"/>
        </w:rPr>
      </w:pPr>
      <w:r w:rsidRPr="00B82316">
        <w:rPr>
          <w:rFonts w:cs="Times New Roman"/>
          <w:b/>
          <w:lang w:val="en-US"/>
        </w:rPr>
        <w:t>Nguồn</w:t>
      </w:r>
      <w:r>
        <w:rPr>
          <w:rFonts w:cs="Times New Roman"/>
          <w:lang w:val="en-US"/>
        </w:rPr>
        <w:t>: Thông tư 16/2019/TT-BTC</w:t>
      </w:r>
    </w:p>
    <w:sectPr w:rsidR="00B82316" w:rsidRPr="00A6624E" w:rsidSect="00B82316">
      <w:headerReference w:type="even" r:id="rId8"/>
      <w:headerReference w:type="default" r:id="rId9"/>
      <w:footerReference w:type="even" r:id="rId10"/>
      <w:footerReference w:type="default" r:id="rId11"/>
      <w:type w:val="continuous"/>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6895" w:rsidRDefault="009E6895">
      <w:r>
        <w:separator/>
      </w:r>
    </w:p>
  </w:endnote>
  <w:endnote w:type="continuationSeparator" w:id="0">
    <w:p w:rsidR="009E6895" w:rsidRDefault="009E6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B82316">
      <w:rPr>
        <w:rStyle w:val="PageNumber"/>
        <w:noProof/>
        <w:color w:val="FFFFFF"/>
        <w:sz w:val="24"/>
        <w:szCs w:val="24"/>
      </w:rPr>
      <w:t>2</w:t>
    </w:r>
    <w:r>
      <w:rPr>
        <w:rStyle w:val="PageNumber"/>
        <w:color w:val="FFFFFF"/>
        <w:sz w:val="24"/>
        <w:szCs w:val="24"/>
      </w:rPr>
      <w:fldChar w:fldCharType="end"/>
    </w:r>
  </w:p>
  <w:p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6895" w:rsidRDefault="009E6895">
      <w:r>
        <w:separator/>
      </w:r>
    </w:p>
  </w:footnote>
  <w:footnote w:type="continuationSeparator" w:id="0">
    <w:p w:rsidR="009E6895" w:rsidRDefault="009E6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B82316">
      <w:rPr>
        <w:rStyle w:val="PageNumber"/>
        <w:noProof/>
        <w:color w:val="FFFFFF"/>
      </w:rPr>
      <w:t>2</w:t>
    </w:r>
    <w:r>
      <w:rPr>
        <w:rStyle w:val="PageNumber"/>
        <w:color w:val="FFFFFF"/>
      </w:rPr>
      <w:fldChar w:fldCharType="end"/>
    </w:r>
  </w:p>
  <w:p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40399671">
    <w:abstractNumId w:val="1"/>
  </w:num>
  <w:num w:numId="2" w16cid:durableId="1752698058">
    <w:abstractNumId w:val="2"/>
  </w:num>
  <w:num w:numId="3" w16cid:durableId="1218971714">
    <w:abstractNumId w:val="3"/>
  </w:num>
  <w:num w:numId="4" w16cid:durableId="1896312135">
    <w:abstractNumId w:val="7"/>
  </w:num>
  <w:num w:numId="5" w16cid:durableId="381372872">
    <w:abstractNumId w:val="13"/>
  </w:num>
  <w:num w:numId="6" w16cid:durableId="825780573">
    <w:abstractNumId w:val="11"/>
  </w:num>
  <w:num w:numId="7" w16cid:durableId="1808930335">
    <w:abstractNumId w:val="15"/>
  </w:num>
  <w:num w:numId="8" w16cid:durableId="1202398674">
    <w:abstractNumId w:val="14"/>
  </w:num>
  <w:num w:numId="9" w16cid:durableId="510527621">
    <w:abstractNumId w:val="4"/>
  </w:num>
  <w:num w:numId="10" w16cid:durableId="2012903756">
    <w:abstractNumId w:val="20"/>
  </w:num>
  <w:num w:numId="11" w16cid:durableId="423648376">
    <w:abstractNumId w:val="8"/>
  </w:num>
  <w:num w:numId="12" w16cid:durableId="628556530">
    <w:abstractNumId w:val="16"/>
  </w:num>
  <w:num w:numId="13" w16cid:durableId="548222666">
    <w:abstractNumId w:val="24"/>
  </w:num>
  <w:num w:numId="14" w16cid:durableId="747963247">
    <w:abstractNumId w:val="21"/>
  </w:num>
  <w:num w:numId="15" w16cid:durableId="1649095128">
    <w:abstractNumId w:val="18"/>
  </w:num>
  <w:num w:numId="16" w16cid:durableId="1525751170">
    <w:abstractNumId w:val="9"/>
  </w:num>
  <w:num w:numId="17" w16cid:durableId="1212620624">
    <w:abstractNumId w:val="5"/>
  </w:num>
  <w:num w:numId="18" w16cid:durableId="41057503">
    <w:abstractNumId w:val="6"/>
  </w:num>
  <w:num w:numId="19" w16cid:durableId="1260455614">
    <w:abstractNumId w:val="12"/>
  </w:num>
  <w:num w:numId="20" w16cid:durableId="1427729165">
    <w:abstractNumId w:val="10"/>
  </w:num>
  <w:num w:numId="21" w16cid:durableId="471993686">
    <w:abstractNumId w:val="22"/>
  </w:num>
  <w:num w:numId="22" w16cid:durableId="1381056222">
    <w:abstractNumId w:val="19"/>
  </w:num>
  <w:num w:numId="23" w16cid:durableId="430853489">
    <w:abstractNumId w:val="23"/>
  </w:num>
  <w:num w:numId="24" w16cid:durableId="509030105">
    <w:abstractNumId w:val="17"/>
  </w:num>
  <w:num w:numId="25" w16cid:durableId="1919748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2FE1"/>
    <w:rsid w:val="00027377"/>
    <w:rsid w:val="00031AC7"/>
    <w:rsid w:val="0003277A"/>
    <w:rsid w:val="00036243"/>
    <w:rsid w:val="000411BE"/>
    <w:rsid w:val="00052BF2"/>
    <w:rsid w:val="0005386C"/>
    <w:rsid w:val="0005387F"/>
    <w:rsid w:val="000610C6"/>
    <w:rsid w:val="000619C5"/>
    <w:rsid w:val="00061C02"/>
    <w:rsid w:val="000645B4"/>
    <w:rsid w:val="0008127B"/>
    <w:rsid w:val="00082664"/>
    <w:rsid w:val="00084361"/>
    <w:rsid w:val="0009183C"/>
    <w:rsid w:val="000A0615"/>
    <w:rsid w:val="000B3167"/>
    <w:rsid w:val="000B66E7"/>
    <w:rsid w:val="000C0165"/>
    <w:rsid w:val="000C034A"/>
    <w:rsid w:val="000C1BDE"/>
    <w:rsid w:val="000C5104"/>
    <w:rsid w:val="000C75EE"/>
    <w:rsid w:val="000E5082"/>
    <w:rsid w:val="000F62D1"/>
    <w:rsid w:val="001042F3"/>
    <w:rsid w:val="0010450D"/>
    <w:rsid w:val="00104F12"/>
    <w:rsid w:val="001155E1"/>
    <w:rsid w:val="00117477"/>
    <w:rsid w:val="00120C53"/>
    <w:rsid w:val="0012409D"/>
    <w:rsid w:val="00127638"/>
    <w:rsid w:val="001372E5"/>
    <w:rsid w:val="00137C7D"/>
    <w:rsid w:val="00140890"/>
    <w:rsid w:val="00144F16"/>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563F"/>
    <w:rsid w:val="002500D0"/>
    <w:rsid w:val="00251EC9"/>
    <w:rsid w:val="0025716D"/>
    <w:rsid w:val="00263C83"/>
    <w:rsid w:val="00264F61"/>
    <w:rsid w:val="0027041F"/>
    <w:rsid w:val="00273219"/>
    <w:rsid w:val="00273FA2"/>
    <w:rsid w:val="002747EA"/>
    <w:rsid w:val="00275FDC"/>
    <w:rsid w:val="0028134E"/>
    <w:rsid w:val="00282647"/>
    <w:rsid w:val="00297435"/>
    <w:rsid w:val="00297AB4"/>
    <w:rsid w:val="002A0673"/>
    <w:rsid w:val="002A09B1"/>
    <w:rsid w:val="002A7419"/>
    <w:rsid w:val="002B7B99"/>
    <w:rsid w:val="002C042F"/>
    <w:rsid w:val="002C6472"/>
    <w:rsid w:val="002D1BB1"/>
    <w:rsid w:val="002D20A5"/>
    <w:rsid w:val="002D62DB"/>
    <w:rsid w:val="002E1A71"/>
    <w:rsid w:val="002E7320"/>
    <w:rsid w:val="002E76A0"/>
    <w:rsid w:val="002F51F2"/>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144DB"/>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25A87"/>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1E3"/>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2416"/>
    <w:rsid w:val="007C4F01"/>
    <w:rsid w:val="007C5C14"/>
    <w:rsid w:val="007C778B"/>
    <w:rsid w:val="007D5CF7"/>
    <w:rsid w:val="007D663D"/>
    <w:rsid w:val="007D6733"/>
    <w:rsid w:val="007E504E"/>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46B"/>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12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6895"/>
    <w:rsid w:val="009E78E8"/>
    <w:rsid w:val="00A00457"/>
    <w:rsid w:val="00A02C35"/>
    <w:rsid w:val="00A06EFE"/>
    <w:rsid w:val="00A07895"/>
    <w:rsid w:val="00A07EB8"/>
    <w:rsid w:val="00A24D3C"/>
    <w:rsid w:val="00A25AC4"/>
    <w:rsid w:val="00A34331"/>
    <w:rsid w:val="00A34834"/>
    <w:rsid w:val="00A37FE1"/>
    <w:rsid w:val="00A524E4"/>
    <w:rsid w:val="00A5451F"/>
    <w:rsid w:val="00A54DA8"/>
    <w:rsid w:val="00A55FF2"/>
    <w:rsid w:val="00A6624E"/>
    <w:rsid w:val="00A66EFA"/>
    <w:rsid w:val="00A707CC"/>
    <w:rsid w:val="00A82C90"/>
    <w:rsid w:val="00A842CA"/>
    <w:rsid w:val="00A84ABB"/>
    <w:rsid w:val="00A90C89"/>
    <w:rsid w:val="00AB1AAD"/>
    <w:rsid w:val="00AB4CBF"/>
    <w:rsid w:val="00AC3F5C"/>
    <w:rsid w:val="00AD3110"/>
    <w:rsid w:val="00AE204E"/>
    <w:rsid w:val="00AE5B90"/>
    <w:rsid w:val="00AF6908"/>
    <w:rsid w:val="00B038B4"/>
    <w:rsid w:val="00B062C7"/>
    <w:rsid w:val="00B06F42"/>
    <w:rsid w:val="00B1515F"/>
    <w:rsid w:val="00B164B8"/>
    <w:rsid w:val="00B24035"/>
    <w:rsid w:val="00B32EAA"/>
    <w:rsid w:val="00B334E1"/>
    <w:rsid w:val="00B34112"/>
    <w:rsid w:val="00B3492A"/>
    <w:rsid w:val="00B370F6"/>
    <w:rsid w:val="00B42246"/>
    <w:rsid w:val="00B444A6"/>
    <w:rsid w:val="00B4478A"/>
    <w:rsid w:val="00B56F6A"/>
    <w:rsid w:val="00B57C53"/>
    <w:rsid w:val="00B82316"/>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2875"/>
    <w:rsid w:val="00D43F5A"/>
    <w:rsid w:val="00D52A8D"/>
    <w:rsid w:val="00D540D1"/>
    <w:rsid w:val="00D54B80"/>
    <w:rsid w:val="00D55C6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10C02"/>
    <w:rsid w:val="00E10C29"/>
    <w:rsid w:val="00E22B79"/>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6667241-52A9-4B68-A47E-EB1463E8B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8F5B5-5C30-453F-89D2-304576568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327</Words>
  <Characters>1867</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2026-05-20T20:45:00Z</dcterms:created>
  <dcterms:modified xsi:type="dcterms:W3CDTF">2026-05-20T20:45:00Z</dcterms:modified>
</cp:coreProperties>
</file>