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C77E" w14:textId="77777777" w:rsidR="00363395" w:rsidRPr="00363395" w:rsidRDefault="00363395" w:rsidP="00363395">
      <w:pPr>
        <w:widowControl/>
        <w:shd w:val="clear" w:color="auto" w:fill="FFFFFF"/>
        <w:spacing w:line="234" w:lineRule="atLeast"/>
        <w:jc w:val="center"/>
        <w:rPr>
          <w:rFonts w:eastAsia="Times New Roman" w:cs="Times New Roman"/>
          <w:lang w:val="en-US" w:eastAsia="en-US"/>
        </w:rPr>
      </w:pPr>
      <w:r w:rsidRPr="00363395">
        <w:rPr>
          <w:rFonts w:eastAsia="Times New Roman" w:cs="Times New Roman"/>
          <w:b/>
          <w:bCs/>
          <w:lang w:val="en-US" w:eastAsia="en-US"/>
        </w:rPr>
        <w:t>PHỤ LỤC III</w:t>
      </w:r>
    </w:p>
    <w:p w14:paraId="27342C87" w14:textId="77777777" w:rsidR="00363395" w:rsidRPr="00363395" w:rsidRDefault="00363395" w:rsidP="00363395">
      <w:pPr>
        <w:widowControl/>
        <w:shd w:val="clear" w:color="auto" w:fill="FFFFFF"/>
        <w:spacing w:line="234" w:lineRule="atLeast"/>
        <w:jc w:val="center"/>
        <w:rPr>
          <w:rFonts w:eastAsia="Times New Roman" w:cs="Times New Roman"/>
          <w:lang w:val="en-US" w:eastAsia="en-US"/>
        </w:rPr>
      </w:pPr>
      <w:r w:rsidRPr="00363395">
        <w:rPr>
          <w:rFonts w:eastAsia="Times New Roman" w:cs="Times New Roman"/>
          <w:lang w:val="en-US" w:eastAsia="en-US"/>
        </w:rPr>
        <w:t>MẪU BÁO CÁO TÌNH HÌNH HOẠT ĐỘNG NĂM CỦA CHI NHÁNH CÔNG TY CHỨNG KHOÁN NƯỚC NGOÀI TẠI VIỆT NAM</w:t>
      </w:r>
      <w:r w:rsidRPr="00363395">
        <w:rPr>
          <w:rFonts w:eastAsia="Times New Roman" w:cs="Times New Roman"/>
          <w:b/>
          <w:bCs/>
          <w:lang w:val="en-US" w:eastAsia="en-US"/>
        </w:rPr>
        <w:br/>
      </w:r>
      <w:r w:rsidRPr="00363395">
        <w:rPr>
          <w:rFonts w:eastAsia="Times New Roman" w:cs="Times New Roman"/>
          <w:i/>
          <w:iCs/>
          <w:lang w:val="en-US" w:eastAsia="en-US"/>
        </w:rPr>
        <w:t>(Ban hành kèm theo Thông tư số 97/2020/TT-BTC ngày 16 tháng 11 năm 2020 của Bộ trưởng Bộ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2"/>
        <w:gridCol w:w="5514"/>
      </w:tblGrid>
      <w:tr w:rsidR="00363395" w:rsidRPr="00363395" w14:paraId="01DFF529" w14:textId="77777777" w:rsidTr="00363395">
        <w:trPr>
          <w:tblCellSpacing w:w="0" w:type="dxa"/>
        </w:trPr>
        <w:tc>
          <w:tcPr>
            <w:tcW w:w="2100" w:type="pct"/>
            <w:shd w:val="clear" w:color="auto" w:fill="FFFFFF"/>
            <w:tcMar>
              <w:top w:w="0" w:type="dxa"/>
              <w:left w:w="108" w:type="dxa"/>
              <w:bottom w:w="0" w:type="dxa"/>
              <w:right w:w="108" w:type="dxa"/>
            </w:tcMar>
            <w:hideMark/>
          </w:tcPr>
          <w:p w14:paraId="179D0559"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TÊN CHI NHÁNH CÔNG TY</w:t>
            </w:r>
            <w:r w:rsidRPr="00363395">
              <w:rPr>
                <w:rFonts w:eastAsia="Times New Roman" w:cs="Times New Roman"/>
                <w:b/>
                <w:bCs/>
                <w:lang w:val="en-US" w:eastAsia="en-US"/>
              </w:rPr>
              <w:br/>
              <w:t>CHỨNG KHOÁN NƯỚC NGOÀI</w:t>
            </w:r>
            <w:r w:rsidRPr="00363395">
              <w:rPr>
                <w:rFonts w:eastAsia="Times New Roman" w:cs="Times New Roman"/>
                <w:b/>
                <w:bCs/>
                <w:lang w:val="en-US" w:eastAsia="en-US"/>
              </w:rPr>
              <w:br/>
              <w:t>-------</w:t>
            </w:r>
          </w:p>
        </w:tc>
        <w:tc>
          <w:tcPr>
            <w:tcW w:w="2850" w:type="pct"/>
            <w:shd w:val="clear" w:color="auto" w:fill="FFFFFF"/>
            <w:tcMar>
              <w:top w:w="0" w:type="dxa"/>
              <w:left w:w="108" w:type="dxa"/>
              <w:bottom w:w="0" w:type="dxa"/>
              <w:right w:w="108" w:type="dxa"/>
            </w:tcMar>
            <w:hideMark/>
          </w:tcPr>
          <w:p w14:paraId="7DE2D3B0"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CỘNG HÒA XÃ HỘI CHỦ NGHĨA VIỆT NAM</w:t>
            </w:r>
            <w:r w:rsidRPr="00363395">
              <w:rPr>
                <w:rFonts w:eastAsia="Times New Roman" w:cs="Times New Roman"/>
                <w:b/>
                <w:bCs/>
                <w:lang w:val="en-US" w:eastAsia="en-US"/>
              </w:rPr>
              <w:br/>
              <w:t>Độc lập - Tự do - Hạnh phúc</w:t>
            </w:r>
            <w:r w:rsidRPr="00363395">
              <w:rPr>
                <w:rFonts w:eastAsia="Times New Roman" w:cs="Times New Roman"/>
                <w:b/>
                <w:bCs/>
                <w:lang w:val="en-US" w:eastAsia="en-US"/>
              </w:rPr>
              <w:br/>
              <w:t>---------------</w:t>
            </w:r>
          </w:p>
        </w:tc>
      </w:tr>
      <w:tr w:rsidR="00363395" w:rsidRPr="00363395" w14:paraId="4E88CF86" w14:textId="77777777" w:rsidTr="00363395">
        <w:trPr>
          <w:tblCellSpacing w:w="0" w:type="dxa"/>
        </w:trPr>
        <w:tc>
          <w:tcPr>
            <w:tcW w:w="2100" w:type="pct"/>
            <w:shd w:val="clear" w:color="auto" w:fill="FFFFFF"/>
            <w:tcMar>
              <w:top w:w="0" w:type="dxa"/>
              <w:left w:w="108" w:type="dxa"/>
              <w:bottom w:w="0" w:type="dxa"/>
              <w:right w:w="108" w:type="dxa"/>
            </w:tcMar>
            <w:hideMark/>
          </w:tcPr>
          <w:p w14:paraId="07CCE0DE"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Số: …..</w:t>
            </w:r>
          </w:p>
        </w:tc>
        <w:tc>
          <w:tcPr>
            <w:tcW w:w="2850" w:type="pct"/>
            <w:shd w:val="clear" w:color="auto" w:fill="FFFFFF"/>
            <w:tcMar>
              <w:top w:w="0" w:type="dxa"/>
              <w:left w:w="108" w:type="dxa"/>
              <w:bottom w:w="0" w:type="dxa"/>
              <w:right w:w="108" w:type="dxa"/>
            </w:tcMar>
            <w:hideMark/>
          </w:tcPr>
          <w:p w14:paraId="59DB5641" w14:textId="77777777" w:rsidR="00363395" w:rsidRPr="00363395" w:rsidRDefault="00363395" w:rsidP="00363395">
            <w:pPr>
              <w:widowControl/>
              <w:spacing w:before="120" w:after="120" w:line="234" w:lineRule="atLeast"/>
              <w:jc w:val="right"/>
              <w:rPr>
                <w:rFonts w:eastAsia="Times New Roman" w:cs="Times New Roman"/>
                <w:lang w:val="en-US" w:eastAsia="en-US"/>
              </w:rPr>
            </w:pPr>
            <w:r w:rsidRPr="00363395">
              <w:rPr>
                <w:rFonts w:eastAsia="Times New Roman" w:cs="Times New Roman"/>
                <w:i/>
                <w:iCs/>
                <w:lang w:val="en-US" w:eastAsia="en-US"/>
              </w:rPr>
              <w:t>…, ngày … tháng … năm ….</w:t>
            </w:r>
          </w:p>
        </w:tc>
      </w:tr>
    </w:tbl>
    <w:p w14:paraId="718E2304" w14:textId="77777777" w:rsidR="00363395" w:rsidRPr="00363395" w:rsidRDefault="00363395" w:rsidP="00363395">
      <w:pPr>
        <w:widowControl/>
        <w:shd w:val="clear" w:color="auto" w:fill="FFFFFF"/>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BÁO CÁO</w:t>
      </w:r>
    </w:p>
    <w:p w14:paraId="74E23A66" w14:textId="77777777" w:rsidR="00363395" w:rsidRPr="00363395" w:rsidRDefault="00363395" w:rsidP="00363395">
      <w:pPr>
        <w:widowControl/>
        <w:shd w:val="clear" w:color="auto" w:fill="FFFFFF"/>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Hoạt động của chi nhánh công ty chứng khoán nước ngoài tại Việt Nam</w:t>
      </w:r>
      <w:r w:rsidRPr="00363395">
        <w:rPr>
          <w:rFonts w:eastAsia="Times New Roman" w:cs="Times New Roman"/>
          <w:b/>
          <w:bCs/>
          <w:lang w:val="en-US" w:eastAsia="en-US"/>
        </w:rPr>
        <w:br/>
        <w:t>(Năm...)</w:t>
      </w:r>
    </w:p>
    <w:p w14:paraId="25E75544" w14:textId="77777777" w:rsidR="00363395" w:rsidRPr="00363395" w:rsidRDefault="00363395" w:rsidP="00363395">
      <w:pPr>
        <w:widowControl/>
        <w:shd w:val="clear" w:color="auto" w:fill="FFFFFF"/>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Kính gửi: Ủy ban Chứng khoán Nhà nước</w:t>
      </w:r>
    </w:p>
    <w:p w14:paraId="36BECF12"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I. Tổ chức và nhân sự chi nhánh trong năm</w:t>
      </w:r>
    </w:p>
    <w:p w14:paraId="511AB650"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1. Các thay đổi về tổ chức liên quan trong năm</w:t>
      </w:r>
    </w:p>
    <w:p w14:paraId="08D0ED90"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Thay đổi địa điểm chi nhánh </w:t>
      </w:r>
      <w:r w:rsidRPr="00363395">
        <w:rPr>
          <w:rFonts w:eastAsia="Times New Roman" w:cs="Times New Roman"/>
          <w:i/>
          <w:iCs/>
          <w:lang w:val="en-US" w:eastAsia="en-US"/>
        </w:rPr>
        <w:t>(Liệt kê chi tiết);</w:t>
      </w:r>
    </w:p>
    <w:p w14:paraId="52366043"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Thay đổi tên gọi </w:t>
      </w:r>
      <w:r w:rsidRPr="00363395">
        <w:rPr>
          <w:rFonts w:eastAsia="Times New Roman" w:cs="Times New Roman"/>
          <w:i/>
          <w:iCs/>
          <w:lang w:val="en-US" w:eastAsia="en-US"/>
        </w:rPr>
        <w:t>(Liệt kê chi tiết);</w:t>
      </w:r>
    </w:p>
    <w:p w14:paraId="0B17D7F7"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2. Tình hình nhân sự công ty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35"/>
        <w:gridCol w:w="1842"/>
        <w:gridCol w:w="1841"/>
        <w:gridCol w:w="1841"/>
        <w:gridCol w:w="1841"/>
      </w:tblGrid>
      <w:tr w:rsidR="00363395" w:rsidRPr="00363395" w14:paraId="11D6B985" w14:textId="77777777" w:rsidTr="00363395">
        <w:trPr>
          <w:tblCellSpacing w:w="0" w:type="dxa"/>
        </w:trPr>
        <w:tc>
          <w:tcPr>
            <w:tcW w:w="10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CC4C83E"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Đối tượng </w:t>
            </w:r>
            <w:r w:rsidRPr="00363395">
              <w:rPr>
                <w:rFonts w:eastAsia="Times New Roman" w:cs="Times New Roman"/>
                <w:i/>
                <w:iCs/>
                <w:lang w:val="en-US" w:eastAsia="en-US"/>
              </w:rPr>
              <w:t>(Liệt kê đầy đủ họ tên đối với người có CCHN tại thời điểm cuối kỳ)</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1442BE21"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lượng người có CCHN/tổng số người làm việc tại thời điểm đầu năm</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5F84B607"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lượng người có CCHN thôi làm việc cho chi nhánh trong năm</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014813AC"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lượng người có CCHN tuyển mới trong năm</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45275AE4"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lượng người có CCHN/tổng số người làm việc tại thời điểm cuối năm</w:t>
            </w:r>
          </w:p>
        </w:tc>
      </w:tr>
      <w:tr w:rsidR="00363395" w:rsidRPr="00363395" w14:paraId="133F5181" w14:textId="77777777" w:rsidTr="00363395">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14:paraId="7597D657"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Giám đốc chi nhánh</w:t>
            </w:r>
          </w:p>
        </w:tc>
        <w:tc>
          <w:tcPr>
            <w:tcW w:w="950" w:type="pct"/>
            <w:tcBorders>
              <w:top w:val="nil"/>
              <w:left w:val="nil"/>
              <w:bottom w:val="single" w:sz="8" w:space="0" w:color="auto"/>
              <w:right w:val="single" w:sz="8" w:space="0" w:color="auto"/>
            </w:tcBorders>
            <w:shd w:val="clear" w:color="auto" w:fill="FFFFFF"/>
            <w:vAlign w:val="center"/>
            <w:hideMark/>
          </w:tcPr>
          <w:p w14:paraId="5D06BC31" w14:textId="77777777" w:rsidR="00363395" w:rsidRPr="00363395" w:rsidRDefault="00363395" w:rsidP="00363395">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666E95EA"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3B7A2459"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57D14B37" w14:textId="77777777" w:rsidR="00363395" w:rsidRPr="00363395" w:rsidRDefault="00363395" w:rsidP="00363395">
            <w:pPr>
              <w:widowControl/>
              <w:rPr>
                <w:rFonts w:eastAsia="Times New Roman" w:cs="Times New Roman"/>
                <w:color w:val="auto"/>
                <w:lang w:val="en-US" w:eastAsia="en-US"/>
              </w:rPr>
            </w:pPr>
          </w:p>
        </w:tc>
      </w:tr>
      <w:tr w:rsidR="00363395" w:rsidRPr="00363395" w14:paraId="5C37B474" w14:textId="77777777" w:rsidTr="00363395">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14:paraId="7F267124"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Bộ phận tư vấn đầu tư chứng khoán</w:t>
            </w:r>
          </w:p>
        </w:tc>
        <w:tc>
          <w:tcPr>
            <w:tcW w:w="950" w:type="pct"/>
            <w:tcBorders>
              <w:top w:val="nil"/>
              <w:left w:val="nil"/>
              <w:bottom w:val="single" w:sz="8" w:space="0" w:color="auto"/>
              <w:right w:val="single" w:sz="8" w:space="0" w:color="auto"/>
            </w:tcBorders>
            <w:shd w:val="clear" w:color="auto" w:fill="FFFFFF"/>
            <w:vAlign w:val="center"/>
            <w:hideMark/>
          </w:tcPr>
          <w:p w14:paraId="00CF6386" w14:textId="77777777" w:rsidR="00363395" w:rsidRPr="00363395" w:rsidRDefault="00363395" w:rsidP="00363395">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2F29BF75"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6FA2B2AF"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4FADDE58" w14:textId="77777777" w:rsidR="00363395" w:rsidRPr="00363395" w:rsidRDefault="00363395" w:rsidP="00363395">
            <w:pPr>
              <w:widowControl/>
              <w:rPr>
                <w:rFonts w:eastAsia="Times New Roman" w:cs="Times New Roman"/>
                <w:color w:val="auto"/>
                <w:lang w:val="en-US" w:eastAsia="en-US"/>
              </w:rPr>
            </w:pPr>
          </w:p>
        </w:tc>
      </w:tr>
      <w:tr w:rsidR="00363395" w:rsidRPr="00363395" w14:paraId="05ACED0A" w14:textId="77777777" w:rsidTr="00363395">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14:paraId="6012A1DA"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Bộ phận khác</w:t>
            </w:r>
          </w:p>
        </w:tc>
        <w:tc>
          <w:tcPr>
            <w:tcW w:w="950" w:type="pct"/>
            <w:tcBorders>
              <w:top w:val="nil"/>
              <w:left w:val="nil"/>
              <w:bottom w:val="single" w:sz="8" w:space="0" w:color="auto"/>
              <w:right w:val="single" w:sz="8" w:space="0" w:color="auto"/>
            </w:tcBorders>
            <w:shd w:val="clear" w:color="auto" w:fill="FFFFFF"/>
            <w:vAlign w:val="center"/>
            <w:hideMark/>
          </w:tcPr>
          <w:p w14:paraId="45D80E9F" w14:textId="77777777" w:rsidR="00363395" w:rsidRPr="00363395" w:rsidRDefault="00363395" w:rsidP="00363395">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0CB5CF38"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35DB4893"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387BEFD7" w14:textId="77777777" w:rsidR="00363395" w:rsidRPr="00363395" w:rsidRDefault="00363395" w:rsidP="00363395">
            <w:pPr>
              <w:widowControl/>
              <w:rPr>
                <w:rFonts w:eastAsia="Times New Roman" w:cs="Times New Roman"/>
                <w:color w:val="auto"/>
                <w:lang w:val="en-US" w:eastAsia="en-US"/>
              </w:rPr>
            </w:pPr>
          </w:p>
        </w:tc>
      </w:tr>
      <w:tr w:rsidR="00363395" w:rsidRPr="00363395" w14:paraId="6A37F46E" w14:textId="77777777" w:rsidTr="00363395">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14:paraId="560E5B9E"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Tổng số</w:t>
            </w:r>
          </w:p>
        </w:tc>
        <w:tc>
          <w:tcPr>
            <w:tcW w:w="950" w:type="pct"/>
            <w:tcBorders>
              <w:top w:val="nil"/>
              <w:left w:val="nil"/>
              <w:bottom w:val="single" w:sz="8" w:space="0" w:color="auto"/>
              <w:right w:val="single" w:sz="8" w:space="0" w:color="auto"/>
            </w:tcBorders>
            <w:shd w:val="clear" w:color="auto" w:fill="FFFFFF"/>
            <w:vAlign w:val="center"/>
            <w:hideMark/>
          </w:tcPr>
          <w:p w14:paraId="7FDDA512" w14:textId="77777777" w:rsidR="00363395" w:rsidRPr="00363395" w:rsidRDefault="00363395" w:rsidP="00363395">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75129A39"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65B3721E" w14:textId="77777777" w:rsidR="00363395" w:rsidRPr="00363395" w:rsidRDefault="00363395" w:rsidP="0036339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302DDB04" w14:textId="77777777" w:rsidR="00363395" w:rsidRPr="00363395" w:rsidRDefault="00363395" w:rsidP="00363395">
            <w:pPr>
              <w:widowControl/>
              <w:rPr>
                <w:rFonts w:eastAsia="Times New Roman" w:cs="Times New Roman"/>
                <w:color w:val="auto"/>
                <w:lang w:val="en-US" w:eastAsia="en-US"/>
              </w:rPr>
            </w:pPr>
          </w:p>
        </w:tc>
      </w:tr>
    </w:tbl>
    <w:p w14:paraId="7FA900D7"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II. Vốn cấp cho chi nhánh và các chỉ tiêu an toàn tài chính trong năm báo cáo</w:t>
      </w:r>
    </w:p>
    <w:p w14:paraId="119232FE"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1. Báo cáo cụ thể về các đợt tăng, giảm vốn cấp cho chi nhánh trong năm;</w:t>
      </w:r>
    </w:p>
    <w:p w14:paraId="30BAE98E"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2. Báo cáo về tình hình đảm bảo tỷ lệ vốn khả dụng trong năm;</w:t>
      </w:r>
    </w:p>
    <w:p w14:paraId="0D9EB7AB"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3. Các chỉ tiêu an toàn tài chính khác.</w:t>
      </w:r>
    </w:p>
    <w:p w14:paraId="1CF8CEC0"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III. Cơ sở vật chất trong năm báo cáo</w:t>
      </w:r>
    </w:p>
    <w:p w14:paraId="10205500"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lastRenderedPageBreak/>
        <w:t>Báo cáo cụ thể những thay đổi, nâng cấp về cơ sở vật chất kỹ thuật trong năm bao gồm:</w:t>
      </w:r>
    </w:p>
    <w:p w14:paraId="43698BC9"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Mở rộng diện tích trụ sở chi nhánh (Liệt kê chi tiết);</w:t>
      </w:r>
    </w:p>
    <w:p w14:paraId="43246CFE"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Đầu tư nâng cấp hệ thống máy móc thuộc phần cứng (Giá trị đầu tư);</w:t>
      </w:r>
    </w:p>
    <w:p w14:paraId="67763758"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Đầu tư nâng cấp phần mềm cho các hệ thống (Giá trị đầu tư);</w:t>
      </w:r>
    </w:p>
    <w:p w14:paraId="3D361A76"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Đầu tư kho két cho lưu trữ hồ sơ, chứng từ (Giá trị đầu tư);</w:t>
      </w:r>
    </w:p>
    <w:p w14:paraId="5FA2057F"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 Các đầu tư cơ sở vật chất khác.</w:t>
      </w:r>
    </w:p>
    <w:p w14:paraId="65B9B0CD"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IV. Hoạt động của chi nhánh công ty chứng khoán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58"/>
        <w:gridCol w:w="1274"/>
        <w:gridCol w:w="1468"/>
        <w:gridCol w:w="1468"/>
        <w:gridCol w:w="1468"/>
        <w:gridCol w:w="1664"/>
      </w:tblGrid>
      <w:tr w:rsidR="00363395" w:rsidRPr="00363395" w14:paraId="06A34B05" w14:textId="77777777" w:rsidTr="00363395">
        <w:trPr>
          <w:tblCellSpacing w:w="0" w:type="dxa"/>
        </w:trPr>
        <w:tc>
          <w:tcPr>
            <w:tcW w:w="1050" w:type="pct"/>
            <w:tcBorders>
              <w:top w:val="single" w:sz="8" w:space="0" w:color="auto"/>
              <w:left w:val="single" w:sz="8" w:space="0" w:color="auto"/>
              <w:bottom w:val="nil"/>
              <w:right w:val="nil"/>
            </w:tcBorders>
            <w:vAlign w:val="center"/>
            <w:hideMark/>
          </w:tcPr>
          <w:p w14:paraId="1FC0963F"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Loại hoạt động</w:t>
            </w:r>
          </w:p>
        </w:tc>
        <w:tc>
          <w:tcPr>
            <w:tcW w:w="650" w:type="pct"/>
            <w:tcBorders>
              <w:top w:val="single" w:sz="8" w:space="0" w:color="auto"/>
              <w:left w:val="single" w:sz="8" w:space="0" w:color="auto"/>
              <w:bottom w:val="nil"/>
              <w:right w:val="nil"/>
            </w:tcBorders>
            <w:vAlign w:val="center"/>
            <w:hideMark/>
          </w:tcPr>
          <w:p w14:paraId="3A50A656"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hợp đồng đã ký đầu năm</w:t>
            </w:r>
          </w:p>
        </w:tc>
        <w:tc>
          <w:tcPr>
            <w:tcW w:w="750" w:type="pct"/>
            <w:tcBorders>
              <w:top w:val="single" w:sz="8" w:space="0" w:color="auto"/>
              <w:left w:val="single" w:sz="8" w:space="0" w:color="auto"/>
              <w:bottom w:val="nil"/>
              <w:right w:val="nil"/>
            </w:tcBorders>
            <w:vAlign w:val="center"/>
            <w:hideMark/>
          </w:tcPr>
          <w:p w14:paraId="4309F49A"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hợp đồng đã thanh lý trong năm</w:t>
            </w:r>
          </w:p>
        </w:tc>
        <w:tc>
          <w:tcPr>
            <w:tcW w:w="750" w:type="pct"/>
            <w:tcBorders>
              <w:top w:val="single" w:sz="8" w:space="0" w:color="auto"/>
              <w:left w:val="single" w:sz="8" w:space="0" w:color="auto"/>
              <w:bottom w:val="nil"/>
              <w:right w:val="nil"/>
            </w:tcBorders>
            <w:vAlign w:val="center"/>
            <w:hideMark/>
          </w:tcPr>
          <w:p w14:paraId="6FF99D19"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hợp đồng ký mới trong năm</w:t>
            </w:r>
          </w:p>
        </w:tc>
        <w:tc>
          <w:tcPr>
            <w:tcW w:w="750" w:type="pct"/>
            <w:tcBorders>
              <w:top w:val="single" w:sz="8" w:space="0" w:color="auto"/>
              <w:left w:val="single" w:sz="8" w:space="0" w:color="auto"/>
              <w:bottom w:val="nil"/>
              <w:right w:val="nil"/>
            </w:tcBorders>
            <w:vAlign w:val="center"/>
            <w:hideMark/>
          </w:tcPr>
          <w:p w14:paraId="560CAA2A"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hợp đồng còn hiệu lực cuối năm</w:t>
            </w:r>
          </w:p>
        </w:tc>
        <w:tc>
          <w:tcPr>
            <w:tcW w:w="850" w:type="pct"/>
            <w:tcBorders>
              <w:top w:val="single" w:sz="8" w:space="0" w:color="auto"/>
              <w:left w:val="single" w:sz="8" w:space="0" w:color="auto"/>
              <w:bottom w:val="nil"/>
              <w:right w:val="single" w:sz="8" w:space="0" w:color="auto"/>
            </w:tcBorders>
            <w:vAlign w:val="center"/>
            <w:hideMark/>
          </w:tcPr>
          <w:p w14:paraId="3EE8DE41"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Giá dịch vụ thu được trong năm (đồng)</w:t>
            </w:r>
          </w:p>
        </w:tc>
      </w:tr>
      <w:tr w:rsidR="00363395" w:rsidRPr="00363395" w14:paraId="25604701" w14:textId="77777777" w:rsidTr="00363395">
        <w:trPr>
          <w:tblCellSpacing w:w="0" w:type="dxa"/>
        </w:trPr>
        <w:tc>
          <w:tcPr>
            <w:tcW w:w="1050" w:type="pct"/>
            <w:tcBorders>
              <w:top w:val="single" w:sz="8" w:space="0" w:color="auto"/>
              <w:left w:val="single" w:sz="8" w:space="0" w:color="auto"/>
              <w:bottom w:val="nil"/>
              <w:right w:val="nil"/>
            </w:tcBorders>
            <w:vAlign w:val="bottom"/>
            <w:hideMark/>
          </w:tcPr>
          <w:p w14:paraId="4181A568"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I. Tư vấn đầu tư chứng khoán</w:t>
            </w:r>
          </w:p>
        </w:tc>
        <w:tc>
          <w:tcPr>
            <w:tcW w:w="650" w:type="pct"/>
            <w:tcBorders>
              <w:top w:val="single" w:sz="8" w:space="0" w:color="auto"/>
              <w:left w:val="single" w:sz="8" w:space="0" w:color="auto"/>
              <w:bottom w:val="nil"/>
              <w:right w:val="nil"/>
            </w:tcBorders>
            <w:hideMark/>
          </w:tcPr>
          <w:p w14:paraId="25B34F2A" w14:textId="77777777" w:rsidR="00363395" w:rsidRPr="00363395" w:rsidRDefault="00363395" w:rsidP="00363395">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hideMark/>
          </w:tcPr>
          <w:p w14:paraId="6AF0C390"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318B6C31"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4CC25776" w14:textId="77777777" w:rsidR="00363395" w:rsidRPr="00363395" w:rsidRDefault="00363395" w:rsidP="00363395">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56A22488" w14:textId="77777777" w:rsidR="00363395" w:rsidRPr="00363395" w:rsidRDefault="00363395" w:rsidP="00363395">
            <w:pPr>
              <w:widowControl/>
              <w:rPr>
                <w:rFonts w:eastAsia="Times New Roman" w:cs="Times New Roman"/>
                <w:color w:val="auto"/>
                <w:lang w:val="en-US" w:eastAsia="en-US"/>
              </w:rPr>
            </w:pPr>
          </w:p>
        </w:tc>
      </w:tr>
      <w:tr w:rsidR="00363395" w:rsidRPr="00363395" w14:paraId="1FB28846" w14:textId="77777777" w:rsidTr="00363395">
        <w:trPr>
          <w:tblCellSpacing w:w="0" w:type="dxa"/>
        </w:trPr>
        <w:tc>
          <w:tcPr>
            <w:tcW w:w="1050" w:type="pct"/>
            <w:tcBorders>
              <w:top w:val="single" w:sz="8" w:space="0" w:color="auto"/>
              <w:left w:val="single" w:sz="8" w:space="0" w:color="auto"/>
              <w:bottom w:val="nil"/>
              <w:right w:val="nil"/>
            </w:tcBorders>
            <w:vAlign w:val="bottom"/>
            <w:hideMark/>
          </w:tcPr>
          <w:p w14:paraId="7990C3C8"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II. Dịch vụ khác</w:t>
            </w:r>
          </w:p>
        </w:tc>
        <w:tc>
          <w:tcPr>
            <w:tcW w:w="650" w:type="pct"/>
            <w:tcBorders>
              <w:top w:val="single" w:sz="8" w:space="0" w:color="auto"/>
              <w:left w:val="single" w:sz="8" w:space="0" w:color="auto"/>
              <w:bottom w:val="nil"/>
              <w:right w:val="nil"/>
            </w:tcBorders>
            <w:hideMark/>
          </w:tcPr>
          <w:p w14:paraId="41B3C85E" w14:textId="77777777" w:rsidR="00363395" w:rsidRPr="00363395" w:rsidRDefault="00363395" w:rsidP="00363395">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hideMark/>
          </w:tcPr>
          <w:p w14:paraId="291A899A"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7A1DAF69"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5FDF4082" w14:textId="77777777" w:rsidR="00363395" w:rsidRPr="00363395" w:rsidRDefault="00363395" w:rsidP="00363395">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12BAB4B0" w14:textId="77777777" w:rsidR="00363395" w:rsidRPr="00363395" w:rsidRDefault="00363395" w:rsidP="00363395">
            <w:pPr>
              <w:widowControl/>
              <w:rPr>
                <w:rFonts w:eastAsia="Times New Roman" w:cs="Times New Roman"/>
                <w:color w:val="auto"/>
                <w:lang w:val="en-US" w:eastAsia="en-US"/>
              </w:rPr>
            </w:pPr>
          </w:p>
        </w:tc>
      </w:tr>
      <w:tr w:rsidR="00363395" w:rsidRPr="00363395" w14:paraId="2E34AAF3" w14:textId="77777777" w:rsidTr="00363395">
        <w:trPr>
          <w:tblCellSpacing w:w="0" w:type="dxa"/>
        </w:trPr>
        <w:tc>
          <w:tcPr>
            <w:tcW w:w="1050" w:type="pct"/>
            <w:tcBorders>
              <w:top w:val="single" w:sz="8" w:space="0" w:color="auto"/>
              <w:left w:val="single" w:sz="8" w:space="0" w:color="auto"/>
              <w:bottom w:val="nil"/>
              <w:right w:val="nil"/>
            </w:tcBorders>
            <w:vAlign w:val="bottom"/>
            <w:hideMark/>
          </w:tcPr>
          <w:p w14:paraId="1F22B215"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1. ….</w:t>
            </w:r>
          </w:p>
        </w:tc>
        <w:tc>
          <w:tcPr>
            <w:tcW w:w="650" w:type="pct"/>
            <w:tcBorders>
              <w:top w:val="single" w:sz="8" w:space="0" w:color="auto"/>
              <w:left w:val="single" w:sz="8" w:space="0" w:color="auto"/>
              <w:bottom w:val="nil"/>
              <w:right w:val="nil"/>
            </w:tcBorders>
            <w:hideMark/>
          </w:tcPr>
          <w:p w14:paraId="1116A281" w14:textId="77777777" w:rsidR="00363395" w:rsidRPr="00363395" w:rsidRDefault="00363395" w:rsidP="00363395">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hideMark/>
          </w:tcPr>
          <w:p w14:paraId="2C64DE4B"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34B0BC43"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7B332815" w14:textId="77777777" w:rsidR="00363395" w:rsidRPr="00363395" w:rsidRDefault="00363395" w:rsidP="00363395">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7495B459" w14:textId="77777777" w:rsidR="00363395" w:rsidRPr="00363395" w:rsidRDefault="00363395" w:rsidP="00363395">
            <w:pPr>
              <w:widowControl/>
              <w:rPr>
                <w:rFonts w:eastAsia="Times New Roman" w:cs="Times New Roman"/>
                <w:color w:val="auto"/>
                <w:lang w:val="en-US" w:eastAsia="en-US"/>
              </w:rPr>
            </w:pPr>
          </w:p>
        </w:tc>
      </w:tr>
      <w:tr w:rsidR="00363395" w:rsidRPr="00363395" w14:paraId="1DAC01CC" w14:textId="77777777" w:rsidTr="00363395">
        <w:trPr>
          <w:tblCellSpacing w:w="0" w:type="dxa"/>
        </w:trPr>
        <w:tc>
          <w:tcPr>
            <w:tcW w:w="1050" w:type="pct"/>
            <w:tcBorders>
              <w:top w:val="single" w:sz="8" w:space="0" w:color="auto"/>
              <w:left w:val="single" w:sz="8" w:space="0" w:color="auto"/>
              <w:bottom w:val="single" w:sz="8" w:space="0" w:color="auto"/>
              <w:right w:val="nil"/>
            </w:tcBorders>
            <w:vAlign w:val="bottom"/>
            <w:hideMark/>
          </w:tcPr>
          <w:p w14:paraId="358F066B"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2. ….</w:t>
            </w:r>
          </w:p>
        </w:tc>
        <w:tc>
          <w:tcPr>
            <w:tcW w:w="650" w:type="pct"/>
            <w:tcBorders>
              <w:top w:val="single" w:sz="8" w:space="0" w:color="auto"/>
              <w:left w:val="single" w:sz="8" w:space="0" w:color="auto"/>
              <w:bottom w:val="single" w:sz="8" w:space="0" w:color="auto"/>
              <w:right w:val="nil"/>
            </w:tcBorders>
            <w:hideMark/>
          </w:tcPr>
          <w:p w14:paraId="4AF5FE0D" w14:textId="77777777" w:rsidR="00363395" w:rsidRPr="00363395" w:rsidRDefault="00363395" w:rsidP="00363395">
            <w:pPr>
              <w:widowControl/>
              <w:rPr>
                <w:rFonts w:eastAsia="Times New Roman" w:cs="Times New Roman"/>
                <w:lang w:val="en-US" w:eastAsia="en-US"/>
              </w:rPr>
            </w:pPr>
          </w:p>
        </w:tc>
        <w:tc>
          <w:tcPr>
            <w:tcW w:w="750" w:type="pct"/>
            <w:tcBorders>
              <w:top w:val="single" w:sz="8" w:space="0" w:color="auto"/>
              <w:left w:val="single" w:sz="8" w:space="0" w:color="auto"/>
              <w:bottom w:val="single" w:sz="8" w:space="0" w:color="auto"/>
              <w:right w:val="nil"/>
            </w:tcBorders>
            <w:hideMark/>
          </w:tcPr>
          <w:p w14:paraId="5A2027FD"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hideMark/>
          </w:tcPr>
          <w:p w14:paraId="1EAB0B00" w14:textId="77777777" w:rsidR="00363395" w:rsidRPr="00363395" w:rsidRDefault="00363395" w:rsidP="00363395">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hideMark/>
          </w:tcPr>
          <w:p w14:paraId="22D1BCAB" w14:textId="77777777" w:rsidR="00363395" w:rsidRPr="00363395" w:rsidRDefault="00363395" w:rsidP="00363395">
            <w:pPr>
              <w:widowControl/>
              <w:rPr>
                <w:rFonts w:eastAsia="Times New Roman" w:cs="Times New Roman"/>
                <w:color w:val="auto"/>
                <w:lang w:val="en-US" w:eastAsia="en-US"/>
              </w:rPr>
            </w:pPr>
          </w:p>
        </w:tc>
        <w:tc>
          <w:tcPr>
            <w:tcW w:w="850" w:type="pct"/>
            <w:tcBorders>
              <w:top w:val="single" w:sz="8" w:space="0" w:color="auto"/>
              <w:left w:val="single" w:sz="8" w:space="0" w:color="auto"/>
              <w:bottom w:val="single" w:sz="8" w:space="0" w:color="auto"/>
              <w:right w:val="single" w:sz="8" w:space="0" w:color="auto"/>
            </w:tcBorders>
            <w:hideMark/>
          </w:tcPr>
          <w:p w14:paraId="633FB267" w14:textId="77777777" w:rsidR="00363395" w:rsidRPr="00363395" w:rsidRDefault="00363395" w:rsidP="00363395">
            <w:pPr>
              <w:widowControl/>
              <w:rPr>
                <w:rFonts w:eastAsia="Times New Roman" w:cs="Times New Roman"/>
                <w:color w:val="auto"/>
                <w:lang w:val="en-US" w:eastAsia="en-US"/>
              </w:rPr>
            </w:pPr>
          </w:p>
        </w:tc>
      </w:tr>
    </w:tbl>
    <w:p w14:paraId="6ACDA38F"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V. Báo cáo hoạt động giám sát tuân thủ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3934"/>
        <w:gridCol w:w="1822"/>
        <w:gridCol w:w="1438"/>
        <w:gridCol w:w="1630"/>
      </w:tblGrid>
      <w:tr w:rsidR="00363395" w:rsidRPr="00363395" w14:paraId="77EAB279" w14:textId="77777777" w:rsidTr="00363395">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E08847B"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14:paraId="57CF534D"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Nội dung báo cáo</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47BB8B1C"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Số lần vi phạm trong năm</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00D49EB9"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Hình thức xử lý</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77D9C1BF"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Ghi chú</w:t>
            </w:r>
          </w:p>
        </w:tc>
      </w:tr>
      <w:tr w:rsidR="00363395" w:rsidRPr="00363395" w14:paraId="5411E189"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1CDBB88"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I</w:t>
            </w:r>
          </w:p>
        </w:tc>
        <w:tc>
          <w:tcPr>
            <w:tcW w:w="2050" w:type="pct"/>
            <w:tcBorders>
              <w:top w:val="nil"/>
              <w:left w:val="nil"/>
              <w:bottom w:val="single" w:sz="8" w:space="0" w:color="auto"/>
              <w:right w:val="single" w:sz="8" w:space="0" w:color="auto"/>
            </w:tcBorders>
            <w:shd w:val="clear" w:color="auto" w:fill="FFFFFF"/>
            <w:vAlign w:val="center"/>
            <w:hideMark/>
          </w:tcPr>
          <w:p w14:paraId="4C9FEF5A"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Vi phạm quy định về số lượng người hành nghề chứng khoán</w:t>
            </w:r>
          </w:p>
        </w:tc>
        <w:tc>
          <w:tcPr>
            <w:tcW w:w="950" w:type="pct"/>
            <w:tcBorders>
              <w:top w:val="nil"/>
              <w:left w:val="nil"/>
              <w:bottom w:val="single" w:sz="8" w:space="0" w:color="auto"/>
              <w:right w:val="single" w:sz="8" w:space="0" w:color="auto"/>
            </w:tcBorders>
            <w:shd w:val="clear" w:color="auto" w:fill="FFFFFF"/>
            <w:vAlign w:val="center"/>
            <w:hideMark/>
          </w:tcPr>
          <w:p w14:paraId="2EAE2A36"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A963447"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1F607FC1" w14:textId="77777777" w:rsidR="00363395" w:rsidRPr="00363395" w:rsidRDefault="00363395" w:rsidP="00363395">
            <w:pPr>
              <w:widowControl/>
              <w:rPr>
                <w:rFonts w:eastAsia="Times New Roman" w:cs="Times New Roman"/>
                <w:color w:val="auto"/>
                <w:lang w:val="en-US" w:eastAsia="en-US"/>
              </w:rPr>
            </w:pPr>
          </w:p>
        </w:tc>
      </w:tr>
      <w:tr w:rsidR="00363395" w:rsidRPr="00363395" w14:paraId="3ADD22AC"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D06171E"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II</w:t>
            </w:r>
          </w:p>
        </w:tc>
        <w:tc>
          <w:tcPr>
            <w:tcW w:w="2050" w:type="pct"/>
            <w:tcBorders>
              <w:top w:val="nil"/>
              <w:left w:val="nil"/>
              <w:bottom w:val="single" w:sz="8" w:space="0" w:color="auto"/>
              <w:right w:val="single" w:sz="8" w:space="0" w:color="auto"/>
            </w:tcBorders>
            <w:shd w:val="clear" w:color="auto" w:fill="FFFFFF"/>
            <w:vAlign w:val="center"/>
            <w:hideMark/>
          </w:tcPr>
          <w:p w14:paraId="7DB1A546"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Vi phạm chế độ công bố thông tin</w:t>
            </w:r>
          </w:p>
        </w:tc>
        <w:tc>
          <w:tcPr>
            <w:tcW w:w="950" w:type="pct"/>
            <w:tcBorders>
              <w:top w:val="nil"/>
              <w:left w:val="nil"/>
              <w:bottom w:val="single" w:sz="8" w:space="0" w:color="auto"/>
              <w:right w:val="single" w:sz="8" w:space="0" w:color="auto"/>
            </w:tcBorders>
            <w:shd w:val="clear" w:color="auto" w:fill="FFFFFF"/>
            <w:vAlign w:val="center"/>
            <w:hideMark/>
          </w:tcPr>
          <w:p w14:paraId="231E644B"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FFA6072"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2352CF08" w14:textId="77777777" w:rsidR="00363395" w:rsidRPr="00363395" w:rsidRDefault="00363395" w:rsidP="00363395">
            <w:pPr>
              <w:widowControl/>
              <w:rPr>
                <w:rFonts w:eastAsia="Times New Roman" w:cs="Times New Roman"/>
                <w:color w:val="auto"/>
                <w:lang w:val="en-US" w:eastAsia="en-US"/>
              </w:rPr>
            </w:pPr>
          </w:p>
        </w:tc>
      </w:tr>
      <w:tr w:rsidR="00363395" w:rsidRPr="00363395" w14:paraId="760135F7"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088063C"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0D641F44"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Chậm công bố thông tin</w:t>
            </w:r>
          </w:p>
        </w:tc>
        <w:tc>
          <w:tcPr>
            <w:tcW w:w="950" w:type="pct"/>
            <w:tcBorders>
              <w:top w:val="nil"/>
              <w:left w:val="nil"/>
              <w:bottom w:val="single" w:sz="8" w:space="0" w:color="auto"/>
              <w:right w:val="single" w:sz="8" w:space="0" w:color="auto"/>
            </w:tcBorders>
            <w:shd w:val="clear" w:color="auto" w:fill="FFFFFF"/>
            <w:vAlign w:val="center"/>
            <w:hideMark/>
          </w:tcPr>
          <w:p w14:paraId="551023A8"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734C776"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ED4D521" w14:textId="77777777" w:rsidR="00363395" w:rsidRPr="00363395" w:rsidRDefault="00363395" w:rsidP="00363395">
            <w:pPr>
              <w:widowControl/>
              <w:rPr>
                <w:rFonts w:eastAsia="Times New Roman" w:cs="Times New Roman"/>
                <w:color w:val="auto"/>
                <w:lang w:val="en-US" w:eastAsia="en-US"/>
              </w:rPr>
            </w:pPr>
          </w:p>
        </w:tc>
      </w:tr>
      <w:tr w:rsidR="00363395" w:rsidRPr="00363395" w14:paraId="576E3603"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78042FD"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7E9699EE"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Không công bố thông tin</w:t>
            </w:r>
          </w:p>
        </w:tc>
        <w:tc>
          <w:tcPr>
            <w:tcW w:w="950" w:type="pct"/>
            <w:tcBorders>
              <w:top w:val="nil"/>
              <w:left w:val="nil"/>
              <w:bottom w:val="single" w:sz="8" w:space="0" w:color="auto"/>
              <w:right w:val="single" w:sz="8" w:space="0" w:color="auto"/>
            </w:tcBorders>
            <w:shd w:val="clear" w:color="auto" w:fill="FFFFFF"/>
            <w:vAlign w:val="center"/>
            <w:hideMark/>
          </w:tcPr>
          <w:p w14:paraId="729C3E3D"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F0C90E2"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501F2F81" w14:textId="77777777" w:rsidR="00363395" w:rsidRPr="00363395" w:rsidRDefault="00363395" w:rsidP="00363395">
            <w:pPr>
              <w:widowControl/>
              <w:rPr>
                <w:rFonts w:eastAsia="Times New Roman" w:cs="Times New Roman"/>
                <w:color w:val="auto"/>
                <w:lang w:val="en-US" w:eastAsia="en-US"/>
              </w:rPr>
            </w:pPr>
          </w:p>
        </w:tc>
      </w:tr>
      <w:tr w:rsidR="00363395" w:rsidRPr="00363395" w14:paraId="5CD89ABA"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A1AFC3D"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III</w:t>
            </w:r>
          </w:p>
        </w:tc>
        <w:tc>
          <w:tcPr>
            <w:tcW w:w="2050" w:type="pct"/>
            <w:tcBorders>
              <w:top w:val="nil"/>
              <w:left w:val="nil"/>
              <w:bottom w:val="single" w:sz="8" w:space="0" w:color="auto"/>
              <w:right w:val="single" w:sz="8" w:space="0" w:color="auto"/>
            </w:tcBorders>
            <w:shd w:val="clear" w:color="auto" w:fill="FFFFFF"/>
            <w:vAlign w:val="center"/>
            <w:hideMark/>
          </w:tcPr>
          <w:p w14:paraId="384B8042"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Vi phạm chế độ báo cáo</w:t>
            </w:r>
          </w:p>
        </w:tc>
        <w:tc>
          <w:tcPr>
            <w:tcW w:w="950" w:type="pct"/>
            <w:tcBorders>
              <w:top w:val="nil"/>
              <w:left w:val="nil"/>
              <w:bottom w:val="single" w:sz="8" w:space="0" w:color="auto"/>
              <w:right w:val="single" w:sz="8" w:space="0" w:color="auto"/>
            </w:tcBorders>
            <w:shd w:val="clear" w:color="auto" w:fill="FFFFFF"/>
            <w:vAlign w:val="center"/>
            <w:hideMark/>
          </w:tcPr>
          <w:p w14:paraId="4384447C"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44442116"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4B6333F" w14:textId="77777777" w:rsidR="00363395" w:rsidRPr="00363395" w:rsidRDefault="00363395" w:rsidP="00363395">
            <w:pPr>
              <w:widowControl/>
              <w:rPr>
                <w:rFonts w:eastAsia="Times New Roman" w:cs="Times New Roman"/>
                <w:color w:val="auto"/>
                <w:lang w:val="en-US" w:eastAsia="en-US"/>
              </w:rPr>
            </w:pPr>
          </w:p>
        </w:tc>
      </w:tr>
      <w:tr w:rsidR="00363395" w:rsidRPr="00363395" w14:paraId="32D6023E"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CB4BD2A"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3CC9EE2B"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Nộp chậm báo cáo</w:t>
            </w:r>
          </w:p>
        </w:tc>
        <w:tc>
          <w:tcPr>
            <w:tcW w:w="950" w:type="pct"/>
            <w:tcBorders>
              <w:top w:val="nil"/>
              <w:left w:val="nil"/>
              <w:bottom w:val="single" w:sz="8" w:space="0" w:color="auto"/>
              <w:right w:val="single" w:sz="8" w:space="0" w:color="auto"/>
            </w:tcBorders>
            <w:shd w:val="clear" w:color="auto" w:fill="FFFFFF"/>
            <w:vAlign w:val="center"/>
            <w:hideMark/>
          </w:tcPr>
          <w:p w14:paraId="29C2AF7B"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CD2BC94"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2B994AC4" w14:textId="77777777" w:rsidR="00363395" w:rsidRPr="00363395" w:rsidRDefault="00363395" w:rsidP="00363395">
            <w:pPr>
              <w:widowControl/>
              <w:rPr>
                <w:rFonts w:eastAsia="Times New Roman" w:cs="Times New Roman"/>
                <w:color w:val="auto"/>
                <w:lang w:val="en-US" w:eastAsia="en-US"/>
              </w:rPr>
            </w:pPr>
          </w:p>
        </w:tc>
      </w:tr>
      <w:tr w:rsidR="00363395" w:rsidRPr="00363395" w14:paraId="45972932"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720D179"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2110FDB4"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Không nộp báo cáo</w:t>
            </w:r>
          </w:p>
        </w:tc>
        <w:tc>
          <w:tcPr>
            <w:tcW w:w="950" w:type="pct"/>
            <w:tcBorders>
              <w:top w:val="nil"/>
              <w:left w:val="nil"/>
              <w:bottom w:val="single" w:sz="8" w:space="0" w:color="auto"/>
              <w:right w:val="single" w:sz="8" w:space="0" w:color="auto"/>
            </w:tcBorders>
            <w:shd w:val="clear" w:color="auto" w:fill="FFFFFF"/>
            <w:vAlign w:val="center"/>
            <w:hideMark/>
          </w:tcPr>
          <w:p w14:paraId="23E1A7B4"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2EB588B"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39B09028" w14:textId="77777777" w:rsidR="00363395" w:rsidRPr="00363395" w:rsidRDefault="00363395" w:rsidP="00363395">
            <w:pPr>
              <w:widowControl/>
              <w:rPr>
                <w:rFonts w:eastAsia="Times New Roman" w:cs="Times New Roman"/>
                <w:color w:val="auto"/>
                <w:lang w:val="en-US" w:eastAsia="en-US"/>
              </w:rPr>
            </w:pPr>
          </w:p>
        </w:tc>
      </w:tr>
      <w:tr w:rsidR="00363395" w:rsidRPr="00363395" w14:paraId="3FA26B39"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31434C3"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IV</w:t>
            </w:r>
          </w:p>
        </w:tc>
        <w:tc>
          <w:tcPr>
            <w:tcW w:w="2050" w:type="pct"/>
            <w:tcBorders>
              <w:top w:val="nil"/>
              <w:left w:val="nil"/>
              <w:bottom w:val="single" w:sz="8" w:space="0" w:color="auto"/>
              <w:right w:val="single" w:sz="8" w:space="0" w:color="auto"/>
            </w:tcBorders>
            <w:shd w:val="clear" w:color="auto" w:fill="FFFFFF"/>
            <w:vAlign w:val="center"/>
            <w:hideMark/>
          </w:tcPr>
          <w:p w14:paraId="4938EF43"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b/>
                <w:bCs/>
                <w:lang w:val="en-US" w:eastAsia="en-US"/>
              </w:rPr>
              <w:t>Về hoạt động giám sát tuân thủ</w:t>
            </w:r>
          </w:p>
        </w:tc>
        <w:tc>
          <w:tcPr>
            <w:tcW w:w="950" w:type="pct"/>
            <w:tcBorders>
              <w:top w:val="nil"/>
              <w:left w:val="nil"/>
              <w:bottom w:val="single" w:sz="8" w:space="0" w:color="auto"/>
              <w:right w:val="single" w:sz="8" w:space="0" w:color="auto"/>
            </w:tcBorders>
            <w:shd w:val="clear" w:color="auto" w:fill="FFFFFF"/>
            <w:vAlign w:val="center"/>
            <w:hideMark/>
          </w:tcPr>
          <w:p w14:paraId="283FAFB0"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E43BE51"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77E8F8EC" w14:textId="77777777" w:rsidR="00363395" w:rsidRPr="00363395" w:rsidRDefault="00363395" w:rsidP="00363395">
            <w:pPr>
              <w:widowControl/>
              <w:rPr>
                <w:rFonts w:eastAsia="Times New Roman" w:cs="Times New Roman"/>
                <w:color w:val="auto"/>
                <w:lang w:val="en-US" w:eastAsia="en-US"/>
              </w:rPr>
            </w:pPr>
          </w:p>
        </w:tc>
      </w:tr>
      <w:tr w:rsidR="00363395" w:rsidRPr="00363395" w14:paraId="279C36AC"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4F83C5A"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52302FF2"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 xml:space="preserve">Thực hiện các văn bản quy phạm pháp </w:t>
            </w:r>
            <w:r w:rsidRPr="00363395">
              <w:rPr>
                <w:rFonts w:eastAsia="Times New Roman" w:cs="Times New Roman"/>
                <w:lang w:val="en-US" w:eastAsia="en-US"/>
              </w:rPr>
              <w:lastRenderedPageBreak/>
              <w:t>luật</w:t>
            </w:r>
          </w:p>
        </w:tc>
        <w:tc>
          <w:tcPr>
            <w:tcW w:w="950" w:type="pct"/>
            <w:tcBorders>
              <w:top w:val="nil"/>
              <w:left w:val="nil"/>
              <w:bottom w:val="single" w:sz="8" w:space="0" w:color="auto"/>
              <w:right w:val="single" w:sz="8" w:space="0" w:color="auto"/>
            </w:tcBorders>
            <w:shd w:val="clear" w:color="auto" w:fill="FFFFFF"/>
            <w:vAlign w:val="center"/>
            <w:hideMark/>
          </w:tcPr>
          <w:p w14:paraId="1DAC3C4B"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7391D9DE"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3D600492" w14:textId="77777777" w:rsidR="00363395" w:rsidRPr="00363395" w:rsidRDefault="00363395" w:rsidP="00363395">
            <w:pPr>
              <w:widowControl/>
              <w:rPr>
                <w:rFonts w:eastAsia="Times New Roman" w:cs="Times New Roman"/>
                <w:color w:val="auto"/>
                <w:lang w:val="en-US" w:eastAsia="en-US"/>
              </w:rPr>
            </w:pPr>
          </w:p>
        </w:tc>
      </w:tr>
      <w:tr w:rsidR="00363395" w:rsidRPr="00363395" w14:paraId="177D7C49"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EEA31F6"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698B7D29"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Thực hiện các văn bản của UBCKNN</w:t>
            </w:r>
          </w:p>
        </w:tc>
        <w:tc>
          <w:tcPr>
            <w:tcW w:w="950" w:type="pct"/>
            <w:tcBorders>
              <w:top w:val="nil"/>
              <w:left w:val="nil"/>
              <w:bottom w:val="single" w:sz="8" w:space="0" w:color="auto"/>
              <w:right w:val="single" w:sz="8" w:space="0" w:color="auto"/>
            </w:tcBorders>
            <w:shd w:val="clear" w:color="auto" w:fill="FFFFFF"/>
            <w:vAlign w:val="center"/>
            <w:hideMark/>
          </w:tcPr>
          <w:p w14:paraId="274D8316" w14:textId="77777777" w:rsidR="00363395" w:rsidRPr="00363395" w:rsidRDefault="00363395" w:rsidP="00363395">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3AA99C3" w14:textId="77777777" w:rsidR="00363395" w:rsidRPr="00363395" w:rsidRDefault="00363395" w:rsidP="00363395">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22D9C594" w14:textId="77777777" w:rsidR="00363395" w:rsidRPr="00363395" w:rsidRDefault="00363395" w:rsidP="00363395">
            <w:pPr>
              <w:widowControl/>
              <w:rPr>
                <w:rFonts w:eastAsia="Times New Roman" w:cs="Times New Roman"/>
                <w:color w:val="auto"/>
                <w:lang w:val="en-US" w:eastAsia="en-US"/>
              </w:rPr>
            </w:pPr>
          </w:p>
        </w:tc>
      </w:tr>
    </w:tbl>
    <w:p w14:paraId="4415B4DE"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VI. Chỉ tiêu an toàn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4"/>
        <w:gridCol w:w="3932"/>
        <w:gridCol w:w="2399"/>
        <w:gridCol w:w="2495"/>
      </w:tblGrid>
      <w:tr w:rsidR="00363395" w:rsidRPr="00363395" w14:paraId="12F82500" w14:textId="77777777" w:rsidTr="00363395">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0FC872E8"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TT</w:t>
            </w:r>
          </w:p>
        </w:tc>
        <w:tc>
          <w:tcPr>
            <w:tcW w:w="2050" w:type="pct"/>
            <w:tcBorders>
              <w:top w:val="single" w:sz="8" w:space="0" w:color="auto"/>
              <w:left w:val="nil"/>
              <w:bottom w:val="single" w:sz="8" w:space="0" w:color="auto"/>
              <w:right w:val="single" w:sz="8" w:space="0" w:color="auto"/>
            </w:tcBorders>
            <w:shd w:val="clear" w:color="auto" w:fill="FFFFFF"/>
            <w:vAlign w:val="bottom"/>
            <w:hideMark/>
          </w:tcPr>
          <w:p w14:paraId="17ECE1FC"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Chỉ tiêu</w:t>
            </w:r>
          </w:p>
        </w:tc>
        <w:tc>
          <w:tcPr>
            <w:tcW w:w="1250" w:type="pct"/>
            <w:tcBorders>
              <w:top w:val="single" w:sz="8" w:space="0" w:color="auto"/>
              <w:left w:val="nil"/>
              <w:bottom w:val="single" w:sz="8" w:space="0" w:color="auto"/>
              <w:right w:val="single" w:sz="8" w:space="0" w:color="auto"/>
            </w:tcBorders>
            <w:shd w:val="clear" w:color="auto" w:fill="FFFFFF"/>
            <w:vAlign w:val="bottom"/>
            <w:hideMark/>
          </w:tcPr>
          <w:p w14:paraId="75A640C2"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Giá trị</w:t>
            </w:r>
          </w:p>
        </w:tc>
        <w:tc>
          <w:tcPr>
            <w:tcW w:w="1300" w:type="pct"/>
            <w:tcBorders>
              <w:top w:val="single" w:sz="8" w:space="0" w:color="auto"/>
              <w:left w:val="nil"/>
              <w:bottom w:val="single" w:sz="8" w:space="0" w:color="auto"/>
              <w:right w:val="single" w:sz="8" w:space="0" w:color="auto"/>
            </w:tcBorders>
            <w:shd w:val="clear" w:color="auto" w:fill="FFFFFF"/>
            <w:vAlign w:val="bottom"/>
            <w:hideMark/>
          </w:tcPr>
          <w:p w14:paraId="060F45DF"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Tỷ lệ</w:t>
            </w:r>
          </w:p>
        </w:tc>
      </w:tr>
      <w:tr w:rsidR="00363395" w:rsidRPr="00363395" w14:paraId="1C0920D4"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54B03230"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hideMark/>
          </w:tcPr>
          <w:p w14:paraId="06823654"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Vốn được cấp (đồng)</w:t>
            </w:r>
          </w:p>
        </w:tc>
        <w:tc>
          <w:tcPr>
            <w:tcW w:w="1250" w:type="pct"/>
            <w:tcBorders>
              <w:top w:val="nil"/>
              <w:left w:val="nil"/>
              <w:bottom w:val="single" w:sz="8" w:space="0" w:color="auto"/>
              <w:right w:val="single" w:sz="8" w:space="0" w:color="auto"/>
            </w:tcBorders>
            <w:shd w:val="clear" w:color="auto" w:fill="FFFFFF"/>
            <w:hideMark/>
          </w:tcPr>
          <w:p w14:paraId="4C6AF4A7" w14:textId="77777777" w:rsidR="00363395" w:rsidRPr="00363395" w:rsidRDefault="00363395" w:rsidP="00363395">
            <w:pPr>
              <w:widowControl/>
              <w:rPr>
                <w:rFonts w:eastAsia="Times New Roman" w:cs="Times New Roman"/>
                <w:lang w:val="en-US" w:eastAsia="en-US"/>
              </w:rPr>
            </w:pPr>
          </w:p>
        </w:tc>
        <w:tc>
          <w:tcPr>
            <w:tcW w:w="1300" w:type="pct"/>
            <w:tcBorders>
              <w:top w:val="nil"/>
              <w:left w:val="nil"/>
              <w:bottom w:val="single" w:sz="8" w:space="0" w:color="auto"/>
              <w:right w:val="single" w:sz="8" w:space="0" w:color="auto"/>
            </w:tcBorders>
            <w:shd w:val="clear" w:color="auto" w:fill="FFFFFF"/>
            <w:hideMark/>
          </w:tcPr>
          <w:p w14:paraId="3E389717" w14:textId="77777777" w:rsidR="00363395" w:rsidRPr="00363395" w:rsidRDefault="00363395" w:rsidP="00363395">
            <w:pPr>
              <w:widowControl/>
              <w:rPr>
                <w:rFonts w:eastAsia="Times New Roman" w:cs="Times New Roman"/>
                <w:color w:val="auto"/>
                <w:lang w:val="en-US" w:eastAsia="en-US"/>
              </w:rPr>
            </w:pPr>
          </w:p>
        </w:tc>
      </w:tr>
      <w:tr w:rsidR="00363395" w:rsidRPr="00363395" w14:paraId="56A5BF3F"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253D25D5"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hideMark/>
          </w:tcPr>
          <w:p w14:paraId="35E1146D"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Lãi (Lỗ) lũy kế (đồng)</w:t>
            </w:r>
          </w:p>
        </w:tc>
        <w:tc>
          <w:tcPr>
            <w:tcW w:w="1250" w:type="pct"/>
            <w:tcBorders>
              <w:top w:val="nil"/>
              <w:left w:val="nil"/>
              <w:bottom w:val="single" w:sz="8" w:space="0" w:color="auto"/>
              <w:right w:val="single" w:sz="8" w:space="0" w:color="auto"/>
            </w:tcBorders>
            <w:shd w:val="clear" w:color="auto" w:fill="FFFFFF"/>
            <w:hideMark/>
          </w:tcPr>
          <w:p w14:paraId="16D96E58" w14:textId="77777777" w:rsidR="00363395" w:rsidRPr="00363395" w:rsidRDefault="00363395" w:rsidP="00363395">
            <w:pPr>
              <w:widowControl/>
              <w:rPr>
                <w:rFonts w:eastAsia="Times New Roman" w:cs="Times New Roman"/>
                <w:lang w:val="en-US" w:eastAsia="en-US"/>
              </w:rPr>
            </w:pPr>
          </w:p>
        </w:tc>
        <w:tc>
          <w:tcPr>
            <w:tcW w:w="1300" w:type="pct"/>
            <w:tcBorders>
              <w:top w:val="nil"/>
              <w:left w:val="nil"/>
              <w:bottom w:val="single" w:sz="8" w:space="0" w:color="auto"/>
              <w:right w:val="single" w:sz="8" w:space="0" w:color="auto"/>
            </w:tcBorders>
            <w:shd w:val="clear" w:color="auto" w:fill="FFFFFF"/>
            <w:hideMark/>
          </w:tcPr>
          <w:p w14:paraId="2E6AEA28" w14:textId="77777777" w:rsidR="00363395" w:rsidRPr="00363395" w:rsidRDefault="00363395" w:rsidP="00363395">
            <w:pPr>
              <w:widowControl/>
              <w:rPr>
                <w:rFonts w:eastAsia="Times New Roman" w:cs="Times New Roman"/>
                <w:color w:val="auto"/>
                <w:lang w:val="en-US" w:eastAsia="en-US"/>
              </w:rPr>
            </w:pPr>
          </w:p>
        </w:tc>
      </w:tr>
      <w:tr w:rsidR="00363395" w:rsidRPr="00363395" w14:paraId="0C3C46D3"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FA6AF00"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3</w:t>
            </w:r>
          </w:p>
        </w:tc>
        <w:tc>
          <w:tcPr>
            <w:tcW w:w="2050" w:type="pct"/>
            <w:tcBorders>
              <w:top w:val="nil"/>
              <w:left w:val="nil"/>
              <w:bottom w:val="single" w:sz="8" w:space="0" w:color="auto"/>
              <w:right w:val="single" w:sz="8" w:space="0" w:color="auto"/>
            </w:tcBorders>
            <w:shd w:val="clear" w:color="auto" w:fill="FFFFFF"/>
            <w:hideMark/>
          </w:tcPr>
          <w:p w14:paraId="2894680C"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Tài sản cố định (đồng)</w:t>
            </w:r>
          </w:p>
        </w:tc>
        <w:tc>
          <w:tcPr>
            <w:tcW w:w="1250" w:type="pct"/>
            <w:tcBorders>
              <w:top w:val="nil"/>
              <w:left w:val="nil"/>
              <w:bottom w:val="single" w:sz="8" w:space="0" w:color="auto"/>
              <w:right w:val="single" w:sz="8" w:space="0" w:color="auto"/>
            </w:tcBorders>
            <w:shd w:val="clear" w:color="auto" w:fill="FFFFFF"/>
            <w:hideMark/>
          </w:tcPr>
          <w:p w14:paraId="60684E0D" w14:textId="77777777" w:rsidR="00363395" w:rsidRPr="00363395" w:rsidRDefault="00363395" w:rsidP="00363395">
            <w:pPr>
              <w:widowControl/>
              <w:rPr>
                <w:rFonts w:eastAsia="Times New Roman" w:cs="Times New Roman"/>
                <w:lang w:val="en-US" w:eastAsia="en-US"/>
              </w:rPr>
            </w:pPr>
          </w:p>
        </w:tc>
        <w:tc>
          <w:tcPr>
            <w:tcW w:w="1300" w:type="pct"/>
            <w:tcBorders>
              <w:top w:val="nil"/>
              <w:left w:val="nil"/>
              <w:bottom w:val="single" w:sz="8" w:space="0" w:color="auto"/>
              <w:right w:val="single" w:sz="8" w:space="0" w:color="auto"/>
            </w:tcBorders>
            <w:shd w:val="clear" w:color="auto" w:fill="FFFFFF"/>
            <w:hideMark/>
          </w:tcPr>
          <w:p w14:paraId="1C8743AF" w14:textId="77777777" w:rsidR="00363395" w:rsidRPr="00363395" w:rsidRDefault="00363395" w:rsidP="00363395">
            <w:pPr>
              <w:widowControl/>
              <w:rPr>
                <w:rFonts w:eastAsia="Times New Roman" w:cs="Times New Roman"/>
                <w:color w:val="auto"/>
                <w:lang w:val="en-US" w:eastAsia="en-US"/>
              </w:rPr>
            </w:pPr>
          </w:p>
        </w:tc>
      </w:tr>
      <w:tr w:rsidR="00363395" w:rsidRPr="00363395" w14:paraId="544B005C"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F75D39B"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4</w:t>
            </w:r>
          </w:p>
        </w:tc>
        <w:tc>
          <w:tcPr>
            <w:tcW w:w="2050" w:type="pct"/>
            <w:tcBorders>
              <w:top w:val="nil"/>
              <w:left w:val="nil"/>
              <w:bottom w:val="single" w:sz="8" w:space="0" w:color="auto"/>
              <w:right w:val="single" w:sz="8" w:space="0" w:color="auto"/>
            </w:tcBorders>
            <w:shd w:val="clear" w:color="auto" w:fill="FFFFFF"/>
            <w:hideMark/>
          </w:tcPr>
          <w:p w14:paraId="6643E209"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Tỷ lệ vốn khả dụng (%)</w:t>
            </w:r>
          </w:p>
        </w:tc>
        <w:tc>
          <w:tcPr>
            <w:tcW w:w="1250" w:type="pct"/>
            <w:tcBorders>
              <w:top w:val="nil"/>
              <w:left w:val="nil"/>
              <w:bottom w:val="single" w:sz="8" w:space="0" w:color="auto"/>
              <w:right w:val="single" w:sz="8" w:space="0" w:color="auto"/>
            </w:tcBorders>
            <w:shd w:val="clear" w:color="auto" w:fill="FFFFFF"/>
            <w:hideMark/>
          </w:tcPr>
          <w:p w14:paraId="55434F81" w14:textId="77777777" w:rsidR="00363395" w:rsidRPr="00363395" w:rsidRDefault="00363395" w:rsidP="00363395">
            <w:pPr>
              <w:widowControl/>
              <w:rPr>
                <w:rFonts w:eastAsia="Times New Roman" w:cs="Times New Roman"/>
                <w:lang w:val="en-US" w:eastAsia="en-US"/>
              </w:rPr>
            </w:pPr>
          </w:p>
        </w:tc>
        <w:tc>
          <w:tcPr>
            <w:tcW w:w="1300" w:type="pct"/>
            <w:tcBorders>
              <w:top w:val="nil"/>
              <w:left w:val="nil"/>
              <w:bottom w:val="single" w:sz="8" w:space="0" w:color="auto"/>
              <w:right w:val="single" w:sz="8" w:space="0" w:color="auto"/>
            </w:tcBorders>
            <w:shd w:val="clear" w:color="auto" w:fill="FFFFFF"/>
            <w:hideMark/>
          </w:tcPr>
          <w:p w14:paraId="124DF8B5" w14:textId="77777777" w:rsidR="00363395" w:rsidRPr="00363395" w:rsidRDefault="00363395" w:rsidP="00363395">
            <w:pPr>
              <w:widowControl/>
              <w:rPr>
                <w:rFonts w:eastAsia="Times New Roman" w:cs="Times New Roman"/>
                <w:color w:val="auto"/>
                <w:lang w:val="en-US" w:eastAsia="en-US"/>
              </w:rPr>
            </w:pPr>
          </w:p>
        </w:tc>
      </w:tr>
      <w:tr w:rsidR="00363395" w:rsidRPr="00363395" w14:paraId="093C81FD" w14:textId="77777777" w:rsidTr="00363395">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C59A3A2"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lang w:val="en-US" w:eastAsia="en-US"/>
              </w:rPr>
              <w:t>5</w:t>
            </w:r>
          </w:p>
        </w:tc>
        <w:tc>
          <w:tcPr>
            <w:tcW w:w="2050" w:type="pct"/>
            <w:tcBorders>
              <w:top w:val="nil"/>
              <w:left w:val="nil"/>
              <w:bottom w:val="single" w:sz="8" w:space="0" w:color="auto"/>
              <w:right w:val="single" w:sz="8" w:space="0" w:color="auto"/>
            </w:tcBorders>
            <w:shd w:val="clear" w:color="auto" w:fill="FFFFFF"/>
            <w:hideMark/>
          </w:tcPr>
          <w:p w14:paraId="75E7725D" w14:textId="77777777" w:rsidR="00363395" w:rsidRPr="00363395" w:rsidRDefault="00363395" w:rsidP="00363395">
            <w:pPr>
              <w:widowControl/>
              <w:spacing w:before="120" w:after="120" w:line="234" w:lineRule="atLeast"/>
              <w:rPr>
                <w:rFonts w:eastAsia="Times New Roman" w:cs="Times New Roman"/>
                <w:lang w:val="en-US" w:eastAsia="en-US"/>
              </w:rPr>
            </w:pPr>
            <w:r w:rsidRPr="00363395">
              <w:rPr>
                <w:rFonts w:eastAsia="Times New Roman" w:cs="Times New Roman"/>
                <w:lang w:val="en-US" w:eastAsia="en-US"/>
              </w:rPr>
              <w:t>Tổng tài sản</w:t>
            </w:r>
          </w:p>
        </w:tc>
        <w:tc>
          <w:tcPr>
            <w:tcW w:w="1250" w:type="pct"/>
            <w:tcBorders>
              <w:top w:val="nil"/>
              <w:left w:val="nil"/>
              <w:bottom w:val="single" w:sz="8" w:space="0" w:color="auto"/>
              <w:right w:val="single" w:sz="8" w:space="0" w:color="auto"/>
            </w:tcBorders>
            <w:shd w:val="clear" w:color="auto" w:fill="FFFFFF"/>
            <w:hideMark/>
          </w:tcPr>
          <w:p w14:paraId="4B1B44EF" w14:textId="77777777" w:rsidR="00363395" w:rsidRPr="00363395" w:rsidRDefault="00363395" w:rsidP="00363395">
            <w:pPr>
              <w:widowControl/>
              <w:rPr>
                <w:rFonts w:eastAsia="Times New Roman" w:cs="Times New Roman"/>
                <w:lang w:val="en-US" w:eastAsia="en-US"/>
              </w:rPr>
            </w:pPr>
          </w:p>
        </w:tc>
        <w:tc>
          <w:tcPr>
            <w:tcW w:w="1300" w:type="pct"/>
            <w:tcBorders>
              <w:top w:val="nil"/>
              <w:left w:val="nil"/>
              <w:bottom w:val="single" w:sz="8" w:space="0" w:color="auto"/>
              <w:right w:val="single" w:sz="8" w:space="0" w:color="auto"/>
            </w:tcBorders>
            <w:shd w:val="clear" w:color="auto" w:fill="FFFFFF"/>
            <w:hideMark/>
          </w:tcPr>
          <w:p w14:paraId="70305512" w14:textId="77777777" w:rsidR="00363395" w:rsidRPr="00363395" w:rsidRDefault="00363395" w:rsidP="00363395">
            <w:pPr>
              <w:widowControl/>
              <w:rPr>
                <w:rFonts w:eastAsia="Times New Roman" w:cs="Times New Roman"/>
                <w:color w:val="auto"/>
                <w:lang w:val="en-US" w:eastAsia="en-US"/>
              </w:rPr>
            </w:pPr>
          </w:p>
        </w:tc>
      </w:tr>
    </w:tbl>
    <w:p w14:paraId="7153707E"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b/>
          <w:bCs/>
          <w:lang w:val="en-US" w:eastAsia="en-US"/>
        </w:rPr>
        <w:t>VII. Kiến nghị với các cơ quan quản lý</w:t>
      </w:r>
    </w:p>
    <w:p w14:paraId="290F8AB6"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w:t>
      </w:r>
    </w:p>
    <w:p w14:paraId="54492230" w14:textId="77777777" w:rsidR="00363395" w:rsidRPr="00363395" w:rsidRDefault="00363395" w:rsidP="00363395">
      <w:pPr>
        <w:widowControl/>
        <w:shd w:val="clear" w:color="auto" w:fill="FFFFFF"/>
        <w:spacing w:before="120" w:after="120" w:line="234" w:lineRule="atLeast"/>
        <w:rPr>
          <w:rFonts w:eastAsia="Times New Roman" w:cs="Times New Roman"/>
          <w:lang w:val="en-US" w:eastAsia="en-US"/>
        </w:rPr>
      </w:pPr>
      <w:r w:rsidRPr="00363395">
        <w:rPr>
          <w:rFonts w:eastAsia="Times New Roman" w:cs="Times New Roman"/>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36"/>
        <w:gridCol w:w="2836"/>
        <w:gridCol w:w="3688"/>
      </w:tblGrid>
      <w:tr w:rsidR="00363395" w:rsidRPr="00363395" w14:paraId="20680644" w14:textId="77777777" w:rsidTr="00363395">
        <w:trPr>
          <w:tblCellSpacing w:w="0" w:type="dxa"/>
        </w:trPr>
        <w:tc>
          <w:tcPr>
            <w:tcW w:w="1500" w:type="pct"/>
            <w:shd w:val="clear" w:color="auto" w:fill="FFFFFF"/>
            <w:hideMark/>
          </w:tcPr>
          <w:p w14:paraId="14B15C83"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NGƯỜI LẬP</w:t>
            </w:r>
            <w:r w:rsidRPr="00363395">
              <w:rPr>
                <w:rFonts w:eastAsia="Times New Roman" w:cs="Times New Roman"/>
                <w:b/>
                <w:bCs/>
                <w:lang w:val="en-US" w:eastAsia="en-US"/>
              </w:rPr>
              <w:br/>
            </w:r>
            <w:r w:rsidRPr="00363395">
              <w:rPr>
                <w:rFonts w:eastAsia="Times New Roman" w:cs="Times New Roman"/>
                <w:i/>
                <w:iCs/>
                <w:lang w:val="en-US" w:eastAsia="en-US"/>
              </w:rPr>
              <w:t>(Ký, ghi rõ họ tên)</w:t>
            </w:r>
          </w:p>
        </w:tc>
        <w:tc>
          <w:tcPr>
            <w:tcW w:w="1500" w:type="pct"/>
            <w:shd w:val="clear" w:color="auto" w:fill="FFFFFF"/>
            <w:hideMark/>
          </w:tcPr>
          <w:p w14:paraId="7336D598"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KIỂM SOÁT</w:t>
            </w:r>
            <w:r w:rsidRPr="00363395">
              <w:rPr>
                <w:rFonts w:eastAsia="Times New Roman" w:cs="Times New Roman"/>
                <w:b/>
                <w:bCs/>
                <w:lang w:val="en-US" w:eastAsia="en-US"/>
              </w:rPr>
              <w:br/>
            </w:r>
            <w:r w:rsidRPr="00363395">
              <w:rPr>
                <w:rFonts w:eastAsia="Times New Roman" w:cs="Times New Roman"/>
                <w:i/>
                <w:iCs/>
                <w:lang w:val="en-US" w:eastAsia="en-US"/>
              </w:rPr>
              <w:t>(Ký, ghi rõ họ tên)</w:t>
            </w:r>
          </w:p>
        </w:tc>
        <w:tc>
          <w:tcPr>
            <w:tcW w:w="1950" w:type="pct"/>
            <w:shd w:val="clear" w:color="auto" w:fill="FFFFFF"/>
            <w:hideMark/>
          </w:tcPr>
          <w:p w14:paraId="19AD176A" w14:textId="77777777" w:rsidR="00363395" w:rsidRPr="00363395" w:rsidRDefault="00363395" w:rsidP="00363395">
            <w:pPr>
              <w:widowControl/>
              <w:spacing w:before="120" w:after="120" w:line="234" w:lineRule="atLeast"/>
              <w:jc w:val="center"/>
              <w:rPr>
                <w:rFonts w:eastAsia="Times New Roman" w:cs="Times New Roman"/>
                <w:lang w:val="en-US" w:eastAsia="en-US"/>
              </w:rPr>
            </w:pPr>
            <w:r w:rsidRPr="00363395">
              <w:rPr>
                <w:rFonts w:eastAsia="Times New Roman" w:cs="Times New Roman"/>
                <w:b/>
                <w:bCs/>
                <w:lang w:val="en-US" w:eastAsia="en-US"/>
              </w:rPr>
              <w:t>GIÁM ĐỐC CHI NHÁNH</w:t>
            </w:r>
            <w:r w:rsidRPr="00363395">
              <w:rPr>
                <w:rFonts w:eastAsia="Times New Roman" w:cs="Times New Roman"/>
                <w:b/>
                <w:bCs/>
                <w:lang w:val="en-US" w:eastAsia="en-US"/>
              </w:rPr>
              <w:br/>
            </w:r>
            <w:r w:rsidRPr="00363395">
              <w:rPr>
                <w:rFonts w:eastAsia="Times New Roman" w:cs="Times New Roman"/>
                <w:i/>
                <w:iCs/>
                <w:lang w:val="en-US" w:eastAsia="en-US"/>
              </w:rPr>
              <w:t>(Ký, ghi rõ họ tên, đóng dấu)</w:t>
            </w:r>
          </w:p>
        </w:tc>
      </w:tr>
    </w:tbl>
    <w:p w14:paraId="51C5207D" w14:textId="77777777" w:rsidR="00972BD0" w:rsidRPr="00363395" w:rsidRDefault="00972BD0" w:rsidP="00972BD0">
      <w:pPr>
        <w:rPr>
          <w:rFonts w:cs="Times New Roman"/>
          <w:lang w:val="en-US"/>
        </w:rPr>
      </w:pPr>
    </w:p>
    <w:p w14:paraId="127C47AF" w14:textId="77777777" w:rsidR="00363395" w:rsidRPr="00363395" w:rsidRDefault="00363395" w:rsidP="00972BD0">
      <w:pPr>
        <w:rPr>
          <w:rFonts w:cs="Times New Roman"/>
          <w:lang w:val="en-US"/>
        </w:rPr>
      </w:pPr>
    </w:p>
    <w:p w14:paraId="44D6CA1C" w14:textId="77777777" w:rsidR="00363395" w:rsidRPr="00363395" w:rsidRDefault="00363395" w:rsidP="00972BD0">
      <w:pPr>
        <w:rPr>
          <w:rFonts w:cs="Times New Roman"/>
          <w:lang w:val="en-US"/>
        </w:rPr>
      </w:pPr>
    </w:p>
    <w:p w14:paraId="7F145D39" w14:textId="77777777" w:rsidR="00363395" w:rsidRPr="00363395" w:rsidRDefault="00363395" w:rsidP="00972BD0">
      <w:pPr>
        <w:rPr>
          <w:rFonts w:cs="Times New Roman"/>
          <w:lang w:val="en-US"/>
        </w:rPr>
      </w:pPr>
    </w:p>
    <w:p w14:paraId="4B4957BB" w14:textId="77777777" w:rsidR="00363395" w:rsidRPr="00363395" w:rsidRDefault="00363395" w:rsidP="00972BD0">
      <w:pPr>
        <w:rPr>
          <w:rFonts w:cs="Times New Roman"/>
          <w:lang w:val="en-US"/>
        </w:rPr>
      </w:pPr>
    </w:p>
    <w:p w14:paraId="57B77CDF" w14:textId="77777777" w:rsidR="00363395" w:rsidRPr="00363395" w:rsidRDefault="00363395" w:rsidP="00972BD0">
      <w:pPr>
        <w:rPr>
          <w:rFonts w:cs="Times New Roman"/>
          <w:lang w:val="en-US"/>
        </w:rPr>
      </w:pPr>
    </w:p>
    <w:p w14:paraId="353E4BFB" w14:textId="77777777" w:rsidR="00363395" w:rsidRPr="00363395" w:rsidRDefault="00363395" w:rsidP="00972BD0">
      <w:pPr>
        <w:rPr>
          <w:rFonts w:cs="Times New Roman"/>
          <w:lang w:val="en-US"/>
        </w:rPr>
      </w:pPr>
      <w:r w:rsidRPr="00363395">
        <w:rPr>
          <w:rFonts w:cs="Times New Roman"/>
          <w:b/>
          <w:lang w:val="en-US"/>
        </w:rPr>
        <w:t>Nguồn</w:t>
      </w:r>
      <w:r w:rsidRPr="00363395">
        <w:rPr>
          <w:rFonts w:cs="Times New Roman"/>
          <w:lang w:val="en-US"/>
        </w:rPr>
        <w:t>: Thông tư 97/2020/TT-BTC</w:t>
      </w:r>
    </w:p>
    <w:sectPr w:rsidR="00363395" w:rsidRPr="00363395"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952D" w14:textId="77777777" w:rsidR="003D0220" w:rsidRDefault="003D0220">
      <w:r>
        <w:separator/>
      </w:r>
    </w:p>
  </w:endnote>
  <w:endnote w:type="continuationSeparator" w:id="0">
    <w:p w14:paraId="065A83CF" w14:textId="77777777" w:rsidR="003D0220" w:rsidRDefault="003D0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559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AE04BB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DAEC"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63395">
      <w:rPr>
        <w:rStyle w:val="PageNumber"/>
        <w:noProof/>
        <w:color w:val="FFFFFF"/>
        <w:sz w:val="24"/>
        <w:szCs w:val="24"/>
      </w:rPr>
      <w:t>3</w:t>
    </w:r>
    <w:r>
      <w:rPr>
        <w:rStyle w:val="PageNumber"/>
        <w:color w:val="FFFFFF"/>
        <w:sz w:val="24"/>
        <w:szCs w:val="24"/>
      </w:rPr>
      <w:fldChar w:fldCharType="end"/>
    </w:r>
  </w:p>
  <w:p w14:paraId="01695AE4"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C6000" w14:textId="77777777" w:rsidR="003D0220" w:rsidRDefault="003D0220">
      <w:r>
        <w:separator/>
      </w:r>
    </w:p>
  </w:footnote>
  <w:footnote w:type="continuationSeparator" w:id="0">
    <w:p w14:paraId="54CC507E" w14:textId="77777777" w:rsidR="003D0220" w:rsidRDefault="003D0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A03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276E2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4D7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63395">
      <w:rPr>
        <w:rStyle w:val="PageNumber"/>
        <w:noProof/>
        <w:color w:val="FFFFFF"/>
      </w:rPr>
      <w:t>3</w:t>
    </w:r>
    <w:r>
      <w:rPr>
        <w:rStyle w:val="PageNumber"/>
        <w:color w:val="FFFFFF"/>
      </w:rPr>
      <w:fldChar w:fldCharType="end"/>
    </w:r>
  </w:p>
  <w:p w14:paraId="2FC285B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84417723">
    <w:abstractNumId w:val="1"/>
  </w:num>
  <w:num w:numId="2" w16cid:durableId="110175926">
    <w:abstractNumId w:val="2"/>
  </w:num>
  <w:num w:numId="3" w16cid:durableId="1440032040">
    <w:abstractNumId w:val="3"/>
  </w:num>
  <w:num w:numId="4" w16cid:durableId="376467746">
    <w:abstractNumId w:val="7"/>
  </w:num>
  <w:num w:numId="5" w16cid:durableId="2141880191">
    <w:abstractNumId w:val="13"/>
  </w:num>
  <w:num w:numId="6" w16cid:durableId="168099974">
    <w:abstractNumId w:val="11"/>
  </w:num>
  <w:num w:numId="7" w16cid:durableId="826480952">
    <w:abstractNumId w:val="15"/>
  </w:num>
  <w:num w:numId="8" w16cid:durableId="921833114">
    <w:abstractNumId w:val="14"/>
  </w:num>
  <w:num w:numId="9" w16cid:durableId="1851409717">
    <w:abstractNumId w:val="4"/>
  </w:num>
  <w:num w:numId="10" w16cid:durableId="1379817432">
    <w:abstractNumId w:val="20"/>
  </w:num>
  <w:num w:numId="11" w16cid:durableId="1060207985">
    <w:abstractNumId w:val="8"/>
  </w:num>
  <w:num w:numId="12" w16cid:durableId="947586152">
    <w:abstractNumId w:val="16"/>
  </w:num>
  <w:num w:numId="13" w16cid:durableId="714735888">
    <w:abstractNumId w:val="24"/>
  </w:num>
  <w:num w:numId="14" w16cid:durableId="1716269481">
    <w:abstractNumId w:val="21"/>
  </w:num>
  <w:num w:numId="15" w16cid:durableId="1576009922">
    <w:abstractNumId w:val="18"/>
  </w:num>
  <w:num w:numId="16" w16cid:durableId="1012301689">
    <w:abstractNumId w:val="9"/>
  </w:num>
  <w:num w:numId="17" w16cid:durableId="571425365">
    <w:abstractNumId w:val="5"/>
  </w:num>
  <w:num w:numId="18" w16cid:durableId="199247984">
    <w:abstractNumId w:val="6"/>
  </w:num>
  <w:num w:numId="19" w16cid:durableId="852037569">
    <w:abstractNumId w:val="12"/>
  </w:num>
  <w:num w:numId="20" w16cid:durableId="206651512">
    <w:abstractNumId w:val="10"/>
  </w:num>
  <w:num w:numId="21" w16cid:durableId="1986625073">
    <w:abstractNumId w:val="22"/>
  </w:num>
  <w:num w:numId="22" w16cid:durableId="35350102">
    <w:abstractNumId w:val="19"/>
  </w:num>
  <w:num w:numId="23" w16cid:durableId="1349483383">
    <w:abstractNumId w:val="23"/>
  </w:num>
  <w:num w:numId="24" w16cid:durableId="1484809182">
    <w:abstractNumId w:val="17"/>
  </w:num>
  <w:num w:numId="25" w16cid:durableId="39454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03830"/>
    <w:rsid w:val="003508DA"/>
    <w:rsid w:val="00363395"/>
    <w:rsid w:val="00373B48"/>
    <w:rsid w:val="003A30AE"/>
    <w:rsid w:val="003D0220"/>
    <w:rsid w:val="003D3C6F"/>
    <w:rsid w:val="003E7BEA"/>
    <w:rsid w:val="004E58A9"/>
    <w:rsid w:val="00530E11"/>
    <w:rsid w:val="00534E21"/>
    <w:rsid w:val="00566EC3"/>
    <w:rsid w:val="005B5B02"/>
    <w:rsid w:val="005C2D48"/>
    <w:rsid w:val="00621C93"/>
    <w:rsid w:val="00641013"/>
    <w:rsid w:val="0067256D"/>
    <w:rsid w:val="006A7798"/>
    <w:rsid w:val="006F05BB"/>
    <w:rsid w:val="006F473B"/>
    <w:rsid w:val="007050E8"/>
    <w:rsid w:val="00751FD8"/>
    <w:rsid w:val="00791505"/>
    <w:rsid w:val="007C5C14"/>
    <w:rsid w:val="007D663D"/>
    <w:rsid w:val="00836BDD"/>
    <w:rsid w:val="008C69E8"/>
    <w:rsid w:val="00900F0F"/>
    <w:rsid w:val="00972BD0"/>
    <w:rsid w:val="0098320B"/>
    <w:rsid w:val="009D591A"/>
    <w:rsid w:val="00AE204E"/>
    <w:rsid w:val="00B3492A"/>
    <w:rsid w:val="00B42246"/>
    <w:rsid w:val="00B57C53"/>
    <w:rsid w:val="00C17285"/>
    <w:rsid w:val="00C43183"/>
    <w:rsid w:val="00C70E93"/>
    <w:rsid w:val="00CB4DF3"/>
    <w:rsid w:val="00CF1697"/>
    <w:rsid w:val="00D37CC8"/>
    <w:rsid w:val="00D96387"/>
    <w:rsid w:val="00DC2B7C"/>
    <w:rsid w:val="00E10C02"/>
    <w:rsid w:val="00E22B79"/>
    <w:rsid w:val="00E300D9"/>
    <w:rsid w:val="00E32556"/>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8CAC"/>
  <w15:chartTrackingRefBased/>
  <w15:docId w15:val="{167BE0E7-C794-47FB-81EA-48C6BBB9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