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39"/>
        <w:gridCol w:w="3726"/>
      </w:tblGrid>
      <w:tr w:rsidR="001347F8" w:rsidRPr="001347F8" w14:paraId="73828A00" w14:textId="77777777" w:rsidTr="001347F8">
        <w:tc>
          <w:tcPr>
            <w:tcW w:w="3563" w:type="pct"/>
            <w:tcBorders>
              <w:right w:val="single" w:sz="4" w:space="0" w:color="auto"/>
            </w:tcBorders>
            <w:vAlign w:val="center"/>
          </w:tcPr>
          <w:p w14:paraId="0A63714E" w14:textId="77777777" w:rsidR="001347F8" w:rsidRPr="001347F8" w:rsidRDefault="001347F8" w:rsidP="001347F8">
            <w:pPr>
              <w:spacing w:before="120" w:line="276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TỔNG CỤC THUẾ/CỤC THUẾ</w:t>
            </w: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CỤC THUẾ/CHI CỤC THUẾ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E72B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Phụ lục số 01-6/BC-QLN</w:t>
            </w:r>
          </w:p>
        </w:tc>
      </w:tr>
    </w:tbl>
    <w:p w14:paraId="71F50773" w14:textId="77777777" w:rsidR="001347F8" w:rsidRPr="001347F8" w:rsidRDefault="001347F8" w:rsidP="001347F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02BC4E1" w14:textId="77777777" w:rsidR="001347F8" w:rsidRPr="001347F8" w:rsidRDefault="001347F8" w:rsidP="001347F8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347F8">
        <w:rPr>
          <w:rFonts w:ascii="Times New Roman" w:hAnsi="Times New Roman"/>
          <w:b/>
          <w:bCs/>
          <w:iCs/>
          <w:sz w:val="24"/>
          <w:szCs w:val="24"/>
        </w:rPr>
        <w:t>BÁO CÁO TỔNG HỢP THÔNG BÁO TIỀN THUẾ NỢ ĐÃ BAN HÀNH TRONG KỲ</w:t>
      </w:r>
    </w:p>
    <w:p w14:paraId="0A2CE08E" w14:textId="77777777" w:rsidR="001347F8" w:rsidRPr="001347F8" w:rsidRDefault="001347F8" w:rsidP="001347F8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1347F8">
        <w:rPr>
          <w:rFonts w:ascii="Times New Roman" w:hAnsi="Times New Roman"/>
          <w:b/>
          <w:bCs/>
          <w:iCs/>
          <w:sz w:val="24"/>
          <w:szCs w:val="24"/>
        </w:rPr>
        <w:t>Tháng</w:t>
      </w:r>
      <w:r w:rsidRPr="001347F8">
        <w:rPr>
          <w:rFonts w:ascii="Times New Roman" w:hAnsi="Times New Roman"/>
          <w:b/>
          <w:bCs/>
          <w:iCs/>
          <w:sz w:val="24"/>
          <w:szCs w:val="24"/>
          <w:lang w:val="en-GB"/>
        </w:rPr>
        <w:t xml:space="preserve"> </w:t>
      </w:r>
      <w:r w:rsidRPr="001347F8">
        <w:rPr>
          <w:rFonts w:ascii="Times New Roman" w:hAnsi="Times New Roman"/>
          <w:b/>
          <w:bCs/>
          <w:iCs/>
          <w:sz w:val="24"/>
          <w:szCs w:val="24"/>
        </w:rPr>
        <w:t>... năm ...</w:t>
      </w:r>
    </w:p>
    <w:p w14:paraId="76AF61E1" w14:textId="77777777" w:rsidR="001347F8" w:rsidRPr="001347F8" w:rsidRDefault="001347F8" w:rsidP="001347F8">
      <w:pPr>
        <w:spacing w:before="120" w:line="276" w:lineRule="auto"/>
        <w:rPr>
          <w:rFonts w:ascii="Times New Roman" w:hAnsi="Times New Roman"/>
          <w:b/>
          <w:bCs/>
          <w:sz w:val="24"/>
          <w:szCs w:val="24"/>
        </w:rPr>
      </w:pPr>
      <w:r w:rsidRPr="001347F8">
        <w:rPr>
          <w:rFonts w:ascii="Times New Roman" w:hAnsi="Times New Roman"/>
          <w:b/>
          <w:bCs/>
          <w:iCs/>
          <w:sz w:val="24"/>
          <w:szCs w:val="24"/>
        </w:rPr>
        <w:t>Cơ quan thuế/Phòng, Đội/Công chức quản lý/Địa bàn: ...</w:t>
      </w:r>
    </w:p>
    <w:p w14:paraId="414ADAB7" w14:textId="77777777" w:rsidR="001347F8" w:rsidRPr="001347F8" w:rsidRDefault="001347F8" w:rsidP="001347F8">
      <w:pPr>
        <w:spacing w:before="120" w:line="276" w:lineRule="auto"/>
        <w:jc w:val="right"/>
        <w:rPr>
          <w:rFonts w:ascii="Times New Roman" w:hAnsi="Times New Roman"/>
          <w:i/>
          <w:iCs/>
          <w:sz w:val="24"/>
          <w:szCs w:val="24"/>
        </w:rPr>
      </w:pPr>
      <w:r w:rsidRPr="001347F8">
        <w:rPr>
          <w:rFonts w:ascii="Times New Roman" w:hAnsi="Times New Roman"/>
          <w:i/>
          <w:sz w:val="24"/>
          <w:szCs w:val="24"/>
        </w:rPr>
        <w:t>Đơn vị tính: ...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058"/>
        <w:gridCol w:w="1587"/>
        <w:gridCol w:w="866"/>
        <w:gridCol w:w="875"/>
        <w:gridCol w:w="1324"/>
        <w:gridCol w:w="1051"/>
        <w:gridCol w:w="849"/>
        <w:gridCol w:w="929"/>
        <w:gridCol w:w="1422"/>
        <w:gridCol w:w="1093"/>
        <w:gridCol w:w="1238"/>
      </w:tblGrid>
      <w:tr w:rsidR="001347F8" w:rsidRPr="001347F8" w14:paraId="071D5DC2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vMerge w:val="restart"/>
            <w:shd w:val="clear" w:color="auto" w:fill="FFFFFF"/>
            <w:vAlign w:val="center"/>
          </w:tcPr>
          <w:p w14:paraId="6FB5808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Cs/>
                <w:sz w:val="24"/>
                <w:szCs w:val="24"/>
              </w:rPr>
              <w:t>STT</w:t>
            </w: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2111E53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Mã số thuế</w:t>
            </w:r>
          </w:p>
        </w:tc>
        <w:tc>
          <w:tcPr>
            <w:tcW w:w="614" w:type="pct"/>
            <w:vMerge w:val="restart"/>
            <w:shd w:val="clear" w:color="auto" w:fill="FFFFFF"/>
            <w:vAlign w:val="center"/>
          </w:tcPr>
          <w:p w14:paraId="46940F3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Tên người nộp thuế</w:t>
            </w:r>
          </w:p>
        </w:tc>
        <w:tc>
          <w:tcPr>
            <w:tcW w:w="336" w:type="pct"/>
            <w:vMerge w:val="restart"/>
            <w:shd w:val="clear" w:color="auto" w:fill="FFFFFF"/>
            <w:vAlign w:val="center"/>
          </w:tcPr>
          <w:p w14:paraId="39191B8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Số Thông báo</w:t>
            </w:r>
          </w:p>
        </w:tc>
        <w:tc>
          <w:tcPr>
            <w:tcW w:w="338" w:type="pct"/>
            <w:vMerge w:val="restart"/>
            <w:shd w:val="clear" w:color="auto" w:fill="FFFFFF"/>
            <w:vAlign w:val="center"/>
          </w:tcPr>
          <w:p w14:paraId="1341123C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Ngày ban hành</w:t>
            </w:r>
          </w:p>
        </w:tc>
        <w:tc>
          <w:tcPr>
            <w:tcW w:w="1248" w:type="pct"/>
            <w:gridSpan w:val="3"/>
            <w:shd w:val="clear" w:color="auto" w:fill="FFFFFF"/>
            <w:vAlign w:val="center"/>
          </w:tcPr>
          <w:p w14:paraId="426550A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Tổng số tiền thuế nợ chưa nộp NSNN</w:t>
            </w:r>
          </w:p>
        </w:tc>
        <w:tc>
          <w:tcPr>
            <w:tcW w:w="1312" w:type="pct"/>
            <w:gridSpan w:val="3"/>
            <w:shd w:val="clear" w:color="auto" w:fill="FFFFFF"/>
            <w:vAlign w:val="center"/>
          </w:tcPr>
          <w:p w14:paraId="43D2F93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Trong đó: Số tiền thuế nợ phát sinh trong</w:t>
            </w:r>
          </w:p>
        </w:tc>
        <w:tc>
          <w:tcPr>
            <w:tcW w:w="479" w:type="pct"/>
            <w:vMerge w:val="restart"/>
            <w:shd w:val="clear" w:color="auto" w:fill="FFFFFF"/>
            <w:vAlign w:val="center"/>
          </w:tcPr>
          <w:p w14:paraId="0FB0A7A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Số tiền thuế nợ quá hạn phải thực hiện CCNT</w:t>
            </w:r>
          </w:p>
        </w:tc>
      </w:tr>
      <w:tr w:rsidR="001347F8" w:rsidRPr="001347F8" w14:paraId="2703ABD7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vMerge/>
            <w:shd w:val="clear" w:color="auto" w:fill="FFFFFF"/>
            <w:vAlign w:val="center"/>
          </w:tcPr>
          <w:p w14:paraId="0CA2A10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5607B92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vMerge/>
            <w:shd w:val="clear" w:color="auto" w:fill="FFFFFF"/>
            <w:vAlign w:val="center"/>
          </w:tcPr>
          <w:p w14:paraId="01569E1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vMerge/>
            <w:shd w:val="clear" w:color="auto" w:fill="FFFFFF"/>
            <w:vAlign w:val="center"/>
          </w:tcPr>
          <w:p w14:paraId="72FC273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vMerge/>
            <w:shd w:val="clear" w:color="auto" w:fill="FFFFFF"/>
            <w:vAlign w:val="center"/>
          </w:tcPr>
          <w:p w14:paraId="4E79EFD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36F284E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10E0CF6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Tiền thuế, các khoản thu khác</w:t>
            </w:r>
          </w:p>
        </w:tc>
        <w:tc>
          <w:tcPr>
            <w:tcW w:w="329" w:type="pct"/>
            <w:shd w:val="clear" w:color="auto" w:fill="FFFFFF"/>
            <w:vAlign w:val="center"/>
          </w:tcPr>
          <w:p w14:paraId="1B80B10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3315206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Tổng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4C880F3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Tiền thuế, các khoản thu khác</w:t>
            </w:r>
          </w:p>
        </w:tc>
        <w:tc>
          <w:tcPr>
            <w:tcW w:w="423" w:type="pct"/>
            <w:shd w:val="clear" w:color="auto" w:fill="FFFFFF"/>
            <w:vAlign w:val="center"/>
          </w:tcPr>
          <w:p w14:paraId="1ABC92F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Tiền chậm nộp</w:t>
            </w:r>
          </w:p>
        </w:tc>
        <w:tc>
          <w:tcPr>
            <w:tcW w:w="479" w:type="pct"/>
            <w:vMerge/>
            <w:shd w:val="clear" w:color="auto" w:fill="FFFFFF"/>
            <w:vAlign w:val="center"/>
          </w:tcPr>
          <w:p w14:paraId="4F5FBDD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225456C2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52E427C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sz w:val="24"/>
                <w:szCs w:val="24"/>
              </w:rPr>
              <w:t>1</w:t>
            </w:r>
          </w:p>
        </w:tc>
        <w:tc>
          <w:tcPr>
            <w:tcW w:w="410" w:type="pct"/>
            <w:shd w:val="clear" w:color="auto" w:fill="FFFFFF"/>
            <w:vAlign w:val="center"/>
          </w:tcPr>
          <w:p w14:paraId="15D7D55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614" w:type="pct"/>
            <w:shd w:val="clear" w:color="auto" w:fill="FFFFFF"/>
            <w:vAlign w:val="center"/>
          </w:tcPr>
          <w:p w14:paraId="14212E3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336" w:type="pct"/>
            <w:shd w:val="clear" w:color="auto" w:fill="FFFFFF"/>
            <w:vAlign w:val="center"/>
          </w:tcPr>
          <w:p w14:paraId="57F7079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338" w:type="pct"/>
            <w:shd w:val="clear" w:color="auto" w:fill="FFFFFF"/>
            <w:vAlign w:val="center"/>
          </w:tcPr>
          <w:p w14:paraId="3AEAFF4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644F1A7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6=7+8</w:t>
            </w:r>
          </w:p>
        </w:tc>
        <w:tc>
          <w:tcPr>
            <w:tcW w:w="407" w:type="pct"/>
            <w:shd w:val="clear" w:color="auto" w:fill="FFFFFF"/>
            <w:vAlign w:val="center"/>
          </w:tcPr>
          <w:p w14:paraId="49B6DD0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7</w:t>
            </w:r>
          </w:p>
        </w:tc>
        <w:tc>
          <w:tcPr>
            <w:tcW w:w="329" w:type="pct"/>
            <w:shd w:val="clear" w:color="auto" w:fill="FFFFFF"/>
            <w:vAlign w:val="center"/>
          </w:tcPr>
          <w:p w14:paraId="074A76A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8</w:t>
            </w:r>
          </w:p>
        </w:tc>
        <w:tc>
          <w:tcPr>
            <w:tcW w:w="339" w:type="pct"/>
            <w:shd w:val="clear" w:color="auto" w:fill="FFFFFF"/>
            <w:vAlign w:val="center"/>
          </w:tcPr>
          <w:p w14:paraId="4EB6394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9=10+11</w:t>
            </w:r>
          </w:p>
        </w:tc>
        <w:tc>
          <w:tcPr>
            <w:tcW w:w="550" w:type="pct"/>
            <w:shd w:val="clear" w:color="auto" w:fill="FFFFFF"/>
            <w:vAlign w:val="center"/>
          </w:tcPr>
          <w:p w14:paraId="3FC078D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423" w:type="pct"/>
            <w:shd w:val="clear" w:color="auto" w:fill="FFFFFF"/>
            <w:vAlign w:val="center"/>
          </w:tcPr>
          <w:p w14:paraId="55E8A958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11</w:t>
            </w:r>
          </w:p>
        </w:tc>
        <w:tc>
          <w:tcPr>
            <w:tcW w:w="479" w:type="pct"/>
            <w:shd w:val="clear" w:color="auto" w:fill="FFFFFF"/>
            <w:vAlign w:val="center"/>
          </w:tcPr>
          <w:p w14:paraId="59B57B9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t>12</w:t>
            </w:r>
          </w:p>
        </w:tc>
      </w:tr>
      <w:tr w:rsidR="001347F8" w:rsidRPr="001347F8" w14:paraId="5A118628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61" w:type="pct"/>
            <w:gridSpan w:val="5"/>
            <w:shd w:val="clear" w:color="auto" w:fill="FFFFFF"/>
            <w:vAlign w:val="center"/>
          </w:tcPr>
          <w:p w14:paraId="18911BB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347F8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Tổng cộng</w:t>
            </w:r>
          </w:p>
        </w:tc>
        <w:tc>
          <w:tcPr>
            <w:tcW w:w="512" w:type="pct"/>
            <w:shd w:val="clear" w:color="auto" w:fill="FFFFFF"/>
            <w:vAlign w:val="center"/>
          </w:tcPr>
          <w:p w14:paraId="11E0B05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3D8EACA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63B43FA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14FA64F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64FF871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39EF05E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21C33D4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347F8" w:rsidRPr="001347F8" w14:paraId="5094E440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6D54986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61687D0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0090E03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50F5743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7377651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466D771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07DE06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2816BAB8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0B05DC8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7AE98C3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6CB5192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7A9210A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2497C39E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7B055D8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17E16AD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3DCD9F4A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1464AF2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75A039C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1ED502C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CD929D8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6227263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12F2422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72DFDBA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10F9A20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53CAC29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21954043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6D38570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2570284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5AC4DE6A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4D95671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779FD9DA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4A7588D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1A106C1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0310689C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2789D48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6DAA3CA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36E65AD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3E38BC1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12BF51A2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75CF05C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221CBEE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43D3FB6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365FAE2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0FA9CA7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7FC81F9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3B70320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5A3C187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4E83C34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2FE8700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031DF36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2F0FF88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0BB380E3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50AB698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5AFB2F7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7157B0A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4C20F61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278EDC0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2E9CC1E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4EC88DD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7EF57A4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2A607FC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5312157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77CE1D7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394E4B8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1AC26893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006442F6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2169773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660F3406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704BB77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23CB83D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518E918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5718C28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501AC98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2EB10DB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5967F3A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03FA52A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3541075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75F509A3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2F32811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3F8EC68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63627F28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54B50D21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40C57E8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7394158C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130B9C8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3F8022C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31C340A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2A941306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0DAA842E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619D98A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15BCEB07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547FB86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42D27A46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1FA9990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485FC9CD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1DCDA2C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74EA75F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61BBB3F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78F39F5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35347E36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39DA9AA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126D06D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7BAC22B8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7F8" w:rsidRPr="001347F8" w14:paraId="2A5E7EC8" w14:textId="77777777" w:rsidTr="00134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2" w:type="pct"/>
            <w:shd w:val="clear" w:color="auto" w:fill="FFFFFF"/>
            <w:vAlign w:val="center"/>
          </w:tcPr>
          <w:p w14:paraId="0B911A8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58B35C3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73E6C75B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6" w:type="pct"/>
            <w:shd w:val="clear" w:color="auto" w:fill="FFFFFF"/>
            <w:vAlign w:val="center"/>
          </w:tcPr>
          <w:p w14:paraId="777AF287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8" w:type="pct"/>
            <w:shd w:val="clear" w:color="auto" w:fill="FFFFFF"/>
            <w:vAlign w:val="center"/>
          </w:tcPr>
          <w:p w14:paraId="42B72AA4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2" w:type="pct"/>
            <w:shd w:val="clear" w:color="auto" w:fill="FFFFFF"/>
            <w:vAlign w:val="center"/>
          </w:tcPr>
          <w:p w14:paraId="07EBAA53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7" w:type="pct"/>
            <w:shd w:val="clear" w:color="auto" w:fill="FFFFFF"/>
            <w:vAlign w:val="center"/>
          </w:tcPr>
          <w:p w14:paraId="76F1F656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9" w:type="pct"/>
            <w:shd w:val="clear" w:color="auto" w:fill="FFFFFF"/>
            <w:vAlign w:val="center"/>
          </w:tcPr>
          <w:p w14:paraId="3B842652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9" w:type="pct"/>
            <w:shd w:val="clear" w:color="auto" w:fill="FFFFFF"/>
            <w:vAlign w:val="center"/>
          </w:tcPr>
          <w:p w14:paraId="57BEF2FA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shd w:val="clear" w:color="auto" w:fill="FFFFFF"/>
            <w:vAlign w:val="center"/>
          </w:tcPr>
          <w:p w14:paraId="537C3CD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3" w:type="pct"/>
            <w:shd w:val="clear" w:color="auto" w:fill="FFFFFF"/>
            <w:vAlign w:val="center"/>
          </w:tcPr>
          <w:p w14:paraId="60369350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FFFFFF"/>
            <w:vAlign w:val="center"/>
          </w:tcPr>
          <w:p w14:paraId="28BE5F65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329760" w14:textId="77777777" w:rsidR="001347F8" w:rsidRPr="001347F8" w:rsidRDefault="001347F8" w:rsidP="001347F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4681"/>
        <w:gridCol w:w="4679"/>
      </w:tblGrid>
      <w:tr w:rsidR="001347F8" w:rsidRPr="001347F8" w14:paraId="5EF148D8" w14:textId="77777777" w:rsidTr="001347F8">
        <w:tc>
          <w:tcPr>
            <w:tcW w:w="1389" w:type="pct"/>
          </w:tcPr>
          <w:p w14:paraId="5DE5F3BF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347F8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NGƯỜI LẬP BÁO CÁO</w:t>
            </w:r>
            <w:r w:rsidRPr="001347F8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sz w:val="24"/>
                <w:szCs w:val="24"/>
              </w:rPr>
              <w:t>(Ký, ghi rõ họ tên)</w:t>
            </w: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</w:p>
        </w:tc>
        <w:tc>
          <w:tcPr>
            <w:tcW w:w="1806" w:type="pct"/>
          </w:tcPr>
          <w:p w14:paraId="59C4D73A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1347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NGƯỜI DUYỆT BÁO CÁO</w:t>
            </w:r>
            <w:r w:rsidRPr="001347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Cs/>
                <w:sz w:val="24"/>
                <w:szCs w:val="24"/>
              </w:rPr>
              <w:t>(Ký, ghi rõ họ tên)</w:t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  <w:tc>
          <w:tcPr>
            <w:tcW w:w="1805" w:type="pct"/>
          </w:tcPr>
          <w:p w14:paraId="6F81BB09" w14:textId="77777777" w:rsidR="001347F8" w:rsidRPr="001347F8" w:rsidRDefault="001347F8" w:rsidP="001347F8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1347F8">
              <w:rPr>
                <w:rFonts w:ascii="Times New Roman" w:hAnsi="Times New Roman"/>
                <w:sz w:val="24"/>
                <w:szCs w:val="24"/>
              </w:rPr>
              <w:t>…, ngày … tháng … năm …</w:t>
            </w:r>
            <w:r w:rsidRPr="001347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THỦ TRƯỞNG CƠ QUAN THUẾ</w:t>
            </w:r>
            <w:r w:rsidRPr="001347F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Cs/>
                <w:sz w:val="24"/>
                <w:szCs w:val="24"/>
              </w:rPr>
              <w:t>(Ký, ghi rõ họ tên và đóng dấu)</w:t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347F8">
              <w:rPr>
                <w:rFonts w:ascii="Times New Roman" w:hAnsi="Times New Roman"/>
                <w:i/>
                <w:sz w:val="24"/>
                <w:szCs w:val="24"/>
              </w:rPr>
              <w:br/>
            </w:r>
          </w:p>
        </w:tc>
      </w:tr>
    </w:tbl>
    <w:p w14:paraId="69847AFB" w14:textId="77777777" w:rsidR="000751D3" w:rsidRPr="001347F8" w:rsidRDefault="000751D3" w:rsidP="001347F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347F8" w:rsidSect="001347F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47F8"/>
    <w:rsid w:val="000751D3"/>
    <w:rsid w:val="001347F8"/>
    <w:rsid w:val="002F1749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2378E"/>
  <w15:chartTrackingRefBased/>
  <w15:docId w15:val="{B98ECF65-E491-4BD2-ADFE-66A049E0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347F8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customStyle="1" w:styleId="Vnbnnidung60">
    <w:name w:val="Văn bản nội dung (60)_"/>
    <w:link w:val="Vnbnnidung600"/>
    <w:locked/>
    <w:rsid w:val="001347F8"/>
    <w:rPr>
      <w:rFonts w:ascii="Times New Roman" w:hAnsi="Times New Roman"/>
      <w:i/>
      <w:iCs/>
      <w:sz w:val="11"/>
      <w:szCs w:val="11"/>
      <w:shd w:val="clear" w:color="auto" w:fill="FFFFFF"/>
    </w:rPr>
  </w:style>
  <w:style w:type="paragraph" w:customStyle="1" w:styleId="Vnbnnidung600">
    <w:name w:val="Văn bản nội dung (60)"/>
    <w:basedOn w:val="Normal"/>
    <w:link w:val="Vnbnnidung60"/>
    <w:rsid w:val="001347F8"/>
    <w:pPr>
      <w:widowControl w:val="0"/>
      <w:shd w:val="clear" w:color="auto" w:fill="FFFFFF"/>
      <w:spacing w:after="0" w:line="240" w:lineRule="atLeast"/>
      <w:jc w:val="both"/>
    </w:pPr>
    <w:rPr>
      <w:rFonts w:ascii="Times New Roman" w:hAnsi="Times New Roman"/>
      <w:i/>
      <w:iCs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