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19FE" w14:textId="77777777" w:rsidR="009C0B0C" w:rsidRPr="009C0B0C" w:rsidRDefault="009C0B0C" w:rsidP="009C0B0C">
      <w:pPr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C0B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4</w:t>
      </w:r>
    </w:p>
    <w:p w14:paraId="78611B22" w14:textId="77777777" w:rsidR="009C0B0C" w:rsidRPr="009C0B0C" w:rsidRDefault="009C0B0C" w:rsidP="009C0B0C">
      <w:pPr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C0B0C">
        <w:rPr>
          <w:rFonts w:ascii="Times New Roman" w:eastAsia="Times New Roman" w:hAnsi="Times New Roman"/>
          <w:color w:val="000000"/>
          <w:sz w:val="24"/>
          <w:szCs w:val="24"/>
        </w:rPr>
        <w:t>BÁO CÁO TÌNH HÌNH</w:t>
      </w:r>
      <w:r w:rsidRPr="009C0B0C">
        <w:rPr>
          <w:rFonts w:ascii="Times New Roman" w:eastAsia="Times New Roman" w:hAnsi="Times New Roman"/>
          <w:color w:val="000000"/>
          <w:sz w:val="24"/>
          <w:szCs w:val="24"/>
        </w:rPr>
        <w:br/>
        <w:t>CHO VAY TRỰC TIẾP, CHO VAY GIÁN TIẾP VÀ BẢO LÃNH ĐỂ VAY VỐN</w:t>
      </w:r>
      <w:r w:rsidRPr="009C0B0C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9C0B0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07/2021/TT-BKHCN ngày 20/8/2021 của Bộ Khoa học và Công nghệ)</w:t>
      </w:r>
    </w:p>
    <w:p w14:paraId="405ADCD7" w14:textId="77777777" w:rsidR="009C0B0C" w:rsidRPr="009C0B0C" w:rsidRDefault="009C0B0C" w:rsidP="009C0B0C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0B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Tình hình thực hiện cho vay trực tiếp, cho vay gián tiếp và bảo lãnh để vay vốn</w:t>
      </w:r>
    </w:p>
    <w:p w14:paraId="78D6F6C0" w14:textId="77777777" w:rsidR="009C0B0C" w:rsidRPr="009C0B0C" w:rsidRDefault="009C0B0C" w:rsidP="009C0B0C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0B0C">
        <w:rPr>
          <w:rFonts w:ascii="Times New Roman" w:eastAsia="Times New Roman" w:hAnsi="Times New Roman"/>
          <w:color w:val="000000"/>
          <w:sz w:val="24"/>
          <w:szCs w:val="24"/>
        </w:rPr>
        <w:t>1. Tình hình thực hiện cho vay trực tiếp</w:t>
      </w:r>
    </w:p>
    <w:p w14:paraId="69C50B00" w14:textId="77777777" w:rsidR="009C0B0C" w:rsidRPr="009C0B0C" w:rsidRDefault="009C0B0C" w:rsidP="009C0B0C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0B0C">
        <w:rPr>
          <w:rFonts w:ascii="Times New Roman" w:eastAsia="Times New Roman" w:hAnsi="Times New Roman"/>
          <w:color w:val="000000"/>
          <w:sz w:val="24"/>
          <w:szCs w:val="24"/>
        </w:rPr>
        <w:t>2. Tình hình thực hiện cho vay gián tiếp</w:t>
      </w:r>
    </w:p>
    <w:p w14:paraId="4743E487" w14:textId="77777777" w:rsidR="009C0B0C" w:rsidRPr="009C0B0C" w:rsidRDefault="009C0B0C" w:rsidP="009C0B0C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0B0C">
        <w:rPr>
          <w:rFonts w:ascii="Times New Roman" w:eastAsia="Times New Roman" w:hAnsi="Times New Roman"/>
          <w:color w:val="000000"/>
          <w:sz w:val="24"/>
          <w:szCs w:val="24"/>
        </w:rPr>
        <w:t>3. Tình hình thực hiện bảo lãnh để vay vốn</w:t>
      </w:r>
    </w:p>
    <w:p w14:paraId="12A2ED9B" w14:textId="77777777" w:rsidR="009C0B0C" w:rsidRPr="009C0B0C" w:rsidRDefault="009C0B0C" w:rsidP="009C0B0C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0B0C">
        <w:rPr>
          <w:rFonts w:ascii="Times New Roman" w:eastAsia="Times New Roman" w:hAnsi="Times New Roman"/>
          <w:color w:val="000000"/>
          <w:sz w:val="24"/>
          <w:szCs w:val="24"/>
        </w:rPr>
        <w:t>4. Kết quả thực hiện cho vay trực tiếp, cho vay gián tiếp và bảo lãnh để vay vốn</w:t>
      </w:r>
    </w:p>
    <w:p w14:paraId="0F820FA1" w14:textId="77777777" w:rsidR="009C0B0C" w:rsidRPr="009C0B0C" w:rsidRDefault="009C0B0C" w:rsidP="009C0B0C">
      <w:pPr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C0B0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 tính: Triệu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1351"/>
        <w:gridCol w:w="661"/>
        <w:gridCol w:w="959"/>
        <w:gridCol w:w="666"/>
        <w:gridCol w:w="959"/>
        <w:gridCol w:w="764"/>
        <w:gridCol w:w="568"/>
        <w:gridCol w:w="1155"/>
        <w:gridCol w:w="960"/>
        <w:gridCol w:w="863"/>
      </w:tblGrid>
      <w:tr w:rsidR="009C0B0C" w:rsidRPr="009C0B0C" w14:paraId="1E563CFF" w14:textId="77777777" w:rsidTr="009C0B0C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9E4F6F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70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5A14CA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đơn vị vay vốn</w:t>
            </w:r>
          </w:p>
          <w:p w14:paraId="41DC5D74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(tên dự án)</w:t>
            </w:r>
          </w:p>
        </w:tc>
        <w:tc>
          <w:tcPr>
            <w:tcW w:w="800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F9FD56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giải ngân cho vay</w:t>
            </w:r>
          </w:p>
        </w:tc>
        <w:tc>
          <w:tcPr>
            <w:tcW w:w="850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78B00C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thu nợ</w:t>
            </w:r>
          </w:p>
        </w:tc>
        <w:tc>
          <w:tcPr>
            <w:tcW w:w="1300" w:type="pct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6941A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dư</w:t>
            </w:r>
          </w:p>
        </w:tc>
        <w:tc>
          <w:tcPr>
            <w:tcW w:w="50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6C77D1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lãi phải thu từ đầu năm đến kỳ báo cáo</w:t>
            </w:r>
          </w:p>
        </w:tc>
        <w:tc>
          <w:tcPr>
            <w:tcW w:w="450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3D8CFA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lãi đã thu từ đầu năm đến kỳ báo cáo</w:t>
            </w:r>
          </w:p>
        </w:tc>
      </w:tr>
      <w:tr w:rsidR="009C0B0C" w:rsidRPr="009C0B0C" w14:paraId="6038DCAC" w14:textId="77777777" w:rsidTr="009C0B0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D6EC4DF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D838EBB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076F2E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Trong kỳ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109FB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Từ đầu năm đến kỳ báo cáo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28CCF6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Trong kỳ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4BA6B3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Từ đầu năm đến kỳ báo cáo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46F6BF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Nợ đủ tiêu chuẩn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74CF6F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Nợ quá hạn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46AB31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Nợ khó đòi, khoanh nợ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12256C9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D682AA5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C0B0C" w:rsidRPr="009C0B0C" w14:paraId="28312B52" w14:textId="77777777" w:rsidTr="009C0B0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769F6F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CF1CD8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927B29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8BC064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6096C4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4C042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082C3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354410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80EFC2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7AA610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41A3AF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</w:tr>
      <w:tr w:rsidR="009C0B0C" w:rsidRPr="009C0B0C" w14:paraId="3F9A315F" w14:textId="77777777" w:rsidTr="009C0B0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7ABDB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68937A" w14:textId="77777777" w:rsidR="009C0B0C" w:rsidRPr="009C0B0C" w:rsidRDefault="009C0B0C" w:rsidP="009C0B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cho vay trực tiếp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E7B87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059E9A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2771C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C06AD3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CF11F2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F03CF8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5FB795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129F86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7ED40F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0B0C" w:rsidRPr="009C0B0C" w14:paraId="3653941D" w14:textId="77777777" w:rsidTr="009C0B0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64CEF9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64E88B" w14:textId="77777777" w:rsidR="009C0B0C" w:rsidRPr="009C0B0C" w:rsidRDefault="009C0B0C" w:rsidP="009C0B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39FE46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DCC535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864CCE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3D70C5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1C322C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BD9E85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773AAA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12909B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426618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0B0C" w:rsidRPr="009C0B0C" w14:paraId="4133D8D7" w14:textId="77777777" w:rsidTr="009C0B0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65FDDE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C9059D" w14:textId="77777777" w:rsidR="009C0B0C" w:rsidRPr="009C0B0C" w:rsidRDefault="009C0B0C" w:rsidP="009C0B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cho vay gián tiếp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E93B51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955FC1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8733F8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E1AE87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F12737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7A4F55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424E5C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C5217F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A2EB90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0B0C" w:rsidRPr="009C0B0C" w14:paraId="248C4A52" w14:textId="77777777" w:rsidTr="009C0B0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28EBD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FAD24F" w14:textId="77777777" w:rsidR="009C0B0C" w:rsidRPr="009C0B0C" w:rsidRDefault="009C0B0C" w:rsidP="009C0B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62FF08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DECA0C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9F6D1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7E7C35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6FAD49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578D8D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E57BB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D85E01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9B0144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0B0C" w:rsidRPr="009C0B0C" w14:paraId="12DC330F" w14:textId="77777777" w:rsidTr="009C0B0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0C039B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III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F326A7" w14:textId="77777777" w:rsidR="009C0B0C" w:rsidRPr="009C0B0C" w:rsidRDefault="009C0B0C" w:rsidP="009C0B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Quỹ bảo lãnh để vay vốn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1EAA3D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75AA46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11F72D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445894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720CC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8215B1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6EA23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11B74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1709B4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0B0C" w:rsidRPr="009C0B0C" w14:paraId="50D933B8" w14:textId="77777777" w:rsidTr="009C0B0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9F72CF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04370F" w14:textId="77777777" w:rsidR="009C0B0C" w:rsidRPr="009C0B0C" w:rsidRDefault="009C0B0C" w:rsidP="009C0B0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C0F559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9101F8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054822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D18CE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9D3FDC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7B2C7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8241FA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29EACF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2202FB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C0B0C" w:rsidRPr="009C0B0C" w14:paraId="2DF5E4A1" w14:textId="77777777" w:rsidTr="009C0B0C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A20032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EE5CA6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652804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BD07E2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E42831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E6B765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165E22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25F9EC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F195B8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099C85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C66AA4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D50C02A" w14:textId="77777777" w:rsidR="009C0B0C" w:rsidRPr="009C0B0C" w:rsidRDefault="009C0B0C" w:rsidP="009C0B0C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0B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lastRenderedPageBreak/>
        <w:t>II. Kế hoạch thực hiện vay trực tiếp, cho vay gián tiếp và bảo lãnh để vay vốn</w:t>
      </w:r>
    </w:p>
    <w:p w14:paraId="2DE8F6A2" w14:textId="77777777" w:rsidR="009C0B0C" w:rsidRPr="009C0B0C" w:rsidRDefault="009C0B0C" w:rsidP="009C0B0C">
      <w:pPr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C0B0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Đề xuất, kiến nghị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5"/>
        <w:gridCol w:w="3250"/>
        <w:gridCol w:w="2885"/>
        <w:gridCol w:w="98"/>
      </w:tblGrid>
      <w:tr w:rsidR="009C0B0C" w:rsidRPr="009C0B0C" w14:paraId="66494373" w14:textId="77777777" w:rsidTr="009C0B0C">
        <w:trPr>
          <w:trHeight w:val="442"/>
          <w:tblCellSpacing w:w="0" w:type="dxa"/>
        </w:trPr>
        <w:tc>
          <w:tcPr>
            <w:tcW w:w="47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A637D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10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7ACEC" w14:textId="77777777" w:rsidR="009C0B0C" w:rsidRPr="009C0B0C" w:rsidRDefault="009C0B0C" w:rsidP="009C0B0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……..., ngày tháng năm</w:t>
            </w:r>
          </w:p>
        </w:tc>
        <w:tc>
          <w:tcPr>
            <w:tcW w:w="144" w:type="dxa"/>
            <w:shd w:val="clear" w:color="auto" w:fill="FFFFFF"/>
            <w:vAlign w:val="center"/>
            <w:hideMark/>
          </w:tcPr>
          <w:p w14:paraId="32118C89" w14:textId="77777777" w:rsidR="009C0B0C" w:rsidRPr="009C0B0C" w:rsidRDefault="009C0B0C" w:rsidP="009C0B0C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C0B0C" w:rsidRPr="009C0B0C" w14:paraId="406AFDD7" w14:textId="77777777" w:rsidTr="009C0B0C">
        <w:trPr>
          <w:trHeight w:val="694"/>
          <w:tblCellSpacing w:w="0" w:type="dxa"/>
        </w:trPr>
        <w:tc>
          <w:tcPr>
            <w:tcW w:w="47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D9142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BIỂU</w:t>
            </w: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C0B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47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A5BD4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PHỤ TRÁCH BỘ PHẬN</w:t>
            </w: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C0B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  <w:tc>
          <w:tcPr>
            <w:tcW w:w="432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1BF77" w14:textId="77777777" w:rsidR="009C0B0C" w:rsidRPr="009C0B0C" w:rsidRDefault="009C0B0C" w:rsidP="009C0B0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GIÁM ĐỐC</w:t>
            </w:r>
            <w:r w:rsidRPr="009C0B0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9C0B0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tên, đóng dấu)</w:t>
            </w:r>
          </w:p>
        </w:tc>
      </w:tr>
    </w:tbl>
    <w:p w14:paraId="6398F121" w14:textId="77777777" w:rsidR="000751D3" w:rsidRPr="009C0B0C" w:rsidRDefault="000751D3" w:rsidP="009C0B0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C0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0B0C"/>
    <w:rsid w:val="000751D3"/>
    <w:rsid w:val="00574D78"/>
    <w:rsid w:val="009C0B0C"/>
    <w:rsid w:val="00EF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2816AD"/>
  <w15:chartTrackingRefBased/>
  <w15:docId w15:val="{DBD04ECB-746D-41AA-81EC-5FF220BC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0B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2026-05-20T20:51:00Z</dcterms:created>
  <dcterms:modified xsi:type="dcterms:W3CDTF">2026-05-20T20:51:00Z</dcterms:modified>
</cp:coreProperties>
</file>