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729DE" w14:textId="77777777" w:rsidR="00C22B3B" w:rsidRPr="00C22B3B" w:rsidRDefault="00C22B3B" w:rsidP="00C22B3B">
      <w:pPr>
        <w:widowControl/>
        <w:shd w:val="clear" w:color="auto" w:fill="FFFFFF"/>
        <w:spacing w:line="234" w:lineRule="atLeast"/>
        <w:jc w:val="center"/>
        <w:rPr>
          <w:rFonts w:eastAsia="Times New Roman" w:cs="Times New Roman"/>
          <w:lang w:val="en-US" w:eastAsia="en-US"/>
        </w:rPr>
      </w:pPr>
      <w:r w:rsidRPr="00C22B3B">
        <w:rPr>
          <w:rFonts w:eastAsia="Times New Roman" w:cs="Times New Roman"/>
          <w:b/>
          <w:bCs/>
          <w:lang w:val="en-US" w:eastAsia="en-US"/>
        </w:rPr>
        <w:t>PHỤ LỤC SỐ 2</w:t>
      </w:r>
    </w:p>
    <w:p w14:paraId="5A2E285A" w14:textId="77777777" w:rsidR="00C22B3B" w:rsidRPr="00C22B3B" w:rsidRDefault="00C22B3B" w:rsidP="00C22B3B">
      <w:pPr>
        <w:widowControl/>
        <w:shd w:val="clear" w:color="auto" w:fill="FFFFFF"/>
        <w:spacing w:line="234" w:lineRule="atLeast"/>
        <w:jc w:val="center"/>
        <w:rPr>
          <w:rFonts w:eastAsia="Times New Roman" w:cs="Times New Roman"/>
          <w:lang w:val="en-US" w:eastAsia="en-US"/>
        </w:rPr>
      </w:pPr>
      <w:r w:rsidRPr="00C22B3B">
        <w:rPr>
          <w:rFonts w:eastAsia="Times New Roman" w:cs="Times New Roman"/>
          <w:lang w:val="en-US" w:eastAsia="en-US"/>
        </w:rPr>
        <w:t>BÁO CÁO CÁC KHOẢN TIỀN NHÀ NƯỚC CÒN PHẢI THU HỒI TỪ DOANH NGHIỆP</w:t>
      </w:r>
      <w:r w:rsidRPr="00C22B3B">
        <w:rPr>
          <w:rFonts w:eastAsia="Times New Roman" w:cs="Times New Roman"/>
          <w:lang w:val="en-US" w:eastAsia="en-US"/>
        </w:rPr>
        <w:br/>
      </w:r>
      <w:r w:rsidRPr="00C22B3B">
        <w:rPr>
          <w:rFonts w:eastAsia="Times New Roman" w:cs="Times New Roman"/>
          <w:i/>
          <w:iCs/>
          <w:lang w:val="en-US" w:eastAsia="en-US"/>
        </w:rPr>
        <w:t>(Kèm theo Thông tư số 83/2018/TT-BTC ngày 30/8/2018 của Bộ Tài chính)</w:t>
      </w:r>
    </w:p>
    <w:p w14:paraId="37CEE488" w14:textId="77777777" w:rsidR="00C22B3B" w:rsidRPr="00C22B3B" w:rsidRDefault="00C22B3B" w:rsidP="00C22B3B">
      <w:pPr>
        <w:widowControl/>
        <w:shd w:val="clear" w:color="auto" w:fill="FFFFFF"/>
        <w:spacing w:before="120" w:after="120" w:line="234" w:lineRule="atLeast"/>
        <w:jc w:val="right"/>
        <w:rPr>
          <w:rFonts w:eastAsia="Times New Roman" w:cs="Times New Roman"/>
          <w:lang w:val="en-US" w:eastAsia="en-US"/>
        </w:rPr>
      </w:pPr>
      <w:r w:rsidRPr="00C22B3B">
        <w:rPr>
          <w:rFonts w:eastAsia="Times New Roman" w:cs="Times New Roman"/>
          <w:i/>
          <w:iCs/>
          <w:lang w:val="en-US" w:eastAsia="en-US"/>
        </w:rPr>
        <w:t>Đơn vị: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59"/>
        <w:gridCol w:w="1008"/>
      </w:tblGrid>
      <w:tr w:rsidR="00C22B3B" w:rsidRPr="00C22B3B" w14:paraId="69D6AC7F" w14:textId="77777777" w:rsidTr="00C22B3B">
        <w:trPr>
          <w:tblCellSpacing w:w="0" w:type="dxa"/>
        </w:trPr>
        <w:tc>
          <w:tcPr>
            <w:tcW w:w="4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721F519" w14:textId="77777777" w:rsidR="00C22B3B" w:rsidRPr="00C22B3B" w:rsidRDefault="00C22B3B" w:rsidP="00C22B3B">
            <w:pPr>
              <w:widowControl/>
              <w:spacing w:before="120" w:after="120" w:line="234" w:lineRule="atLeast"/>
              <w:jc w:val="center"/>
              <w:rPr>
                <w:rFonts w:eastAsia="Times New Roman" w:cs="Times New Roman"/>
                <w:lang w:val="en-US" w:eastAsia="en-US"/>
              </w:rPr>
            </w:pPr>
            <w:r w:rsidRPr="00C22B3B">
              <w:rPr>
                <w:rFonts w:eastAsia="Times New Roman" w:cs="Times New Roman"/>
                <w:b/>
                <w:bCs/>
                <w:lang w:val="en-US" w:eastAsia="en-US"/>
              </w:rPr>
              <w:t>Nội dung</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0CC482B2" w14:textId="77777777" w:rsidR="00C22B3B" w:rsidRPr="00C22B3B" w:rsidRDefault="00C22B3B" w:rsidP="00C22B3B">
            <w:pPr>
              <w:widowControl/>
              <w:spacing w:before="120" w:after="120" w:line="234" w:lineRule="atLeast"/>
              <w:jc w:val="center"/>
              <w:rPr>
                <w:rFonts w:eastAsia="Times New Roman" w:cs="Times New Roman"/>
                <w:lang w:val="en-US" w:eastAsia="en-US"/>
              </w:rPr>
            </w:pPr>
            <w:r w:rsidRPr="00C22B3B">
              <w:rPr>
                <w:rFonts w:eastAsia="Times New Roman" w:cs="Times New Roman"/>
                <w:b/>
                <w:bCs/>
                <w:lang w:val="en-US" w:eastAsia="en-US"/>
              </w:rPr>
              <w:t>Số tiền</w:t>
            </w:r>
          </w:p>
        </w:tc>
      </w:tr>
      <w:tr w:rsidR="00C22B3B" w:rsidRPr="00C22B3B" w14:paraId="737F2021"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6BA46910"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b/>
                <w:bCs/>
                <w:lang w:val="en-US" w:eastAsia="en-US"/>
              </w:rPr>
              <w:t>1. Số tiền thu từ cổ phần hóa doanh nghiệp:</w:t>
            </w:r>
          </w:p>
        </w:tc>
        <w:tc>
          <w:tcPr>
            <w:tcW w:w="550" w:type="pct"/>
            <w:tcBorders>
              <w:top w:val="nil"/>
              <w:left w:val="nil"/>
              <w:bottom w:val="single" w:sz="8" w:space="0" w:color="auto"/>
              <w:right w:val="single" w:sz="8" w:space="0" w:color="auto"/>
            </w:tcBorders>
            <w:shd w:val="clear" w:color="auto" w:fill="FFFFFF"/>
            <w:vAlign w:val="center"/>
            <w:hideMark/>
          </w:tcPr>
          <w:p w14:paraId="1D5F7E5B" w14:textId="77777777" w:rsidR="00C22B3B" w:rsidRPr="00C22B3B" w:rsidRDefault="00C22B3B" w:rsidP="00C22B3B">
            <w:pPr>
              <w:widowControl/>
              <w:rPr>
                <w:rFonts w:eastAsia="Times New Roman" w:cs="Times New Roman"/>
                <w:lang w:val="en-US" w:eastAsia="en-US"/>
              </w:rPr>
            </w:pPr>
          </w:p>
        </w:tc>
      </w:tr>
      <w:tr w:rsidR="00C22B3B" w:rsidRPr="00C22B3B" w14:paraId="75339BD2"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6F007F3B"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1.1. Tổng số phát sinh phải nộp</w:t>
            </w:r>
          </w:p>
        </w:tc>
        <w:tc>
          <w:tcPr>
            <w:tcW w:w="550" w:type="pct"/>
            <w:tcBorders>
              <w:top w:val="nil"/>
              <w:left w:val="nil"/>
              <w:bottom w:val="single" w:sz="8" w:space="0" w:color="auto"/>
              <w:right w:val="single" w:sz="8" w:space="0" w:color="auto"/>
            </w:tcBorders>
            <w:shd w:val="clear" w:color="auto" w:fill="FFFFFF"/>
            <w:vAlign w:val="center"/>
            <w:hideMark/>
          </w:tcPr>
          <w:p w14:paraId="011DF459" w14:textId="77777777" w:rsidR="00C22B3B" w:rsidRPr="00C22B3B" w:rsidRDefault="00C22B3B" w:rsidP="00C22B3B">
            <w:pPr>
              <w:widowControl/>
              <w:rPr>
                <w:rFonts w:eastAsia="Times New Roman" w:cs="Times New Roman"/>
                <w:lang w:val="en-US" w:eastAsia="en-US"/>
              </w:rPr>
            </w:pPr>
          </w:p>
        </w:tc>
      </w:tr>
      <w:tr w:rsidR="00C22B3B" w:rsidRPr="00C22B3B" w14:paraId="5FC5D410"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57EDCEE9"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1.2. Số đã nộp</w:t>
            </w:r>
          </w:p>
        </w:tc>
        <w:tc>
          <w:tcPr>
            <w:tcW w:w="550" w:type="pct"/>
            <w:tcBorders>
              <w:top w:val="nil"/>
              <w:left w:val="nil"/>
              <w:bottom w:val="single" w:sz="8" w:space="0" w:color="auto"/>
              <w:right w:val="single" w:sz="8" w:space="0" w:color="auto"/>
            </w:tcBorders>
            <w:shd w:val="clear" w:color="auto" w:fill="FFFFFF"/>
            <w:vAlign w:val="center"/>
            <w:hideMark/>
          </w:tcPr>
          <w:p w14:paraId="59279D2E" w14:textId="77777777" w:rsidR="00C22B3B" w:rsidRPr="00C22B3B" w:rsidRDefault="00C22B3B" w:rsidP="00C22B3B">
            <w:pPr>
              <w:widowControl/>
              <w:rPr>
                <w:rFonts w:eastAsia="Times New Roman" w:cs="Times New Roman"/>
                <w:lang w:val="en-US" w:eastAsia="en-US"/>
              </w:rPr>
            </w:pPr>
          </w:p>
        </w:tc>
      </w:tr>
      <w:tr w:rsidR="00C22B3B" w:rsidRPr="00C22B3B" w14:paraId="74EF9B37"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4365484C"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1.3. Lãi chậm nộp (nếu có)</w:t>
            </w:r>
          </w:p>
        </w:tc>
        <w:tc>
          <w:tcPr>
            <w:tcW w:w="550" w:type="pct"/>
            <w:tcBorders>
              <w:top w:val="nil"/>
              <w:left w:val="nil"/>
              <w:bottom w:val="single" w:sz="8" w:space="0" w:color="auto"/>
              <w:right w:val="single" w:sz="8" w:space="0" w:color="auto"/>
            </w:tcBorders>
            <w:shd w:val="clear" w:color="auto" w:fill="FFFFFF"/>
            <w:vAlign w:val="center"/>
            <w:hideMark/>
          </w:tcPr>
          <w:p w14:paraId="1F936753" w14:textId="77777777" w:rsidR="00C22B3B" w:rsidRPr="00C22B3B" w:rsidRDefault="00C22B3B" w:rsidP="00C22B3B">
            <w:pPr>
              <w:widowControl/>
              <w:rPr>
                <w:rFonts w:eastAsia="Times New Roman" w:cs="Times New Roman"/>
                <w:lang w:val="en-US" w:eastAsia="en-US"/>
              </w:rPr>
            </w:pPr>
          </w:p>
        </w:tc>
      </w:tr>
      <w:tr w:rsidR="00C22B3B" w:rsidRPr="00C22B3B" w14:paraId="0B162E8E"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2722726F"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1.4. Số còn phải nộp</w:t>
            </w:r>
          </w:p>
        </w:tc>
        <w:tc>
          <w:tcPr>
            <w:tcW w:w="550" w:type="pct"/>
            <w:tcBorders>
              <w:top w:val="nil"/>
              <w:left w:val="nil"/>
              <w:bottom w:val="single" w:sz="8" w:space="0" w:color="auto"/>
              <w:right w:val="single" w:sz="8" w:space="0" w:color="auto"/>
            </w:tcBorders>
            <w:shd w:val="clear" w:color="auto" w:fill="FFFFFF"/>
            <w:vAlign w:val="center"/>
            <w:hideMark/>
          </w:tcPr>
          <w:p w14:paraId="6F8CE410" w14:textId="77777777" w:rsidR="00C22B3B" w:rsidRPr="00C22B3B" w:rsidRDefault="00C22B3B" w:rsidP="00C22B3B">
            <w:pPr>
              <w:widowControl/>
              <w:rPr>
                <w:rFonts w:eastAsia="Times New Roman" w:cs="Times New Roman"/>
                <w:lang w:val="en-US" w:eastAsia="en-US"/>
              </w:rPr>
            </w:pPr>
          </w:p>
        </w:tc>
      </w:tr>
      <w:tr w:rsidR="00C22B3B" w:rsidRPr="00C22B3B" w14:paraId="502C6296"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6D04B10F"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b/>
                <w:bCs/>
                <w:lang w:val="en-US" w:eastAsia="en-US"/>
              </w:rPr>
              <w:t>2. Số tiền bán phần vốn nhà nước tại doanh nghiệp:</w:t>
            </w:r>
          </w:p>
        </w:tc>
        <w:tc>
          <w:tcPr>
            <w:tcW w:w="550" w:type="pct"/>
            <w:tcBorders>
              <w:top w:val="nil"/>
              <w:left w:val="nil"/>
              <w:bottom w:val="single" w:sz="8" w:space="0" w:color="auto"/>
              <w:right w:val="single" w:sz="8" w:space="0" w:color="auto"/>
            </w:tcBorders>
            <w:shd w:val="clear" w:color="auto" w:fill="FFFFFF"/>
            <w:vAlign w:val="center"/>
            <w:hideMark/>
          </w:tcPr>
          <w:p w14:paraId="6809847B" w14:textId="77777777" w:rsidR="00C22B3B" w:rsidRPr="00C22B3B" w:rsidRDefault="00C22B3B" w:rsidP="00C22B3B">
            <w:pPr>
              <w:widowControl/>
              <w:rPr>
                <w:rFonts w:eastAsia="Times New Roman" w:cs="Times New Roman"/>
                <w:lang w:val="en-US" w:eastAsia="en-US"/>
              </w:rPr>
            </w:pPr>
          </w:p>
        </w:tc>
      </w:tr>
      <w:tr w:rsidR="00C22B3B" w:rsidRPr="00C22B3B" w14:paraId="2C344139"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51CEF0A7"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2.1. Tổng số phát sinh phải nộp</w:t>
            </w:r>
          </w:p>
        </w:tc>
        <w:tc>
          <w:tcPr>
            <w:tcW w:w="550" w:type="pct"/>
            <w:tcBorders>
              <w:top w:val="nil"/>
              <w:left w:val="nil"/>
              <w:bottom w:val="single" w:sz="8" w:space="0" w:color="auto"/>
              <w:right w:val="single" w:sz="8" w:space="0" w:color="auto"/>
            </w:tcBorders>
            <w:shd w:val="clear" w:color="auto" w:fill="FFFFFF"/>
            <w:vAlign w:val="center"/>
            <w:hideMark/>
          </w:tcPr>
          <w:p w14:paraId="0AF3208C" w14:textId="77777777" w:rsidR="00C22B3B" w:rsidRPr="00C22B3B" w:rsidRDefault="00C22B3B" w:rsidP="00C22B3B">
            <w:pPr>
              <w:widowControl/>
              <w:rPr>
                <w:rFonts w:eastAsia="Times New Roman" w:cs="Times New Roman"/>
                <w:lang w:val="en-US" w:eastAsia="en-US"/>
              </w:rPr>
            </w:pPr>
          </w:p>
        </w:tc>
      </w:tr>
      <w:tr w:rsidR="00C22B3B" w:rsidRPr="00C22B3B" w14:paraId="681D1FF2"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6BB7018B"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2.2. Số đã nộp</w:t>
            </w:r>
          </w:p>
        </w:tc>
        <w:tc>
          <w:tcPr>
            <w:tcW w:w="550" w:type="pct"/>
            <w:tcBorders>
              <w:top w:val="nil"/>
              <w:left w:val="nil"/>
              <w:bottom w:val="single" w:sz="8" w:space="0" w:color="auto"/>
              <w:right w:val="single" w:sz="8" w:space="0" w:color="auto"/>
            </w:tcBorders>
            <w:shd w:val="clear" w:color="auto" w:fill="FFFFFF"/>
            <w:vAlign w:val="center"/>
            <w:hideMark/>
          </w:tcPr>
          <w:p w14:paraId="66C32987" w14:textId="77777777" w:rsidR="00C22B3B" w:rsidRPr="00C22B3B" w:rsidRDefault="00C22B3B" w:rsidP="00C22B3B">
            <w:pPr>
              <w:widowControl/>
              <w:rPr>
                <w:rFonts w:eastAsia="Times New Roman" w:cs="Times New Roman"/>
                <w:lang w:val="en-US" w:eastAsia="en-US"/>
              </w:rPr>
            </w:pPr>
          </w:p>
        </w:tc>
      </w:tr>
      <w:tr w:rsidR="00C22B3B" w:rsidRPr="00C22B3B" w14:paraId="1AABD406"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405F6313"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2.3. Lãi chậm nộp (nếu có)</w:t>
            </w:r>
          </w:p>
        </w:tc>
        <w:tc>
          <w:tcPr>
            <w:tcW w:w="550" w:type="pct"/>
            <w:tcBorders>
              <w:top w:val="nil"/>
              <w:left w:val="nil"/>
              <w:bottom w:val="single" w:sz="8" w:space="0" w:color="auto"/>
              <w:right w:val="single" w:sz="8" w:space="0" w:color="auto"/>
            </w:tcBorders>
            <w:shd w:val="clear" w:color="auto" w:fill="FFFFFF"/>
            <w:vAlign w:val="center"/>
            <w:hideMark/>
          </w:tcPr>
          <w:p w14:paraId="2668B9C7" w14:textId="77777777" w:rsidR="00C22B3B" w:rsidRPr="00C22B3B" w:rsidRDefault="00C22B3B" w:rsidP="00C22B3B">
            <w:pPr>
              <w:widowControl/>
              <w:rPr>
                <w:rFonts w:eastAsia="Times New Roman" w:cs="Times New Roman"/>
                <w:lang w:val="en-US" w:eastAsia="en-US"/>
              </w:rPr>
            </w:pPr>
          </w:p>
        </w:tc>
      </w:tr>
      <w:tr w:rsidR="00C22B3B" w:rsidRPr="00C22B3B" w14:paraId="09465DC9"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4CF19DA8"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2.4. Số còn phải nộp</w:t>
            </w:r>
          </w:p>
        </w:tc>
        <w:tc>
          <w:tcPr>
            <w:tcW w:w="550" w:type="pct"/>
            <w:tcBorders>
              <w:top w:val="nil"/>
              <w:left w:val="nil"/>
              <w:bottom w:val="single" w:sz="8" w:space="0" w:color="auto"/>
              <w:right w:val="single" w:sz="8" w:space="0" w:color="auto"/>
            </w:tcBorders>
            <w:shd w:val="clear" w:color="auto" w:fill="FFFFFF"/>
            <w:vAlign w:val="center"/>
            <w:hideMark/>
          </w:tcPr>
          <w:p w14:paraId="6C3A07B3" w14:textId="77777777" w:rsidR="00C22B3B" w:rsidRPr="00C22B3B" w:rsidRDefault="00C22B3B" w:rsidP="00C22B3B">
            <w:pPr>
              <w:widowControl/>
              <w:rPr>
                <w:rFonts w:eastAsia="Times New Roman" w:cs="Times New Roman"/>
                <w:lang w:val="en-US" w:eastAsia="en-US"/>
              </w:rPr>
            </w:pPr>
          </w:p>
        </w:tc>
      </w:tr>
      <w:tr w:rsidR="00C22B3B" w:rsidRPr="00C22B3B" w14:paraId="4748B36D"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6B888FF4"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b/>
                <w:bCs/>
                <w:lang w:val="en-US" w:eastAsia="en-US"/>
              </w:rPr>
              <w:t>3. Lợi nhuận, cổ tức được chia trên vốn nhà nước:</w:t>
            </w:r>
          </w:p>
        </w:tc>
        <w:tc>
          <w:tcPr>
            <w:tcW w:w="550" w:type="pct"/>
            <w:tcBorders>
              <w:top w:val="nil"/>
              <w:left w:val="nil"/>
              <w:bottom w:val="single" w:sz="8" w:space="0" w:color="auto"/>
              <w:right w:val="single" w:sz="8" w:space="0" w:color="auto"/>
            </w:tcBorders>
            <w:shd w:val="clear" w:color="auto" w:fill="FFFFFF"/>
            <w:vAlign w:val="center"/>
            <w:hideMark/>
          </w:tcPr>
          <w:p w14:paraId="71077CB9" w14:textId="77777777" w:rsidR="00C22B3B" w:rsidRPr="00C22B3B" w:rsidRDefault="00C22B3B" w:rsidP="00C22B3B">
            <w:pPr>
              <w:widowControl/>
              <w:rPr>
                <w:rFonts w:eastAsia="Times New Roman" w:cs="Times New Roman"/>
                <w:lang w:val="en-US" w:eastAsia="en-US"/>
              </w:rPr>
            </w:pPr>
          </w:p>
        </w:tc>
      </w:tr>
      <w:tr w:rsidR="00C22B3B" w:rsidRPr="00C22B3B" w14:paraId="0D1957E2"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4B183DEE"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3.1. Tổng số phát sinh phải nộp</w:t>
            </w:r>
          </w:p>
        </w:tc>
        <w:tc>
          <w:tcPr>
            <w:tcW w:w="550" w:type="pct"/>
            <w:tcBorders>
              <w:top w:val="nil"/>
              <w:left w:val="nil"/>
              <w:bottom w:val="single" w:sz="8" w:space="0" w:color="auto"/>
              <w:right w:val="single" w:sz="8" w:space="0" w:color="auto"/>
            </w:tcBorders>
            <w:shd w:val="clear" w:color="auto" w:fill="FFFFFF"/>
            <w:vAlign w:val="center"/>
            <w:hideMark/>
          </w:tcPr>
          <w:p w14:paraId="7C0CAB6C" w14:textId="77777777" w:rsidR="00C22B3B" w:rsidRPr="00C22B3B" w:rsidRDefault="00C22B3B" w:rsidP="00C22B3B">
            <w:pPr>
              <w:widowControl/>
              <w:rPr>
                <w:rFonts w:eastAsia="Times New Roman" w:cs="Times New Roman"/>
                <w:lang w:val="en-US" w:eastAsia="en-US"/>
              </w:rPr>
            </w:pPr>
          </w:p>
        </w:tc>
      </w:tr>
      <w:tr w:rsidR="00C22B3B" w:rsidRPr="00C22B3B" w14:paraId="5119273A"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204D2024"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3.2. Số đã nộp</w:t>
            </w:r>
          </w:p>
        </w:tc>
        <w:tc>
          <w:tcPr>
            <w:tcW w:w="550" w:type="pct"/>
            <w:tcBorders>
              <w:top w:val="nil"/>
              <w:left w:val="nil"/>
              <w:bottom w:val="single" w:sz="8" w:space="0" w:color="auto"/>
              <w:right w:val="single" w:sz="8" w:space="0" w:color="auto"/>
            </w:tcBorders>
            <w:shd w:val="clear" w:color="auto" w:fill="FFFFFF"/>
            <w:vAlign w:val="center"/>
            <w:hideMark/>
          </w:tcPr>
          <w:p w14:paraId="49D6D0E8" w14:textId="77777777" w:rsidR="00C22B3B" w:rsidRPr="00C22B3B" w:rsidRDefault="00C22B3B" w:rsidP="00C22B3B">
            <w:pPr>
              <w:widowControl/>
              <w:rPr>
                <w:rFonts w:eastAsia="Times New Roman" w:cs="Times New Roman"/>
                <w:lang w:val="en-US" w:eastAsia="en-US"/>
              </w:rPr>
            </w:pPr>
          </w:p>
        </w:tc>
      </w:tr>
      <w:tr w:rsidR="00C22B3B" w:rsidRPr="00C22B3B" w14:paraId="5FD3878D"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4D02B8D5"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3.3. Lãi chậm nộp (nếu có)</w:t>
            </w:r>
          </w:p>
        </w:tc>
        <w:tc>
          <w:tcPr>
            <w:tcW w:w="550" w:type="pct"/>
            <w:tcBorders>
              <w:top w:val="nil"/>
              <w:left w:val="nil"/>
              <w:bottom w:val="single" w:sz="8" w:space="0" w:color="auto"/>
              <w:right w:val="single" w:sz="8" w:space="0" w:color="auto"/>
            </w:tcBorders>
            <w:shd w:val="clear" w:color="auto" w:fill="FFFFFF"/>
            <w:vAlign w:val="center"/>
            <w:hideMark/>
          </w:tcPr>
          <w:p w14:paraId="7C799845" w14:textId="77777777" w:rsidR="00C22B3B" w:rsidRPr="00C22B3B" w:rsidRDefault="00C22B3B" w:rsidP="00C22B3B">
            <w:pPr>
              <w:widowControl/>
              <w:rPr>
                <w:rFonts w:eastAsia="Times New Roman" w:cs="Times New Roman"/>
                <w:lang w:val="en-US" w:eastAsia="en-US"/>
              </w:rPr>
            </w:pPr>
          </w:p>
        </w:tc>
      </w:tr>
      <w:tr w:rsidR="00C22B3B" w:rsidRPr="00C22B3B" w14:paraId="7B67AB0F"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5104090F"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3.4. Số còn phải nộp</w:t>
            </w:r>
          </w:p>
        </w:tc>
        <w:tc>
          <w:tcPr>
            <w:tcW w:w="550" w:type="pct"/>
            <w:tcBorders>
              <w:top w:val="nil"/>
              <w:left w:val="nil"/>
              <w:bottom w:val="single" w:sz="8" w:space="0" w:color="auto"/>
              <w:right w:val="single" w:sz="8" w:space="0" w:color="auto"/>
            </w:tcBorders>
            <w:shd w:val="clear" w:color="auto" w:fill="FFFFFF"/>
            <w:vAlign w:val="center"/>
            <w:hideMark/>
          </w:tcPr>
          <w:p w14:paraId="22DC6050" w14:textId="77777777" w:rsidR="00C22B3B" w:rsidRPr="00C22B3B" w:rsidRDefault="00C22B3B" w:rsidP="00C22B3B">
            <w:pPr>
              <w:widowControl/>
              <w:rPr>
                <w:rFonts w:eastAsia="Times New Roman" w:cs="Times New Roman"/>
                <w:lang w:val="en-US" w:eastAsia="en-US"/>
              </w:rPr>
            </w:pPr>
          </w:p>
        </w:tc>
      </w:tr>
      <w:tr w:rsidR="00C22B3B" w:rsidRPr="00C22B3B" w14:paraId="5163C613"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531A6206"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b/>
                <w:bCs/>
                <w:lang w:val="en-US" w:eastAsia="en-US"/>
              </w:rPr>
              <w:t>4. Số tiền nhà nước phải thu hồi của người lao động mua cổ phần trả chậm (=4.1 - 4.2 + 4.3 + 4.4):</w:t>
            </w:r>
          </w:p>
        </w:tc>
        <w:tc>
          <w:tcPr>
            <w:tcW w:w="550" w:type="pct"/>
            <w:tcBorders>
              <w:top w:val="nil"/>
              <w:left w:val="nil"/>
              <w:bottom w:val="single" w:sz="8" w:space="0" w:color="auto"/>
              <w:right w:val="single" w:sz="8" w:space="0" w:color="auto"/>
            </w:tcBorders>
            <w:shd w:val="clear" w:color="auto" w:fill="FFFFFF"/>
            <w:vAlign w:val="center"/>
            <w:hideMark/>
          </w:tcPr>
          <w:p w14:paraId="362F5885" w14:textId="77777777" w:rsidR="00C22B3B" w:rsidRPr="00C22B3B" w:rsidRDefault="00C22B3B" w:rsidP="00C22B3B">
            <w:pPr>
              <w:widowControl/>
              <w:rPr>
                <w:rFonts w:eastAsia="Times New Roman" w:cs="Times New Roman"/>
                <w:lang w:val="en-US" w:eastAsia="en-US"/>
              </w:rPr>
            </w:pPr>
          </w:p>
        </w:tc>
      </w:tr>
      <w:tr w:rsidR="00C22B3B" w:rsidRPr="00C22B3B" w14:paraId="20C3FC67"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7BB2A5FC"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4.1. Tổng số phát sinh phải thu</w:t>
            </w:r>
          </w:p>
        </w:tc>
        <w:tc>
          <w:tcPr>
            <w:tcW w:w="550" w:type="pct"/>
            <w:tcBorders>
              <w:top w:val="nil"/>
              <w:left w:val="nil"/>
              <w:bottom w:val="single" w:sz="8" w:space="0" w:color="auto"/>
              <w:right w:val="single" w:sz="8" w:space="0" w:color="auto"/>
            </w:tcBorders>
            <w:shd w:val="clear" w:color="auto" w:fill="FFFFFF"/>
            <w:vAlign w:val="center"/>
            <w:hideMark/>
          </w:tcPr>
          <w:p w14:paraId="0F96A1A5" w14:textId="77777777" w:rsidR="00C22B3B" w:rsidRPr="00C22B3B" w:rsidRDefault="00C22B3B" w:rsidP="00C22B3B">
            <w:pPr>
              <w:widowControl/>
              <w:rPr>
                <w:rFonts w:eastAsia="Times New Roman" w:cs="Times New Roman"/>
                <w:lang w:val="en-US" w:eastAsia="en-US"/>
              </w:rPr>
            </w:pPr>
          </w:p>
        </w:tc>
      </w:tr>
      <w:tr w:rsidR="00C22B3B" w:rsidRPr="00C22B3B" w14:paraId="5AE0985A"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19B6BD82"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4.2. Số đã thu</w:t>
            </w:r>
          </w:p>
        </w:tc>
        <w:tc>
          <w:tcPr>
            <w:tcW w:w="550" w:type="pct"/>
            <w:tcBorders>
              <w:top w:val="nil"/>
              <w:left w:val="nil"/>
              <w:bottom w:val="single" w:sz="8" w:space="0" w:color="auto"/>
              <w:right w:val="single" w:sz="8" w:space="0" w:color="auto"/>
            </w:tcBorders>
            <w:shd w:val="clear" w:color="auto" w:fill="FFFFFF"/>
            <w:vAlign w:val="center"/>
            <w:hideMark/>
          </w:tcPr>
          <w:p w14:paraId="1290DFA6" w14:textId="77777777" w:rsidR="00C22B3B" w:rsidRPr="00C22B3B" w:rsidRDefault="00C22B3B" w:rsidP="00C22B3B">
            <w:pPr>
              <w:widowControl/>
              <w:rPr>
                <w:rFonts w:eastAsia="Times New Roman" w:cs="Times New Roman"/>
                <w:lang w:val="en-US" w:eastAsia="en-US"/>
              </w:rPr>
            </w:pPr>
          </w:p>
        </w:tc>
      </w:tr>
      <w:tr w:rsidR="00C22B3B" w:rsidRPr="00C22B3B" w14:paraId="7E7701E9"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7541A59C"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4.3. Lãi chậm nộp (nếu có)</w:t>
            </w:r>
          </w:p>
        </w:tc>
        <w:tc>
          <w:tcPr>
            <w:tcW w:w="550" w:type="pct"/>
            <w:tcBorders>
              <w:top w:val="nil"/>
              <w:left w:val="nil"/>
              <w:bottom w:val="single" w:sz="8" w:space="0" w:color="auto"/>
              <w:right w:val="single" w:sz="8" w:space="0" w:color="auto"/>
            </w:tcBorders>
            <w:shd w:val="clear" w:color="auto" w:fill="FFFFFF"/>
            <w:vAlign w:val="center"/>
            <w:hideMark/>
          </w:tcPr>
          <w:p w14:paraId="727B479B" w14:textId="77777777" w:rsidR="00C22B3B" w:rsidRPr="00C22B3B" w:rsidRDefault="00C22B3B" w:rsidP="00C22B3B">
            <w:pPr>
              <w:widowControl/>
              <w:rPr>
                <w:rFonts w:eastAsia="Times New Roman" w:cs="Times New Roman"/>
                <w:lang w:val="en-US" w:eastAsia="en-US"/>
              </w:rPr>
            </w:pPr>
          </w:p>
        </w:tc>
      </w:tr>
      <w:tr w:rsidR="00C22B3B" w:rsidRPr="00C22B3B" w14:paraId="49C1EF30"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36914A8C"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4.4. Số còn phải thu</w:t>
            </w:r>
          </w:p>
        </w:tc>
        <w:tc>
          <w:tcPr>
            <w:tcW w:w="550" w:type="pct"/>
            <w:tcBorders>
              <w:top w:val="nil"/>
              <w:left w:val="nil"/>
              <w:bottom w:val="single" w:sz="8" w:space="0" w:color="auto"/>
              <w:right w:val="single" w:sz="8" w:space="0" w:color="auto"/>
            </w:tcBorders>
            <w:shd w:val="clear" w:color="auto" w:fill="FFFFFF"/>
            <w:vAlign w:val="center"/>
            <w:hideMark/>
          </w:tcPr>
          <w:p w14:paraId="7EE59CEB" w14:textId="77777777" w:rsidR="00C22B3B" w:rsidRPr="00C22B3B" w:rsidRDefault="00C22B3B" w:rsidP="00C22B3B">
            <w:pPr>
              <w:widowControl/>
              <w:rPr>
                <w:rFonts w:eastAsia="Times New Roman" w:cs="Times New Roman"/>
                <w:lang w:val="en-US" w:eastAsia="en-US"/>
              </w:rPr>
            </w:pPr>
          </w:p>
        </w:tc>
      </w:tr>
      <w:tr w:rsidR="00C22B3B" w:rsidRPr="00C22B3B" w14:paraId="12ABE8AF"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3001DC2E"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b/>
                <w:bCs/>
                <w:lang w:val="en-US" w:eastAsia="en-US"/>
              </w:rPr>
              <w:t>5. Giá trị cổ phần nhà nước cấp cho người lao động hưởng cổ tức:</w:t>
            </w:r>
          </w:p>
        </w:tc>
        <w:tc>
          <w:tcPr>
            <w:tcW w:w="550" w:type="pct"/>
            <w:tcBorders>
              <w:top w:val="nil"/>
              <w:left w:val="nil"/>
              <w:bottom w:val="single" w:sz="8" w:space="0" w:color="auto"/>
              <w:right w:val="single" w:sz="8" w:space="0" w:color="auto"/>
            </w:tcBorders>
            <w:shd w:val="clear" w:color="auto" w:fill="FFFFFF"/>
            <w:vAlign w:val="center"/>
            <w:hideMark/>
          </w:tcPr>
          <w:p w14:paraId="52689F16" w14:textId="77777777" w:rsidR="00C22B3B" w:rsidRPr="00C22B3B" w:rsidRDefault="00C22B3B" w:rsidP="00C22B3B">
            <w:pPr>
              <w:widowControl/>
              <w:rPr>
                <w:rFonts w:eastAsia="Times New Roman" w:cs="Times New Roman"/>
                <w:lang w:val="en-US" w:eastAsia="en-US"/>
              </w:rPr>
            </w:pPr>
          </w:p>
        </w:tc>
      </w:tr>
      <w:tr w:rsidR="00C22B3B" w:rsidRPr="00C22B3B" w14:paraId="5E658F5A"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680A454F"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lastRenderedPageBreak/>
              <w:t>5.1. Tổng số phát sinh phải thu</w:t>
            </w:r>
          </w:p>
        </w:tc>
        <w:tc>
          <w:tcPr>
            <w:tcW w:w="550" w:type="pct"/>
            <w:tcBorders>
              <w:top w:val="nil"/>
              <w:left w:val="nil"/>
              <w:bottom w:val="single" w:sz="8" w:space="0" w:color="auto"/>
              <w:right w:val="single" w:sz="8" w:space="0" w:color="auto"/>
            </w:tcBorders>
            <w:shd w:val="clear" w:color="auto" w:fill="FFFFFF"/>
            <w:vAlign w:val="center"/>
            <w:hideMark/>
          </w:tcPr>
          <w:p w14:paraId="6D11C954" w14:textId="77777777" w:rsidR="00C22B3B" w:rsidRPr="00C22B3B" w:rsidRDefault="00C22B3B" w:rsidP="00C22B3B">
            <w:pPr>
              <w:widowControl/>
              <w:rPr>
                <w:rFonts w:eastAsia="Times New Roman" w:cs="Times New Roman"/>
                <w:lang w:val="en-US" w:eastAsia="en-US"/>
              </w:rPr>
            </w:pPr>
          </w:p>
        </w:tc>
      </w:tr>
      <w:tr w:rsidR="00C22B3B" w:rsidRPr="00C22B3B" w14:paraId="44D628AB"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79396900"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5.2. Số đã thu hồi</w:t>
            </w:r>
          </w:p>
        </w:tc>
        <w:tc>
          <w:tcPr>
            <w:tcW w:w="550" w:type="pct"/>
            <w:tcBorders>
              <w:top w:val="nil"/>
              <w:left w:val="nil"/>
              <w:bottom w:val="single" w:sz="8" w:space="0" w:color="auto"/>
              <w:right w:val="single" w:sz="8" w:space="0" w:color="auto"/>
            </w:tcBorders>
            <w:shd w:val="clear" w:color="auto" w:fill="FFFFFF"/>
            <w:vAlign w:val="center"/>
            <w:hideMark/>
          </w:tcPr>
          <w:p w14:paraId="2A7E2820" w14:textId="77777777" w:rsidR="00C22B3B" w:rsidRPr="00C22B3B" w:rsidRDefault="00C22B3B" w:rsidP="00C22B3B">
            <w:pPr>
              <w:widowControl/>
              <w:rPr>
                <w:rFonts w:eastAsia="Times New Roman" w:cs="Times New Roman"/>
                <w:lang w:val="en-US" w:eastAsia="en-US"/>
              </w:rPr>
            </w:pPr>
          </w:p>
        </w:tc>
      </w:tr>
      <w:tr w:rsidR="00C22B3B" w:rsidRPr="00C22B3B" w14:paraId="3BE209F3"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66E3082D"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lang w:val="en-US" w:eastAsia="en-US"/>
              </w:rPr>
              <w:t>5.3. Số còn phải thu</w:t>
            </w:r>
          </w:p>
        </w:tc>
        <w:tc>
          <w:tcPr>
            <w:tcW w:w="550" w:type="pct"/>
            <w:tcBorders>
              <w:top w:val="nil"/>
              <w:left w:val="nil"/>
              <w:bottom w:val="single" w:sz="8" w:space="0" w:color="auto"/>
              <w:right w:val="single" w:sz="8" w:space="0" w:color="auto"/>
            </w:tcBorders>
            <w:shd w:val="clear" w:color="auto" w:fill="FFFFFF"/>
            <w:vAlign w:val="center"/>
            <w:hideMark/>
          </w:tcPr>
          <w:p w14:paraId="2EBDA14E" w14:textId="77777777" w:rsidR="00C22B3B" w:rsidRPr="00C22B3B" w:rsidRDefault="00C22B3B" w:rsidP="00C22B3B">
            <w:pPr>
              <w:widowControl/>
              <w:rPr>
                <w:rFonts w:eastAsia="Times New Roman" w:cs="Times New Roman"/>
                <w:lang w:val="en-US" w:eastAsia="en-US"/>
              </w:rPr>
            </w:pPr>
          </w:p>
        </w:tc>
      </w:tr>
      <w:tr w:rsidR="00C22B3B" w:rsidRPr="00C22B3B" w14:paraId="17511EFC"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69A4763B"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b/>
                <w:bCs/>
                <w:lang w:val="en-US" w:eastAsia="en-US"/>
              </w:rPr>
              <w:t>6. Khoản chênh lệch giữa vốn chủ sở hữu lớn hơn vốn điều lệ của Công ty TNHH MTV</w:t>
            </w:r>
          </w:p>
        </w:tc>
        <w:tc>
          <w:tcPr>
            <w:tcW w:w="550" w:type="pct"/>
            <w:tcBorders>
              <w:top w:val="nil"/>
              <w:left w:val="nil"/>
              <w:bottom w:val="single" w:sz="8" w:space="0" w:color="auto"/>
              <w:right w:val="single" w:sz="8" w:space="0" w:color="auto"/>
            </w:tcBorders>
            <w:shd w:val="clear" w:color="auto" w:fill="FFFFFF"/>
            <w:vAlign w:val="center"/>
            <w:hideMark/>
          </w:tcPr>
          <w:p w14:paraId="6558B629" w14:textId="77777777" w:rsidR="00C22B3B" w:rsidRPr="00C22B3B" w:rsidRDefault="00C22B3B" w:rsidP="00C22B3B">
            <w:pPr>
              <w:widowControl/>
              <w:rPr>
                <w:rFonts w:eastAsia="Times New Roman" w:cs="Times New Roman"/>
                <w:lang w:val="en-US" w:eastAsia="en-US"/>
              </w:rPr>
            </w:pPr>
          </w:p>
        </w:tc>
      </w:tr>
      <w:tr w:rsidR="00C22B3B" w:rsidRPr="00C22B3B" w14:paraId="0B1B115C"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1E1E6617"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b/>
                <w:bCs/>
                <w:lang w:val="en-US" w:eastAsia="en-US"/>
              </w:rPr>
              <w:t>7. Tổng số đã nộp (7=1.2 + 2.2 + 3.2 + 4.2 + 5.2)</w:t>
            </w:r>
          </w:p>
        </w:tc>
        <w:tc>
          <w:tcPr>
            <w:tcW w:w="550" w:type="pct"/>
            <w:tcBorders>
              <w:top w:val="nil"/>
              <w:left w:val="nil"/>
              <w:bottom w:val="single" w:sz="8" w:space="0" w:color="auto"/>
              <w:right w:val="single" w:sz="8" w:space="0" w:color="auto"/>
            </w:tcBorders>
            <w:shd w:val="clear" w:color="auto" w:fill="FFFFFF"/>
            <w:vAlign w:val="center"/>
            <w:hideMark/>
          </w:tcPr>
          <w:p w14:paraId="0F3F5135" w14:textId="77777777" w:rsidR="00C22B3B" w:rsidRPr="00C22B3B" w:rsidRDefault="00C22B3B" w:rsidP="00C22B3B">
            <w:pPr>
              <w:widowControl/>
              <w:rPr>
                <w:rFonts w:eastAsia="Times New Roman" w:cs="Times New Roman"/>
                <w:lang w:val="en-US" w:eastAsia="en-US"/>
              </w:rPr>
            </w:pPr>
          </w:p>
        </w:tc>
      </w:tr>
      <w:tr w:rsidR="00C22B3B" w:rsidRPr="00C22B3B" w14:paraId="04321B3E" w14:textId="77777777" w:rsidTr="00C22B3B">
        <w:trPr>
          <w:tblCellSpacing w:w="0" w:type="dxa"/>
        </w:trPr>
        <w:tc>
          <w:tcPr>
            <w:tcW w:w="4400" w:type="pct"/>
            <w:tcBorders>
              <w:top w:val="nil"/>
              <w:left w:val="single" w:sz="8" w:space="0" w:color="auto"/>
              <w:bottom w:val="single" w:sz="8" w:space="0" w:color="auto"/>
              <w:right w:val="single" w:sz="8" w:space="0" w:color="auto"/>
            </w:tcBorders>
            <w:shd w:val="clear" w:color="auto" w:fill="FFFFFF"/>
            <w:vAlign w:val="center"/>
            <w:hideMark/>
          </w:tcPr>
          <w:p w14:paraId="2875A541" w14:textId="77777777" w:rsidR="00C22B3B" w:rsidRPr="00C22B3B" w:rsidRDefault="00C22B3B" w:rsidP="00C22B3B">
            <w:pPr>
              <w:widowControl/>
              <w:spacing w:before="120" w:after="120" w:line="234" w:lineRule="atLeast"/>
              <w:rPr>
                <w:rFonts w:eastAsia="Times New Roman" w:cs="Times New Roman"/>
                <w:lang w:val="en-US" w:eastAsia="en-US"/>
              </w:rPr>
            </w:pPr>
            <w:r w:rsidRPr="00C22B3B">
              <w:rPr>
                <w:rFonts w:eastAsia="Times New Roman" w:cs="Times New Roman"/>
                <w:b/>
                <w:bCs/>
                <w:lang w:val="en-US" w:eastAsia="en-US"/>
              </w:rPr>
              <w:t>8. Tổng số còn phải thu hồi (8=1.4 + 2.4 + 3.4 + 4.4 + 5.3+ 6)</w:t>
            </w:r>
          </w:p>
        </w:tc>
        <w:tc>
          <w:tcPr>
            <w:tcW w:w="550" w:type="pct"/>
            <w:tcBorders>
              <w:top w:val="nil"/>
              <w:left w:val="nil"/>
              <w:bottom w:val="single" w:sz="8" w:space="0" w:color="auto"/>
              <w:right w:val="single" w:sz="8" w:space="0" w:color="auto"/>
            </w:tcBorders>
            <w:shd w:val="clear" w:color="auto" w:fill="FFFFFF"/>
            <w:vAlign w:val="center"/>
            <w:hideMark/>
          </w:tcPr>
          <w:p w14:paraId="4451763F" w14:textId="77777777" w:rsidR="00C22B3B" w:rsidRPr="00C22B3B" w:rsidRDefault="00C22B3B" w:rsidP="00C22B3B">
            <w:pPr>
              <w:widowControl/>
              <w:rPr>
                <w:rFonts w:eastAsia="Times New Roman" w:cs="Times New Roman"/>
                <w:lang w:val="en-US" w:eastAsia="en-US"/>
              </w:rPr>
            </w:pPr>
          </w:p>
        </w:tc>
      </w:tr>
    </w:tbl>
    <w:p w14:paraId="114BD086" w14:textId="77777777" w:rsidR="00C22B3B" w:rsidRPr="00C22B3B" w:rsidRDefault="00C22B3B" w:rsidP="00C22B3B">
      <w:pPr>
        <w:widowControl/>
        <w:shd w:val="clear" w:color="auto" w:fill="FFFFFF"/>
        <w:spacing w:before="120" w:after="120" w:line="234" w:lineRule="atLeast"/>
        <w:rPr>
          <w:rFonts w:eastAsia="Times New Roman" w:cs="Times New Roman"/>
          <w:lang w:val="en-US" w:eastAsia="en-US"/>
        </w:rPr>
      </w:pPr>
      <w:r w:rsidRPr="00C22B3B">
        <w:rPr>
          <w:rFonts w:eastAsia="Times New Roman" w:cs="Times New Roman"/>
          <w:b/>
          <w:bCs/>
          <w:i/>
          <w:iCs/>
          <w:lang w:val="en-US" w:eastAsia="en-US"/>
        </w:rPr>
        <w:t>(Số liệu báo cáo tại thời điểm lập Hồ sơ chuyển giao)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22B3B" w:rsidRPr="00C22B3B" w14:paraId="76D2F621" w14:textId="77777777" w:rsidTr="00C22B3B">
        <w:trPr>
          <w:tblCellSpacing w:w="0" w:type="dxa"/>
        </w:trPr>
        <w:tc>
          <w:tcPr>
            <w:tcW w:w="4428" w:type="dxa"/>
            <w:shd w:val="clear" w:color="auto" w:fill="FFFFFF"/>
            <w:tcMar>
              <w:top w:w="0" w:type="dxa"/>
              <w:left w:w="108" w:type="dxa"/>
              <w:bottom w:w="0" w:type="dxa"/>
              <w:right w:w="108" w:type="dxa"/>
            </w:tcMar>
            <w:hideMark/>
          </w:tcPr>
          <w:p w14:paraId="248B6498" w14:textId="77777777" w:rsidR="00C22B3B" w:rsidRPr="00C22B3B" w:rsidRDefault="00C22B3B" w:rsidP="00C22B3B">
            <w:pPr>
              <w:widowControl/>
              <w:spacing w:before="120" w:after="120" w:line="234" w:lineRule="atLeast"/>
              <w:jc w:val="center"/>
              <w:rPr>
                <w:rFonts w:eastAsia="Times New Roman" w:cs="Times New Roman"/>
                <w:lang w:val="en-US" w:eastAsia="en-US"/>
              </w:rPr>
            </w:pPr>
            <w:r w:rsidRPr="00C22B3B">
              <w:rPr>
                <w:rFonts w:eastAsia="Times New Roman" w:cs="Times New Roman"/>
                <w:b/>
                <w:bCs/>
                <w:lang w:val="en-US" w:eastAsia="en-US"/>
              </w:rPr>
              <w:br/>
              <w:t>XÁC NHẬN CỦA DOANH NGHIỆP</w:t>
            </w:r>
            <w:r w:rsidRPr="00C22B3B">
              <w:rPr>
                <w:rFonts w:eastAsia="Times New Roman" w:cs="Times New Roman"/>
                <w:lang w:val="en-US" w:eastAsia="en-US"/>
              </w:rPr>
              <w:br/>
            </w:r>
            <w:r w:rsidRPr="00C22B3B">
              <w:rPr>
                <w:rFonts w:eastAsia="Times New Roman" w:cs="Times New Roman"/>
                <w:i/>
                <w:iCs/>
                <w:lang w:val="en-US" w:eastAsia="en-US"/>
              </w:rPr>
              <w:t>(Ký và ghi rõ họ tên, chức danh, đóng dấu)</w:t>
            </w:r>
          </w:p>
        </w:tc>
        <w:tc>
          <w:tcPr>
            <w:tcW w:w="4428" w:type="dxa"/>
            <w:shd w:val="clear" w:color="auto" w:fill="FFFFFF"/>
            <w:tcMar>
              <w:top w:w="0" w:type="dxa"/>
              <w:left w:w="108" w:type="dxa"/>
              <w:bottom w:w="0" w:type="dxa"/>
              <w:right w:w="108" w:type="dxa"/>
            </w:tcMar>
            <w:hideMark/>
          </w:tcPr>
          <w:p w14:paraId="129EF2BD" w14:textId="77777777" w:rsidR="00C22B3B" w:rsidRPr="00C22B3B" w:rsidRDefault="00C22B3B" w:rsidP="00C22B3B">
            <w:pPr>
              <w:widowControl/>
              <w:spacing w:before="120" w:after="120" w:line="234" w:lineRule="atLeast"/>
              <w:jc w:val="center"/>
              <w:rPr>
                <w:rFonts w:eastAsia="Times New Roman" w:cs="Times New Roman"/>
                <w:lang w:val="en-US" w:eastAsia="en-US"/>
              </w:rPr>
            </w:pPr>
            <w:r w:rsidRPr="00C22B3B">
              <w:rPr>
                <w:rFonts w:eastAsia="Times New Roman" w:cs="Times New Roman"/>
                <w:i/>
                <w:iCs/>
                <w:lang w:val="en-US" w:eastAsia="en-US"/>
              </w:rPr>
              <w:t>Ngày….tháng….năm 20…</w:t>
            </w:r>
            <w:r w:rsidRPr="00C22B3B">
              <w:rPr>
                <w:rFonts w:eastAsia="Times New Roman" w:cs="Times New Roman"/>
                <w:lang w:val="en-US" w:eastAsia="en-US"/>
              </w:rPr>
              <w:br/>
            </w:r>
            <w:r w:rsidRPr="00C22B3B">
              <w:rPr>
                <w:rFonts w:eastAsia="Times New Roman" w:cs="Times New Roman"/>
                <w:b/>
                <w:bCs/>
                <w:lang w:val="en-US" w:eastAsia="en-US"/>
              </w:rPr>
              <w:t>NGƯỜI ĐẠI DIỆN PHẦN VỐN</w:t>
            </w:r>
            <w:r w:rsidRPr="00C22B3B">
              <w:rPr>
                <w:rFonts w:eastAsia="Times New Roman" w:cs="Times New Roman"/>
                <w:b/>
                <w:bCs/>
                <w:lang w:val="en-US" w:eastAsia="en-US"/>
              </w:rPr>
              <w:br/>
              <w:t>NHÀ NƯỚC TẠI DOANH NGHIỆP</w:t>
            </w:r>
            <w:r w:rsidRPr="00C22B3B">
              <w:rPr>
                <w:rFonts w:eastAsia="Times New Roman" w:cs="Times New Roman"/>
                <w:lang w:val="en-US" w:eastAsia="en-US"/>
              </w:rPr>
              <w:br/>
            </w:r>
            <w:r w:rsidRPr="00C22B3B">
              <w:rPr>
                <w:rFonts w:eastAsia="Times New Roman" w:cs="Times New Roman"/>
                <w:i/>
                <w:iCs/>
                <w:lang w:val="en-US" w:eastAsia="en-US"/>
              </w:rPr>
              <w:t>(Ký và ghi rõ họ tên)</w:t>
            </w:r>
          </w:p>
        </w:tc>
      </w:tr>
    </w:tbl>
    <w:p w14:paraId="1639360B" w14:textId="77777777" w:rsidR="00B36058" w:rsidRPr="00C22B3B" w:rsidRDefault="00B36058" w:rsidP="00C22B3B">
      <w:pPr>
        <w:rPr>
          <w:rFonts w:cs="Times New Roman"/>
        </w:rPr>
      </w:pPr>
    </w:p>
    <w:p w14:paraId="2BDB06C2" w14:textId="77777777" w:rsidR="00C22B3B" w:rsidRPr="00C22B3B" w:rsidRDefault="00C22B3B" w:rsidP="00C22B3B">
      <w:pPr>
        <w:rPr>
          <w:rFonts w:cs="Times New Roman"/>
        </w:rPr>
      </w:pPr>
    </w:p>
    <w:p w14:paraId="0C9F1440" w14:textId="77777777" w:rsidR="00C22B3B" w:rsidRPr="00C22B3B" w:rsidRDefault="00C22B3B" w:rsidP="00C22B3B">
      <w:pPr>
        <w:rPr>
          <w:rFonts w:cs="Times New Roman"/>
        </w:rPr>
      </w:pPr>
    </w:p>
    <w:p w14:paraId="4DD89193" w14:textId="77777777" w:rsidR="00C22B3B" w:rsidRPr="00C22B3B" w:rsidRDefault="00C22B3B" w:rsidP="00C22B3B">
      <w:pPr>
        <w:rPr>
          <w:rFonts w:cs="Times New Roman"/>
        </w:rPr>
      </w:pPr>
    </w:p>
    <w:p w14:paraId="08558255" w14:textId="77777777" w:rsidR="00C22B3B" w:rsidRPr="00C22B3B" w:rsidRDefault="00C22B3B" w:rsidP="00C22B3B">
      <w:pPr>
        <w:rPr>
          <w:rFonts w:cs="Times New Roman"/>
        </w:rPr>
      </w:pPr>
    </w:p>
    <w:p w14:paraId="5375A6C2" w14:textId="77777777" w:rsidR="00C22B3B" w:rsidRPr="00C22B3B" w:rsidRDefault="00C22B3B" w:rsidP="00C22B3B">
      <w:pPr>
        <w:rPr>
          <w:rFonts w:cs="Times New Roman"/>
          <w:lang w:val="en-US"/>
        </w:rPr>
      </w:pPr>
      <w:r w:rsidRPr="00C22B3B">
        <w:rPr>
          <w:rFonts w:cs="Times New Roman"/>
          <w:b/>
          <w:lang w:val="en-US"/>
        </w:rPr>
        <w:t>Nguồn</w:t>
      </w:r>
      <w:r w:rsidRPr="00C22B3B">
        <w:rPr>
          <w:rFonts w:cs="Times New Roman"/>
          <w:lang w:val="en-US"/>
        </w:rPr>
        <w:t>: Thông tư 83/2018/TT-BTC</w:t>
      </w:r>
    </w:p>
    <w:sectPr w:rsidR="00C22B3B" w:rsidRPr="00C22B3B" w:rsidSect="007848AB">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A70E1" w14:textId="77777777" w:rsidR="00BF1AD6" w:rsidRDefault="00BF1AD6">
      <w:r>
        <w:separator/>
      </w:r>
    </w:p>
  </w:endnote>
  <w:endnote w:type="continuationSeparator" w:id="0">
    <w:p w14:paraId="5B3BA2A5" w14:textId="77777777" w:rsidR="00BF1AD6" w:rsidRDefault="00BF1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C21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37A747A"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31D1"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22B3B">
      <w:rPr>
        <w:rStyle w:val="PageNumber"/>
        <w:noProof/>
        <w:color w:val="FFFFFF"/>
        <w:sz w:val="24"/>
        <w:szCs w:val="24"/>
      </w:rPr>
      <w:t>2</w:t>
    </w:r>
    <w:r>
      <w:rPr>
        <w:rStyle w:val="PageNumber"/>
        <w:color w:val="FFFFFF"/>
        <w:sz w:val="24"/>
        <w:szCs w:val="24"/>
      </w:rPr>
      <w:fldChar w:fldCharType="end"/>
    </w:r>
  </w:p>
  <w:p w14:paraId="44FBE236"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DD97D" w14:textId="77777777" w:rsidR="00BF1AD6" w:rsidRDefault="00BF1AD6">
      <w:r>
        <w:separator/>
      </w:r>
    </w:p>
  </w:footnote>
  <w:footnote w:type="continuationSeparator" w:id="0">
    <w:p w14:paraId="7022527E" w14:textId="77777777" w:rsidR="00BF1AD6" w:rsidRDefault="00BF1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1DC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74B0494"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D556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22B3B">
      <w:rPr>
        <w:rStyle w:val="PageNumber"/>
        <w:noProof/>
        <w:color w:val="FFFFFF"/>
      </w:rPr>
      <w:t>2</w:t>
    </w:r>
    <w:r>
      <w:rPr>
        <w:rStyle w:val="PageNumber"/>
        <w:color w:val="FFFFFF"/>
      </w:rPr>
      <w:fldChar w:fldCharType="end"/>
    </w:r>
  </w:p>
  <w:p w14:paraId="3602D1DF"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27474767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343D"/>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871E7"/>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AD6"/>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408A5"/>
  <w15:chartTrackingRefBased/>
  <w15:docId w15:val="{FC106652-FA3D-4D19-B31F-FC481676E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EC93E-AD50-409B-AF97-B1206527D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215</Words>
  <Characters>1227</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2026-05-20T20:53:00Z</dcterms:created>
  <dcterms:modified xsi:type="dcterms:W3CDTF">2026-05-20T20:53:00Z</dcterms:modified>
</cp:coreProperties>
</file>