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710C" w14:textId="77777777" w:rsidR="00712B95" w:rsidRPr="00712B95" w:rsidRDefault="00712B95" w:rsidP="00712B95">
      <w:pPr>
        <w:widowControl/>
        <w:shd w:val="clear" w:color="auto" w:fill="FFFFFF"/>
        <w:spacing w:line="234" w:lineRule="atLeast"/>
        <w:jc w:val="center"/>
        <w:rPr>
          <w:rFonts w:eastAsia="Times New Roman" w:cs="Times New Roman"/>
          <w:color w:val="auto"/>
          <w:lang w:val="en-US" w:eastAsia="en-US"/>
        </w:rPr>
      </w:pPr>
      <w:r w:rsidRPr="00712B95">
        <w:rPr>
          <w:rFonts w:eastAsia="Times New Roman" w:cs="Times New Roman"/>
          <w:b/>
          <w:bCs/>
          <w:color w:val="auto"/>
          <w:lang w:val="en-US" w:eastAsia="en-US"/>
        </w:rPr>
        <w:t>PHỤ LỤC VI</w:t>
      </w:r>
    </w:p>
    <w:p w14:paraId="0BCFCA21" w14:textId="77777777" w:rsidR="00712B95" w:rsidRPr="00712B95" w:rsidRDefault="00712B95" w:rsidP="00712B95">
      <w:pPr>
        <w:widowControl/>
        <w:shd w:val="clear" w:color="auto" w:fill="FFFFFF"/>
        <w:spacing w:before="120" w:after="120" w:line="234" w:lineRule="atLeast"/>
        <w:jc w:val="center"/>
        <w:rPr>
          <w:rFonts w:eastAsia="Times New Roman" w:cs="Times New Roman"/>
          <w:color w:val="auto"/>
          <w:lang w:val="en-US" w:eastAsia="en-US"/>
        </w:rPr>
      </w:pPr>
      <w:r w:rsidRPr="00712B95">
        <w:rPr>
          <w:rFonts w:eastAsia="Times New Roman" w:cs="Times New Roman"/>
          <w:i/>
          <w:iCs/>
          <w:color w:val="auto"/>
          <w:lang w:val="en-US" w:eastAsia="en-US"/>
        </w:rPr>
        <w:t>(Ban hành kèm theo Thông tư số 27/2021/TT-BTC ngày 19 tháng 4 năm 2021</w:t>
      </w:r>
      <w:r w:rsidRPr="00712B95">
        <w:rPr>
          <w:rFonts w:eastAsia="Times New Roman" w:cs="Times New Roman"/>
          <w:i/>
          <w:iCs/>
          <w:color w:val="auto"/>
          <w:lang w:val="en-US" w:eastAsia="en-US"/>
        </w:rPr>
        <w:br/>
        <w:t>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12B95" w:rsidRPr="00712B95" w14:paraId="4BC2DB88" w14:textId="77777777" w:rsidTr="00712B95">
        <w:trPr>
          <w:tblCellSpacing w:w="0" w:type="dxa"/>
        </w:trPr>
        <w:tc>
          <w:tcPr>
            <w:tcW w:w="3348" w:type="dxa"/>
            <w:shd w:val="clear" w:color="auto" w:fill="FFFFFF"/>
            <w:tcMar>
              <w:top w:w="0" w:type="dxa"/>
              <w:left w:w="108" w:type="dxa"/>
              <w:bottom w:w="0" w:type="dxa"/>
              <w:right w:w="108" w:type="dxa"/>
            </w:tcMar>
            <w:hideMark/>
          </w:tcPr>
          <w:p w14:paraId="3D8A15B3" w14:textId="77777777" w:rsidR="00712B95" w:rsidRPr="00712B95" w:rsidRDefault="00712B95" w:rsidP="00712B95">
            <w:pPr>
              <w:widowControl/>
              <w:spacing w:before="120" w:after="120" w:line="234" w:lineRule="atLeast"/>
              <w:jc w:val="center"/>
              <w:rPr>
                <w:rFonts w:eastAsia="Times New Roman" w:cs="Times New Roman"/>
                <w:color w:val="auto"/>
                <w:lang w:val="en-US" w:eastAsia="en-US"/>
              </w:rPr>
            </w:pPr>
            <w:r w:rsidRPr="00712B95">
              <w:rPr>
                <w:rFonts w:eastAsia="Times New Roman" w:cs="Times New Roman"/>
                <w:color w:val="auto"/>
                <w:lang w:val="en-US" w:eastAsia="en-US"/>
              </w:rPr>
              <w:t>TỔNG CỤC HẢI QUAN</w:t>
            </w:r>
            <w:r w:rsidRPr="00712B95">
              <w:rPr>
                <w:rFonts w:eastAsia="Times New Roman" w:cs="Times New Roman"/>
                <w:color w:val="auto"/>
                <w:lang w:val="en-US" w:eastAsia="en-US"/>
              </w:rPr>
              <w:br/>
            </w:r>
            <w:r w:rsidRPr="00712B95">
              <w:rPr>
                <w:rFonts w:eastAsia="Times New Roman" w:cs="Times New Roman"/>
                <w:b/>
                <w:bCs/>
                <w:color w:val="auto"/>
                <w:lang w:val="en-US" w:eastAsia="en-US"/>
              </w:rPr>
              <w:t>CỤC HẢI QUAN TỈNH, TP…</w:t>
            </w:r>
            <w:r w:rsidRPr="00712B95">
              <w:rPr>
                <w:rFonts w:eastAsia="Times New Roman" w:cs="Times New Roman"/>
                <w:b/>
                <w:bCs/>
                <w:color w:val="auto"/>
                <w:lang w:val="en-US" w:eastAsia="en-US"/>
              </w:rPr>
              <w:br/>
              <w:t>-------</w:t>
            </w:r>
          </w:p>
        </w:tc>
        <w:tc>
          <w:tcPr>
            <w:tcW w:w="5508" w:type="dxa"/>
            <w:shd w:val="clear" w:color="auto" w:fill="FFFFFF"/>
            <w:tcMar>
              <w:top w:w="0" w:type="dxa"/>
              <w:left w:w="108" w:type="dxa"/>
              <w:bottom w:w="0" w:type="dxa"/>
              <w:right w:w="108" w:type="dxa"/>
            </w:tcMar>
            <w:hideMark/>
          </w:tcPr>
          <w:p w14:paraId="756F5954" w14:textId="77777777" w:rsidR="00712B95" w:rsidRPr="00712B95" w:rsidRDefault="00712B95" w:rsidP="00712B95">
            <w:pPr>
              <w:widowControl/>
              <w:spacing w:before="120" w:after="120" w:line="234" w:lineRule="atLeast"/>
              <w:jc w:val="center"/>
              <w:rPr>
                <w:rFonts w:eastAsia="Times New Roman" w:cs="Times New Roman"/>
                <w:color w:val="auto"/>
                <w:lang w:val="en-US" w:eastAsia="en-US"/>
              </w:rPr>
            </w:pPr>
            <w:r w:rsidRPr="00712B95">
              <w:rPr>
                <w:rFonts w:eastAsia="Times New Roman" w:cs="Times New Roman"/>
                <w:b/>
                <w:bCs/>
                <w:color w:val="auto"/>
                <w:lang w:val="en-US" w:eastAsia="en-US"/>
              </w:rPr>
              <w:t>CỘNG HÒA XÃ HỘI CHỦ NGHĨA VIỆT NAM</w:t>
            </w:r>
            <w:r w:rsidRPr="00712B95">
              <w:rPr>
                <w:rFonts w:eastAsia="Times New Roman" w:cs="Times New Roman"/>
                <w:b/>
                <w:bCs/>
                <w:color w:val="auto"/>
                <w:lang w:val="en-US" w:eastAsia="en-US"/>
              </w:rPr>
              <w:br/>
              <w:t>Độc lập - Tự do - Hạnh phúc</w:t>
            </w:r>
            <w:r w:rsidRPr="00712B95">
              <w:rPr>
                <w:rFonts w:eastAsia="Times New Roman" w:cs="Times New Roman"/>
                <w:b/>
                <w:bCs/>
                <w:color w:val="auto"/>
                <w:lang w:val="en-US" w:eastAsia="en-US"/>
              </w:rPr>
              <w:br/>
              <w:t>---------------</w:t>
            </w:r>
          </w:p>
        </w:tc>
      </w:tr>
      <w:tr w:rsidR="00712B95" w:rsidRPr="00712B95" w14:paraId="65E4606A" w14:textId="77777777" w:rsidTr="00712B95">
        <w:trPr>
          <w:tblCellSpacing w:w="0" w:type="dxa"/>
        </w:trPr>
        <w:tc>
          <w:tcPr>
            <w:tcW w:w="3348" w:type="dxa"/>
            <w:shd w:val="clear" w:color="auto" w:fill="FFFFFF"/>
            <w:tcMar>
              <w:top w:w="0" w:type="dxa"/>
              <w:left w:w="108" w:type="dxa"/>
              <w:bottom w:w="0" w:type="dxa"/>
              <w:right w:w="108" w:type="dxa"/>
            </w:tcMar>
            <w:hideMark/>
          </w:tcPr>
          <w:p w14:paraId="0D6CDF87" w14:textId="77777777" w:rsidR="00712B95" w:rsidRPr="00712B95" w:rsidRDefault="00712B95" w:rsidP="00712B95">
            <w:pPr>
              <w:widowControl/>
              <w:spacing w:before="120" w:after="120" w:line="234" w:lineRule="atLeast"/>
              <w:jc w:val="center"/>
              <w:rPr>
                <w:rFonts w:eastAsia="Times New Roman" w:cs="Times New Roman"/>
                <w:color w:val="auto"/>
                <w:lang w:val="en-US" w:eastAsia="en-US"/>
              </w:rPr>
            </w:pPr>
            <w:r w:rsidRPr="00712B95">
              <w:rPr>
                <w:rFonts w:eastAsia="Times New Roman" w:cs="Times New Roman"/>
                <w:color w:val="auto"/>
                <w:lang w:val="en-US" w:eastAsia="en-US"/>
              </w:rPr>
              <w:t>Số: …../…</w:t>
            </w:r>
            <w:r w:rsidRPr="00712B95">
              <w:rPr>
                <w:rFonts w:eastAsia="Times New Roman" w:cs="Times New Roman"/>
                <w:color w:val="auto"/>
                <w:vertAlign w:val="superscript"/>
                <w:lang w:val="en-US" w:eastAsia="en-US"/>
              </w:rPr>
              <w:t>1</w:t>
            </w:r>
            <w:r w:rsidRPr="00712B95">
              <w:rPr>
                <w:rFonts w:eastAsia="Times New Roman" w:cs="Times New Roman"/>
                <w:color w:val="auto"/>
                <w:lang w:val="en-US" w:eastAsia="en-US"/>
              </w:rPr>
              <w:t>-…</w:t>
            </w:r>
            <w:r w:rsidRPr="00712B95">
              <w:rPr>
                <w:rFonts w:eastAsia="Times New Roman" w:cs="Times New Roman"/>
                <w:color w:val="auto"/>
                <w:vertAlign w:val="superscript"/>
                <w:lang w:val="en-US" w:eastAsia="en-US"/>
              </w:rPr>
              <w:t>2</w:t>
            </w:r>
          </w:p>
          <w:p w14:paraId="24C7FFD5" w14:textId="77777777" w:rsidR="00712B95" w:rsidRPr="00712B95" w:rsidRDefault="00712B95" w:rsidP="00712B95">
            <w:pPr>
              <w:widowControl/>
              <w:spacing w:line="234" w:lineRule="atLeast"/>
              <w:jc w:val="center"/>
              <w:rPr>
                <w:rFonts w:eastAsia="Times New Roman" w:cs="Times New Roman"/>
                <w:color w:val="auto"/>
                <w:lang w:val="en-US" w:eastAsia="en-US"/>
              </w:rPr>
            </w:pPr>
            <w:r w:rsidRPr="00712B95">
              <w:rPr>
                <w:rFonts w:eastAsia="Times New Roman" w:cs="Times New Roman"/>
                <w:color w:val="auto"/>
                <w:lang w:val="en-US" w:eastAsia="en-US"/>
              </w:rPr>
              <w:t>V/v báo cáo kết quả thực hiện thủ tục chuyển nhượng xe ô tô</w:t>
            </w:r>
          </w:p>
        </w:tc>
        <w:tc>
          <w:tcPr>
            <w:tcW w:w="5508" w:type="dxa"/>
            <w:shd w:val="clear" w:color="auto" w:fill="FFFFFF"/>
            <w:tcMar>
              <w:top w:w="0" w:type="dxa"/>
              <w:left w:w="108" w:type="dxa"/>
              <w:bottom w:w="0" w:type="dxa"/>
              <w:right w:w="108" w:type="dxa"/>
            </w:tcMar>
            <w:hideMark/>
          </w:tcPr>
          <w:p w14:paraId="27AE544A" w14:textId="77777777" w:rsidR="00712B95" w:rsidRPr="00712B95" w:rsidRDefault="00712B95" w:rsidP="00712B95">
            <w:pPr>
              <w:widowControl/>
              <w:spacing w:before="120" w:after="120" w:line="234" w:lineRule="atLeast"/>
              <w:jc w:val="right"/>
              <w:rPr>
                <w:rFonts w:eastAsia="Times New Roman" w:cs="Times New Roman"/>
                <w:color w:val="auto"/>
                <w:lang w:val="en-US" w:eastAsia="en-US"/>
              </w:rPr>
            </w:pPr>
            <w:r w:rsidRPr="00712B95">
              <w:rPr>
                <w:rFonts w:eastAsia="Times New Roman" w:cs="Times New Roman"/>
                <w:i/>
                <w:iCs/>
                <w:color w:val="auto"/>
                <w:lang w:val="en-US" w:eastAsia="en-US"/>
              </w:rPr>
              <w:t>…, ngày…tháng…năm….</w:t>
            </w:r>
          </w:p>
        </w:tc>
      </w:tr>
    </w:tbl>
    <w:p w14:paraId="0553B1EE" w14:textId="77777777" w:rsidR="00712B95" w:rsidRPr="00712B95" w:rsidRDefault="00712B95" w:rsidP="00712B95">
      <w:pPr>
        <w:widowControl/>
        <w:shd w:val="clear" w:color="auto" w:fill="FFFFFF"/>
        <w:spacing w:before="120" w:after="120" w:line="234" w:lineRule="atLeast"/>
        <w:jc w:val="center"/>
        <w:rPr>
          <w:rFonts w:eastAsia="Times New Roman" w:cs="Times New Roman"/>
          <w:color w:val="auto"/>
          <w:lang w:val="en-US" w:eastAsia="en-US"/>
        </w:rPr>
      </w:pPr>
      <w:r w:rsidRPr="00712B95">
        <w:rPr>
          <w:rFonts w:eastAsia="Times New Roman" w:cs="Times New Roman"/>
          <w:color w:val="auto"/>
          <w:lang w:val="en-US" w:eastAsia="en-US"/>
        </w:rPr>
        <w:t>Kính gửi: Tổng cục Hải quan</w:t>
      </w:r>
    </w:p>
    <w:p w14:paraId="76DDAEC1" w14:textId="77777777" w:rsidR="00712B95" w:rsidRPr="00712B95" w:rsidRDefault="00712B95" w:rsidP="00712B95">
      <w:pPr>
        <w:widowControl/>
        <w:shd w:val="clear" w:color="auto" w:fill="FFFFFF"/>
        <w:spacing w:line="234" w:lineRule="atLeast"/>
        <w:rPr>
          <w:rFonts w:eastAsia="Times New Roman" w:cs="Times New Roman"/>
          <w:color w:val="auto"/>
          <w:lang w:val="en-US" w:eastAsia="en-US"/>
        </w:rPr>
      </w:pPr>
      <w:r w:rsidRPr="00712B95">
        <w:rPr>
          <w:rFonts w:eastAsia="Times New Roman" w:cs="Times New Roman"/>
          <w:color w:val="auto"/>
          <w:lang w:val="en-US" w:eastAsia="en-US"/>
        </w:rPr>
        <w:t>Thực hiện quy định tại khoản 9 Điều 1 Thông tư số /2021/TT-BTC ngày / /2021 sửa đổi, bổ sung một số Điều tại Thông tư số 19/2014/TT-BTC ngày 11/02/2014 của Bộ trưởng Bộ Tài chính quy định thủ tục tạm nhập khẩu, tái xuất khẩu, tiêu hủy, chuyển nhượng xe ô tô, xe hai bánh gắn máy của đối tượng được hưởng quyền ưu đãi, miễn trừ tại Việt Nam, Cục Hải quan tỉnh, thành phố…….. báo cáo về việc hoàn thành thủ tục chuyển nhượng xe ô tô đã tạm nhập khẩu của đối tượng được hưởng quyền ưu đãi, miễn trừ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2"/>
        <w:gridCol w:w="1036"/>
        <w:gridCol w:w="1452"/>
        <w:gridCol w:w="1019"/>
        <w:gridCol w:w="1523"/>
        <w:gridCol w:w="912"/>
        <w:gridCol w:w="923"/>
        <w:gridCol w:w="889"/>
        <w:gridCol w:w="914"/>
      </w:tblGrid>
      <w:tr w:rsidR="00712B95" w:rsidRPr="00712B95" w14:paraId="6D7EE558" w14:textId="77777777" w:rsidTr="00436B6C">
        <w:tc>
          <w:tcPr>
            <w:tcW w:w="38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862444" w14:textId="77777777" w:rsidR="00712B95" w:rsidRPr="00712B95" w:rsidRDefault="00712B95" w:rsidP="00436B6C">
            <w:pPr>
              <w:spacing w:before="120"/>
              <w:rPr>
                <w:rFonts w:cs="Times New Roman"/>
                <w:color w:val="auto"/>
              </w:rPr>
            </w:pPr>
            <w:r w:rsidRPr="00712B95">
              <w:rPr>
                <w:rFonts w:cs="Times New Roman"/>
                <w:color w:val="auto"/>
              </w:rPr>
              <w:t>Số thứ tự</w:t>
            </w:r>
          </w:p>
        </w:tc>
        <w:tc>
          <w:tcPr>
            <w:tcW w:w="55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022A0BD0" w14:textId="77777777" w:rsidR="00712B95" w:rsidRPr="00712B95" w:rsidRDefault="00712B95" w:rsidP="00436B6C">
            <w:pPr>
              <w:spacing w:before="120"/>
              <w:rPr>
                <w:rFonts w:cs="Times New Roman"/>
                <w:color w:val="auto"/>
              </w:rPr>
            </w:pPr>
            <w:r w:rsidRPr="00712B95">
              <w:rPr>
                <w:rFonts w:cs="Times New Roman"/>
                <w:color w:val="auto"/>
              </w:rPr>
              <w:t>Xe của tổ chức/cá nhân được hưởng quyền ưu đãi, miễn trừ</w:t>
            </w:r>
          </w:p>
        </w:tc>
        <w:tc>
          <w:tcPr>
            <w:tcW w:w="77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213EC80" w14:textId="77777777" w:rsidR="00712B95" w:rsidRPr="00712B95" w:rsidRDefault="00712B95" w:rsidP="00436B6C">
            <w:pPr>
              <w:spacing w:before="120"/>
              <w:rPr>
                <w:rFonts w:cs="Times New Roman"/>
                <w:color w:val="auto"/>
              </w:rPr>
            </w:pPr>
            <w:r w:rsidRPr="00712B95">
              <w:rPr>
                <w:rFonts w:cs="Times New Roman"/>
                <w:color w:val="auto"/>
              </w:rPr>
              <w:t>Thông tin xe (nhãn hiệu, năm sản xuất, số khung, số máy, dung tích xi lanh)</w:t>
            </w:r>
          </w:p>
        </w:tc>
        <w:tc>
          <w:tcPr>
            <w:tcW w:w="54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164BE58" w14:textId="77777777" w:rsidR="00712B95" w:rsidRPr="00712B95" w:rsidRDefault="00712B95" w:rsidP="00436B6C">
            <w:pPr>
              <w:spacing w:before="120"/>
              <w:rPr>
                <w:rFonts w:cs="Times New Roman"/>
                <w:color w:val="auto"/>
              </w:rPr>
            </w:pPr>
            <w:r w:rsidRPr="00712B95">
              <w:rPr>
                <w:rFonts w:cs="Times New Roman"/>
                <w:color w:val="auto"/>
              </w:rPr>
              <w:t>Người làm thủ tục chuyển nhượng (tên, địa chỉ)</w:t>
            </w:r>
          </w:p>
        </w:tc>
        <w:tc>
          <w:tcPr>
            <w:tcW w:w="8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E730A0" w14:textId="77777777" w:rsidR="00712B95" w:rsidRPr="00712B95" w:rsidRDefault="00712B95" w:rsidP="00436B6C">
            <w:pPr>
              <w:spacing w:before="120"/>
              <w:rPr>
                <w:rFonts w:cs="Times New Roman"/>
                <w:color w:val="auto"/>
              </w:rPr>
            </w:pPr>
            <w:r w:rsidRPr="00712B95">
              <w:rPr>
                <w:rFonts w:cs="Times New Roman"/>
                <w:color w:val="auto"/>
              </w:rPr>
              <w:t>Số, ngày tờ khai làm thủ tục chuyển nhượng; Giấy chuyển nhượng (nếu có)</w:t>
            </w:r>
          </w:p>
        </w:tc>
        <w:tc>
          <w:tcPr>
            <w:tcW w:w="145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41514E" w14:textId="77777777" w:rsidR="00712B95" w:rsidRPr="00712B95" w:rsidRDefault="00712B95" w:rsidP="00436B6C">
            <w:pPr>
              <w:spacing w:before="120"/>
              <w:rPr>
                <w:rFonts w:cs="Times New Roman"/>
                <w:color w:val="auto"/>
              </w:rPr>
            </w:pPr>
            <w:r w:rsidRPr="00712B95">
              <w:rPr>
                <w:rFonts w:cs="Times New Roman"/>
                <w:color w:val="auto"/>
              </w:rPr>
              <w:t>Số thuế đã thu</w:t>
            </w:r>
          </w:p>
        </w:tc>
        <w:tc>
          <w:tcPr>
            <w:tcW w:w="4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4D8D561" w14:textId="77777777" w:rsidR="00712B95" w:rsidRPr="00712B95" w:rsidRDefault="00712B95" w:rsidP="00436B6C">
            <w:pPr>
              <w:spacing w:before="120"/>
              <w:rPr>
                <w:rFonts w:cs="Times New Roman"/>
                <w:color w:val="auto"/>
              </w:rPr>
            </w:pPr>
            <w:r w:rsidRPr="00712B95">
              <w:rPr>
                <w:rFonts w:cs="Times New Roman"/>
                <w:color w:val="auto"/>
              </w:rPr>
              <w:t>Ghi chú</w:t>
            </w:r>
          </w:p>
        </w:tc>
      </w:tr>
      <w:tr w:rsidR="00712B95" w:rsidRPr="00712B95" w14:paraId="1AEEE571" w14:textId="77777777" w:rsidTr="00436B6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83159E7" w14:textId="77777777" w:rsidR="00712B95" w:rsidRPr="00712B95" w:rsidRDefault="00712B95" w:rsidP="00436B6C">
            <w:pPr>
              <w:spacing w:before="120"/>
              <w:rPr>
                <w:rFonts w:cs="Times New Roman"/>
                <w:color w:val="auto"/>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852D359" w14:textId="77777777" w:rsidR="00712B95" w:rsidRPr="00712B95" w:rsidRDefault="00712B95" w:rsidP="00436B6C">
            <w:pPr>
              <w:spacing w:before="120"/>
              <w:rPr>
                <w:rFonts w:cs="Times New Roman"/>
                <w:color w:val="auto"/>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C82F4C4" w14:textId="77777777" w:rsidR="00712B95" w:rsidRPr="00712B95" w:rsidRDefault="00712B95" w:rsidP="00436B6C">
            <w:pPr>
              <w:spacing w:before="120"/>
              <w:rPr>
                <w:rFonts w:cs="Times New Roman"/>
                <w:color w:val="auto"/>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F4F193" w14:textId="77777777" w:rsidR="00712B95" w:rsidRPr="00712B95" w:rsidRDefault="00712B95" w:rsidP="00436B6C">
            <w:pPr>
              <w:spacing w:before="120"/>
              <w:rPr>
                <w:rFonts w:cs="Times New Roman"/>
                <w:color w:val="auto"/>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E45D4F" w14:textId="77777777" w:rsidR="00712B95" w:rsidRPr="00712B95" w:rsidRDefault="00712B95" w:rsidP="00436B6C">
            <w:pPr>
              <w:spacing w:before="120"/>
              <w:rPr>
                <w:rFonts w:cs="Times New Roman"/>
                <w:color w:val="auto"/>
              </w:rPr>
            </w:pP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C6F6B" w14:textId="77777777" w:rsidR="00712B95" w:rsidRPr="00712B95" w:rsidRDefault="00712B95" w:rsidP="00436B6C">
            <w:pPr>
              <w:spacing w:before="120"/>
              <w:rPr>
                <w:rFonts w:cs="Times New Roman"/>
                <w:color w:val="auto"/>
              </w:rPr>
            </w:pPr>
            <w:r w:rsidRPr="00712B95">
              <w:rPr>
                <w:rFonts w:cs="Times New Roman"/>
                <w:color w:val="auto"/>
              </w:rPr>
              <w:t>Thuế nhập khẩu</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AB6644" w14:textId="77777777" w:rsidR="00712B95" w:rsidRPr="00712B95" w:rsidRDefault="00712B95" w:rsidP="00436B6C">
            <w:pPr>
              <w:spacing w:before="120"/>
              <w:rPr>
                <w:rFonts w:cs="Times New Roman"/>
                <w:color w:val="auto"/>
              </w:rPr>
            </w:pPr>
            <w:r w:rsidRPr="00712B95">
              <w:rPr>
                <w:rFonts w:cs="Times New Roman"/>
                <w:color w:val="auto"/>
              </w:rPr>
              <w:t>Thuế tiêu thụ đặc biệt</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F050F" w14:textId="77777777" w:rsidR="00712B95" w:rsidRPr="00712B95" w:rsidRDefault="00712B95" w:rsidP="00436B6C">
            <w:pPr>
              <w:spacing w:before="120"/>
              <w:rPr>
                <w:rFonts w:cs="Times New Roman"/>
                <w:color w:val="auto"/>
              </w:rPr>
            </w:pPr>
            <w:r w:rsidRPr="00712B95">
              <w:rPr>
                <w:rFonts w:cs="Times New Roman"/>
                <w:color w:val="auto"/>
              </w:rPr>
              <w:t>Thuế giá trị gia tăng</w:t>
            </w:r>
          </w:p>
        </w:tc>
        <w:tc>
          <w:tcPr>
            <w:tcW w:w="0" w:type="auto"/>
            <w:tcBorders>
              <w:top w:val="single" w:sz="8" w:space="0" w:color="auto"/>
              <w:left w:val="nil"/>
              <w:bottom w:val="single" w:sz="8" w:space="0" w:color="auto"/>
              <w:right w:val="single" w:sz="8" w:space="0" w:color="auto"/>
              <w:tl2br w:val="nil"/>
              <w:tr2bl w:val="nil"/>
            </w:tcBorders>
            <w:vAlign w:val="center"/>
          </w:tcPr>
          <w:p w14:paraId="6CF1FFCA" w14:textId="77777777" w:rsidR="00712B95" w:rsidRPr="00712B95" w:rsidRDefault="00712B95" w:rsidP="00436B6C">
            <w:pPr>
              <w:spacing w:before="120"/>
              <w:rPr>
                <w:rFonts w:cs="Times New Roman"/>
                <w:color w:val="auto"/>
              </w:rPr>
            </w:pPr>
          </w:p>
        </w:tc>
      </w:tr>
      <w:tr w:rsidR="00712B95" w:rsidRPr="00712B95" w14:paraId="37E64494" w14:textId="77777777" w:rsidTr="00436B6C">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E4D9AB" w14:textId="77777777" w:rsidR="00712B95" w:rsidRPr="00712B95" w:rsidRDefault="00712B95" w:rsidP="00436B6C">
            <w:pPr>
              <w:spacing w:before="120"/>
              <w:rPr>
                <w:rFonts w:cs="Times New Roman"/>
                <w:color w:val="auto"/>
              </w:rPr>
            </w:pPr>
            <w:r w:rsidRPr="00712B95">
              <w:rPr>
                <w:rFonts w:cs="Times New Roman"/>
                <w:color w:val="auto"/>
              </w:rPr>
              <w:t> </w:t>
            </w:r>
          </w:p>
        </w:tc>
        <w:tc>
          <w:tcPr>
            <w:tcW w:w="5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F691C" w14:textId="77777777" w:rsidR="00712B95" w:rsidRPr="00712B95" w:rsidRDefault="00712B95" w:rsidP="00436B6C">
            <w:pPr>
              <w:spacing w:before="120"/>
              <w:rPr>
                <w:rFonts w:cs="Times New Roman"/>
                <w:color w:val="auto"/>
              </w:rPr>
            </w:pPr>
            <w:r w:rsidRPr="00712B95">
              <w:rPr>
                <w:rFonts w:cs="Times New Roman"/>
                <w:color w:val="auto"/>
              </w:rPr>
              <w:t> </w:t>
            </w:r>
          </w:p>
        </w:tc>
        <w:tc>
          <w:tcPr>
            <w:tcW w:w="7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037E8" w14:textId="77777777" w:rsidR="00712B95" w:rsidRPr="00712B95" w:rsidRDefault="00712B95" w:rsidP="00436B6C">
            <w:pPr>
              <w:spacing w:before="120"/>
              <w:rPr>
                <w:rFonts w:cs="Times New Roman"/>
                <w:color w:val="auto"/>
              </w:rPr>
            </w:pPr>
            <w:r w:rsidRPr="00712B95">
              <w:rPr>
                <w:rFonts w:cs="Times New Roman"/>
                <w:color w:val="auto"/>
              </w:rPr>
              <w:t> </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9D85DE" w14:textId="77777777" w:rsidR="00712B95" w:rsidRPr="00712B95" w:rsidRDefault="00712B95" w:rsidP="00436B6C">
            <w:pPr>
              <w:spacing w:before="120"/>
              <w:rPr>
                <w:rFonts w:cs="Times New Roman"/>
                <w:color w:val="auto"/>
              </w:rPr>
            </w:pPr>
            <w:r w:rsidRPr="00712B95">
              <w:rPr>
                <w:rFonts w:cs="Times New Roman"/>
                <w:color w:val="auto"/>
              </w:rPr>
              <w:t> </w:t>
            </w:r>
          </w:p>
        </w:tc>
        <w:tc>
          <w:tcPr>
            <w:tcW w:w="8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254D2C" w14:textId="77777777" w:rsidR="00712B95" w:rsidRPr="00712B95" w:rsidRDefault="00712B95" w:rsidP="00436B6C">
            <w:pPr>
              <w:spacing w:before="120"/>
              <w:rPr>
                <w:rFonts w:cs="Times New Roman"/>
                <w:color w:val="auto"/>
              </w:rPr>
            </w:pPr>
            <w:r w:rsidRPr="00712B95">
              <w:rPr>
                <w:rFonts w:cs="Times New Roman"/>
                <w:color w:val="auto"/>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E5B50" w14:textId="77777777" w:rsidR="00712B95" w:rsidRPr="00712B95" w:rsidRDefault="00712B95" w:rsidP="00436B6C">
            <w:pPr>
              <w:spacing w:before="120"/>
              <w:rPr>
                <w:rFonts w:cs="Times New Roman"/>
                <w:color w:val="auto"/>
              </w:rPr>
            </w:pPr>
            <w:r w:rsidRPr="00712B95">
              <w:rPr>
                <w:rFonts w:cs="Times New Roman"/>
                <w:color w:val="auto"/>
              </w:rP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D1ED18" w14:textId="77777777" w:rsidR="00712B95" w:rsidRPr="00712B95" w:rsidRDefault="00712B95" w:rsidP="00436B6C">
            <w:pPr>
              <w:spacing w:before="120"/>
              <w:rPr>
                <w:rFonts w:cs="Times New Roman"/>
                <w:color w:val="auto"/>
              </w:rPr>
            </w:pPr>
            <w:r w:rsidRPr="00712B95">
              <w:rPr>
                <w:rFonts w:cs="Times New Roman"/>
                <w:color w:val="auto"/>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81942D" w14:textId="77777777" w:rsidR="00712B95" w:rsidRPr="00712B95" w:rsidRDefault="00712B95" w:rsidP="00436B6C">
            <w:pPr>
              <w:spacing w:before="120"/>
              <w:rPr>
                <w:rFonts w:cs="Times New Roman"/>
                <w:color w:val="auto"/>
              </w:rPr>
            </w:pPr>
            <w:r w:rsidRPr="00712B95">
              <w:rPr>
                <w:rFonts w:cs="Times New Roman"/>
                <w:color w:val="auto"/>
              </w:rPr>
              <w:t> </w:t>
            </w:r>
          </w:p>
        </w:tc>
        <w:tc>
          <w:tcPr>
            <w:tcW w:w="4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E4FC0" w14:textId="77777777" w:rsidR="00712B95" w:rsidRPr="00712B95" w:rsidRDefault="00712B95" w:rsidP="00436B6C">
            <w:pPr>
              <w:spacing w:before="120"/>
              <w:rPr>
                <w:rFonts w:cs="Times New Roman"/>
                <w:color w:val="auto"/>
              </w:rPr>
            </w:pPr>
            <w:r w:rsidRPr="00712B95">
              <w:rPr>
                <w:rFonts w:cs="Times New Roman"/>
                <w:color w:val="auto"/>
              </w:rPr>
              <w:t> </w:t>
            </w:r>
          </w:p>
        </w:tc>
      </w:tr>
      <w:tr w:rsidR="00712B95" w:rsidRPr="00712B95" w14:paraId="42A67B9F" w14:textId="77777777" w:rsidTr="00436B6C">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E1B4B7" w14:textId="77777777" w:rsidR="00712B95" w:rsidRPr="00712B95" w:rsidRDefault="00712B95" w:rsidP="00436B6C">
            <w:pPr>
              <w:spacing w:before="120"/>
              <w:rPr>
                <w:rFonts w:cs="Times New Roman"/>
                <w:color w:val="auto"/>
              </w:rPr>
            </w:pPr>
            <w:r w:rsidRPr="00712B95">
              <w:rPr>
                <w:rFonts w:cs="Times New Roman"/>
                <w:color w:val="auto"/>
              </w:rPr>
              <w:t> </w:t>
            </w:r>
          </w:p>
        </w:tc>
        <w:tc>
          <w:tcPr>
            <w:tcW w:w="5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E86E1" w14:textId="77777777" w:rsidR="00712B95" w:rsidRPr="00712B95" w:rsidRDefault="00712B95" w:rsidP="00436B6C">
            <w:pPr>
              <w:spacing w:before="120"/>
              <w:rPr>
                <w:rFonts w:cs="Times New Roman"/>
                <w:color w:val="auto"/>
              </w:rPr>
            </w:pPr>
            <w:r w:rsidRPr="00712B95">
              <w:rPr>
                <w:rFonts w:cs="Times New Roman"/>
                <w:color w:val="auto"/>
              </w:rPr>
              <w:t> </w:t>
            </w:r>
          </w:p>
        </w:tc>
        <w:tc>
          <w:tcPr>
            <w:tcW w:w="7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E93AA2" w14:textId="77777777" w:rsidR="00712B95" w:rsidRPr="00712B95" w:rsidRDefault="00712B95" w:rsidP="00436B6C">
            <w:pPr>
              <w:spacing w:before="120"/>
              <w:rPr>
                <w:rFonts w:cs="Times New Roman"/>
                <w:color w:val="auto"/>
              </w:rPr>
            </w:pPr>
            <w:r w:rsidRPr="00712B95">
              <w:rPr>
                <w:rFonts w:cs="Times New Roman"/>
                <w:color w:val="auto"/>
              </w:rPr>
              <w:t> </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B2AF9" w14:textId="77777777" w:rsidR="00712B95" w:rsidRPr="00712B95" w:rsidRDefault="00712B95" w:rsidP="00436B6C">
            <w:pPr>
              <w:spacing w:before="120"/>
              <w:rPr>
                <w:rFonts w:cs="Times New Roman"/>
                <w:color w:val="auto"/>
              </w:rPr>
            </w:pPr>
            <w:r w:rsidRPr="00712B95">
              <w:rPr>
                <w:rFonts w:cs="Times New Roman"/>
                <w:color w:val="auto"/>
              </w:rPr>
              <w:t> </w:t>
            </w:r>
          </w:p>
        </w:tc>
        <w:tc>
          <w:tcPr>
            <w:tcW w:w="8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2C6F4B" w14:textId="77777777" w:rsidR="00712B95" w:rsidRPr="00712B95" w:rsidRDefault="00712B95" w:rsidP="00436B6C">
            <w:pPr>
              <w:spacing w:before="120"/>
              <w:rPr>
                <w:rFonts w:cs="Times New Roman"/>
                <w:color w:val="auto"/>
              </w:rPr>
            </w:pPr>
            <w:r w:rsidRPr="00712B95">
              <w:rPr>
                <w:rFonts w:cs="Times New Roman"/>
                <w:color w:val="auto"/>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B66C1C" w14:textId="77777777" w:rsidR="00712B95" w:rsidRPr="00712B95" w:rsidRDefault="00712B95" w:rsidP="00436B6C">
            <w:pPr>
              <w:spacing w:before="120"/>
              <w:rPr>
                <w:rFonts w:cs="Times New Roman"/>
                <w:color w:val="auto"/>
              </w:rPr>
            </w:pPr>
            <w:r w:rsidRPr="00712B95">
              <w:rPr>
                <w:rFonts w:cs="Times New Roman"/>
                <w:color w:val="auto"/>
              </w:rP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5E3C2D" w14:textId="77777777" w:rsidR="00712B95" w:rsidRPr="00712B95" w:rsidRDefault="00712B95" w:rsidP="00436B6C">
            <w:pPr>
              <w:spacing w:before="120"/>
              <w:rPr>
                <w:rFonts w:cs="Times New Roman"/>
                <w:color w:val="auto"/>
              </w:rPr>
            </w:pPr>
            <w:r w:rsidRPr="00712B95">
              <w:rPr>
                <w:rFonts w:cs="Times New Roman"/>
                <w:color w:val="auto"/>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74133" w14:textId="77777777" w:rsidR="00712B95" w:rsidRPr="00712B95" w:rsidRDefault="00712B95" w:rsidP="00436B6C">
            <w:pPr>
              <w:spacing w:before="120"/>
              <w:rPr>
                <w:rFonts w:cs="Times New Roman"/>
                <w:color w:val="auto"/>
              </w:rPr>
            </w:pPr>
            <w:r w:rsidRPr="00712B95">
              <w:rPr>
                <w:rFonts w:cs="Times New Roman"/>
                <w:color w:val="auto"/>
              </w:rPr>
              <w:t> </w:t>
            </w:r>
          </w:p>
        </w:tc>
        <w:tc>
          <w:tcPr>
            <w:tcW w:w="4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CCF382" w14:textId="77777777" w:rsidR="00712B95" w:rsidRPr="00712B95" w:rsidRDefault="00712B95" w:rsidP="00436B6C">
            <w:pPr>
              <w:spacing w:before="120"/>
              <w:rPr>
                <w:rFonts w:cs="Times New Roman"/>
                <w:color w:val="auto"/>
              </w:rPr>
            </w:pPr>
            <w:r w:rsidRPr="00712B95">
              <w:rPr>
                <w:rFonts w:cs="Times New Roman"/>
                <w:color w:val="auto"/>
              </w:rPr>
              <w:t> </w:t>
            </w:r>
          </w:p>
        </w:tc>
      </w:tr>
    </w:tbl>
    <w:p w14:paraId="07E161D9"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color w:val="auto"/>
          <w:lang w:val="en-US" w:eastAsia="en-US"/>
        </w:rPr>
        <w:t>Cục Hải quan……………………………………..báo cáo để Tổng cục Hải quan được biết./.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712B95" w:rsidRPr="00712B95" w14:paraId="7FB848DF" w14:textId="77777777" w:rsidTr="00712B95">
        <w:trPr>
          <w:tblCellSpacing w:w="0" w:type="dxa"/>
        </w:trPr>
        <w:tc>
          <w:tcPr>
            <w:tcW w:w="2500" w:type="pct"/>
            <w:shd w:val="clear" w:color="auto" w:fill="FFFFFF"/>
            <w:tcMar>
              <w:top w:w="0" w:type="dxa"/>
              <w:left w:w="108" w:type="dxa"/>
              <w:bottom w:w="0" w:type="dxa"/>
              <w:right w:w="108" w:type="dxa"/>
            </w:tcMar>
            <w:hideMark/>
          </w:tcPr>
          <w:p w14:paraId="6C738890" w14:textId="77777777" w:rsidR="00712B95" w:rsidRPr="00712B95" w:rsidRDefault="00712B95" w:rsidP="00712B95">
            <w:pPr>
              <w:widowControl/>
              <w:spacing w:before="120" w:after="120" w:line="234" w:lineRule="atLeast"/>
              <w:rPr>
                <w:rFonts w:eastAsia="Times New Roman" w:cs="Times New Roman"/>
                <w:color w:val="auto"/>
                <w:lang w:val="en-US" w:eastAsia="en-US"/>
              </w:rPr>
            </w:pPr>
            <w:r w:rsidRPr="00712B95">
              <w:rPr>
                <w:rFonts w:eastAsia="Times New Roman" w:cs="Times New Roman"/>
                <w:b/>
                <w:bCs/>
                <w:i/>
                <w:iCs/>
                <w:color w:val="auto"/>
                <w:lang w:val="en-US" w:eastAsia="en-US"/>
              </w:rPr>
              <w:br/>
              <w:t>Nơi nhận:</w:t>
            </w:r>
            <w:r w:rsidRPr="00712B95">
              <w:rPr>
                <w:rFonts w:eastAsia="Times New Roman" w:cs="Times New Roman"/>
                <w:b/>
                <w:bCs/>
                <w:i/>
                <w:iCs/>
                <w:color w:val="auto"/>
                <w:lang w:val="en-US" w:eastAsia="en-US"/>
              </w:rPr>
              <w:br/>
            </w:r>
            <w:r w:rsidRPr="00712B95">
              <w:rPr>
                <w:rFonts w:eastAsia="Times New Roman" w:cs="Times New Roman"/>
                <w:color w:val="auto"/>
                <w:lang w:val="en-US" w:eastAsia="en-US"/>
              </w:rPr>
              <w:t>- Như trên;</w:t>
            </w:r>
            <w:r w:rsidRPr="00712B95">
              <w:rPr>
                <w:rFonts w:eastAsia="Times New Roman" w:cs="Times New Roman"/>
                <w:color w:val="auto"/>
                <w:lang w:val="en-US" w:eastAsia="en-US"/>
              </w:rPr>
              <w:br/>
              <w:t>- Lưu: VT, ...</w:t>
            </w:r>
            <w:r w:rsidRPr="00712B95">
              <w:rPr>
                <w:rFonts w:eastAsia="Times New Roman" w:cs="Times New Roman"/>
                <w:color w:val="auto"/>
                <w:vertAlign w:val="superscript"/>
                <w:lang w:val="en-US" w:eastAsia="en-US"/>
              </w:rPr>
              <w:t>3</w:t>
            </w:r>
            <w:r w:rsidRPr="00712B95">
              <w:rPr>
                <w:rFonts w:eastAsia="Times New Roman" w:cs="Times New Roman"/>
                <w:color w:val="auto"/>
                <w:lang w:val="en-US" w:eastAsia="en-US"/>
              </w:rPr>
              <w:t>...</w:t>
            </w:r>
            <w:r w:rsidRPr="00712B95">
              <w:rPr>
                <w:rFonts w:eastAsia="Times New Roman" w:cs="Times New Roman"/>
                <w:color w:val="auto"/>
                <w:vertAlign w:val="superscript"/>
                <w:lang w:val="en-US" w:eastAsia="en-US"/>
              </w:rPr>
              <w:t>4</w:t>
            </w:r>
          </w:p>
        </w:tc>
        <w:tc>
          <w:tcPr>
            <w:tcW w:w="2500" w:type="pct"/>
            <w:shd w:val="clear" w:color="auto" w:fill="FFFFFF"/>
            <w:tcMar>
              <w:top w:w="0" w:type="dxa"/>
              <w:left w:w="108" w:type="dxa"/>
              <w:bottom w:w="0" w:type="dxa"/>
              <w:right w:w="108" w:type="dxa"/>
            </w:tcMar>
            <w:hideMark/>
          </w:tcPr>
          <w:p w14:paraId="274AE823" w14:textId="77777777" w:rsidR="00712B95" w:rsidRPr="00712B95" w:rsidRDefault="00712B95" w:rsidP="00712B95">
            <w:pPr>
              <w:widowControl/>
              <w:spacing w:before="120" w:after="120" w:line="234" w:lineRule="atLeast"/>
              <w:jc w:val="center"/>
              <w:rPr>
                <w:rFonts w:eastAsia="Times New Roman" w:cs="Times New Roman"/>
                <w:color w:val="auto"/>
                <w:lang w:val="en-US" w:eastAsia="en-US"/>
              </w:rPr>
            </w:pPr>
            <w:r w:rsidRPr="00712B95">
              <w:rPr>
                <w:rFonts w:eastAsia="Times New Roman" w:cs="Times New Roman"/>
                <w:b/>
                <w:bCs/>
                <w:color w:val="auto"/>
                <w:lang w:val="en-US" w:eastAsia="en-US"/>
              </w:rPr>
              <w:t>CỤC TRƯỞNG</w:t>
            </w:r>
            <w:r w:rsidRPr="00712B95">
              <w:rPr>
                <w:rFonts w:eastAsia="Times New Roman" w:cs="Times New Roman"/>
                <w:b/>
                <w:bCs/>
                <w:color w:val="auto"/>
                <w:lang w:val="en-US" w:eastAsia="en-US"/>
              </w:rPr>
              <w:br/>
            </w:r>
            <w:r w:rsidRPr="00712B95">
              <w:rPr>
                <w:rFonts w:eastAsia="Times New Roman" w:cs="Times New Roman"/>
                <w:i/>
                <w:iCs/>
                <w:color w:val="auto"/>
                <w:lang w:val="en-US" w:eastAsia="en-US"/>
              </w:rPr>
              <w:t>(Ký tên, đóng dấu)</w:t>
            </w:r>
          </w:p>
        </w:tc>
      </w:tr>
    </w:tbl>
    <w:p w14:paraId="5BD0A220"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i/>
          <w:iCs/>
          <w:color w:val="auto"/>
          <w:lang w:val="en-US" w:eastAsia="en-US"/>
        </w:rPr>
        <w:t>Ghi chú:</w:t>
      </w:r>
    </w:p>
    <w:p w14:paraId="6DE87D10"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i/>
          <w:iCs/>
          <w:color w:val="auto"/>
          <w:lang w:val="en-US" w:eastAsia="en-US"/>
        </w:rPr>
        <w:t>- </w:t>
      </w:r>
      <w:r w:rsidRPr="00712B95">
        <w:rPr>
          <w:rFonts w:eastAsia="Times New Roman" w:cs="Times New Roman"/>
          <w:i/>
          <w:iCs/>
          <w:color w:val="auto"/>
          <w:vertAlign w:val="superscript"/>
          <w:lang w:val="en-US" w:eastAsia="en-US"/>
        </w:rPr>
        <w:t>1</w:t>
      </w:r>
      <w:r w:rsidRPr="00712B95">
        <w:rPr>
          <w:rFonts w:eastAsia="Times New Roman" w:cs="Times New Roman"/>
          <w:i/>
          <w:iCs/>
          <w:color w:val="auto"/>
          <w:lang w:val="en-US" w:eastAsia="en-US"/>
        </w:rPr>
        <w:t> Chữ viết tắt tên cơ quan ban hành công văn.</w:t>
      </w:r>
    </w:p>
    <w:p w14:paraId="0B12CE0B"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i/>
          <w:iCs/>
          <w:color w:val="auto"/>
          <w:lang w:val="en-US" w:eastAsia="en-US"/>
        </w:rPr>
        <w:t>- </w:t>
      </w:r>
      <w:r w:rsidRPr="00712B95">
        <w:rPr>
          <w:rFonts w:eastAsia="Times New Roman" w:cs="Times New Roman"/>
          <w:i/>
          <w:iCs/>
          <w:color w:val="auto"/>
          <w:vertAlign w:val="superscript"/>
          <w:lang w:val="en-US" w:eastAsia="en-US"/>
        </w:rPr>
        <w:t>2</w:t>
      </w:r>
      <w:r w:rsidRPr="00712B95">
        <w:rPr>
          <w:rFonts w:eastAsia="Times New Roman" w:cs="Times New Roman"/>
          <w:i/>
          <w:iCs/>
          <w:color w:val="auto"/>
          <w:lang w:val="en-US" w:eastAsia="en-US"/>
        </w:rPr>
        <w:t> Chữ viết tắt đơn vị soạn thảo công văn.</w:t>
      </w:r>
    </w:p>
    <w:p w14:paraId="6B773FF4"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i/>
          <w:iCs/>
          <w:color w:val="auto"/>
          <w:lang w:val="en-US" w:eastAsia="en-US"/>
        </w:rPr>
        <w:t>- </w:t>
      </w:r>
      <w:r w:rsidRPr="00712B95">
        <w:rPr>
          <w:rFonts w:eastAsia="Times New Roman" w:cs="Times New Roman"/>
          <w:i/>
          <w:iCs/>
          <w:color w:val="auto"/>
          <w:vertAlign w:val="superscript"/>
          <w:lang w:val="en-US" w:eastAsia="en-US"/>
        </w:rPr>
        <w:t>3</w:t>
      </w:r>
      <w:r w:rsidRPr="00712B95">
        <w:rPr>
          <w:rFonts w:eastAsia="Times New Roman" w:cs="Times New Roman"/>
          <w:i/>
          <w:iCs/>
          <w:color w:val="auto"/>
          <w:lang w:val="en-US" w:eastAsia="en-US"/>
        </w:rPr>
        <w:t> Chữ viết tắt tên đơn vị soạn thảo và số lượng bản lưu (nếu cần).</w:t>
      </w:r>
    </w:p>
    <w:p w14:paraId="58DD6A2D" w14:textId="77777777" w:rsidR="00712B95" w:rsidRPr="00712B95" w:rsidRDefault="00712B95" w:rsidP="00712B95">
      <w:pPr>
        <w:widowControl/>
        <w:shd w:val="clear" w:color="auto" w:fill="FFFFFF"/>
        <w:spacing w:before="120" w:after="120" w:line="234" w:lineRule="atLeast"/>
        <w:rPr>
          <w:rFonts w:eastAsia="Times New Roman" w:cs="Times New Roman"/>
          <w:color w:val="auto"/>
          <w:lang w:val="en-US" w:eastAsia="en-US"/>
        </w:rPr>
      </w:pPr>
      <w:r w:rsidRPr="00712B95">
        <w:rPr>
          <w:rFonts w:eastAsia="Times New Roman" w:cs="Times New Roman"/>
          <w:i/>
          <w:iCs/>
          <w:color w:val="auto"/>
          <w:lang w:val="en-US" w:eastAsia="en-US"/>
        </w:rPr>
        <w:t>- </w:t>
      </w:r>
      <w:r w:rsidRPr="00712B95">
        <w:rPr>
          <w:rFonts w:eastAsia="Times New Roman" w:cs="Times New Roman"/>
          <w:i/>
          <w:iCs/>
          <w:color w:val="auto"/>
          <w:vertAlign w:val="superscript"/>
          <w:lang w:val="en-US" w:eastAsia="en-US"/>
        </w:rPr>
        <w:t>4</w:t>
      </w:r>
      <w:r w:rsidRPr="00712B95">
        <w:rPr>
          <w:rFonts w:eastAsia="Times New Roman" w:cs="Times New Roman"/>
          <w:i/>
          <w:iCs/>
          <w:color w:val="auto"/>
          <w:lang w:val="en-US" w:eastAsia="en-US"/>
        </w:rPr>
        <w:t> Ký hiệu người soạn thảo văn bản và số lượng bản phát hành (nếu cần).</w:t>
      </w:r>
    </w:p>
    <w:p w14:paraId="413F27F9" w14:textId="77777777" w:rsidR="003F0CDA" w:rsidRDefault="003F0CDA" w:rsidP="00712B95">
      <w:pPr>
        <w:rPr>
          <w:rFonts w:cs="Times New Roman"/>
          <w:color w:val="auto"/>
        </w:rPr>
      </w:pPr>
    </w:p>
    <w:p w14:paraId="2EED5D51" w14:textId="77777777" w:rsidR="00712B95" w:rsidRDefault="00712B95" w:rsidP="00712B95">
      <w:pPr>
        <w:rPr>
          <w:rFonts w:cs="Times New Roman"/>
          <w:color w:val="auto"/>
        </w:rPr>
      </w:pPr>
    </w:p>
    <w:p w14:paraId="6321A871" w14:textId="77777777" w:rsidR="00712B95" w:rsidRDefault="00712B95" w:rsidP="00712B95">
      <w:pPr>
        <w:rPr>
          <w:rFonts w:cs="Times New Roman"/>
          <w:color w:val="auto"/>
        </w:rPr>
      </w:pPr>
    </w:p>
    <w:p w14:paraId="1D47E3D9" w14:textId="77777777" w:rsidR="00712B95" w:rsidRPr="00712B95" w:rsidRDefault="00712B95" w:rsidP="00712B95">
      <w:pPr>
        <w:rPr>
          <w:rFonts w:cs="Times New Roman"/>
          <w:color w:val="auto"/>
          <w:lang w:val="en-US"/>
        </w:rPr>
      </w:pPr>
      <w:r w:rsidRPr="00712B95">
        <w:rPr>
          <w:rFonts w:cs="Times New Roman"/>
          <w:b/>
          <w:color w:val="auto"/>
          <w:lang w:val="en-US"/>
        </w:rPr>
        <w:t>Nguồn</w:t>
      </w:r>
      <w:r>
        <w:rPr>
          <w:rFonts w:cs="Times New Roman"/>
          <w:color w:val="auto"/>
          <w:lang w:val="en-US"/>
        </w:rPr>
        <w:t>: Thông tư 27/2021/TT-BTC</w:t>
      </w:r>
    </w:p>
    <w:sectPr w:rsidR="00712B95" w:rsidRPr="00712B95"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3F57" w14:textId="77777777" w:rsidR="00593D2B" w:rsidRDefault="00593D2B">
      <w:r>
        <w:separator/>
      </w:r>
    </w:p>
  </w:endnote>
  <w:endnote w:type="continuationSeparator" w:id="0">
    <w:p w14:paraId="3198101E" w14:textId="77777777" w:rsidR="00593D2B" w:rsidRDefault="0059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92FE"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A3C054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599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12B95">
      <w:rPr>
        <w:rStyle w:val="PageNumber"/>
        <w:noProof/>
        <w:color w:val="FFFFFF"/>
        <w:sz w:val="24"/>
        <w:szCs w:val="24"/>
      </w:rPr>
      <w:t>2</w:t>
    </w:r>
    <w:r>
      <w:rPr>
        <w:rStyle w:val="PageNumber"/>
        <w:color w:val="FFFFFF"/>
        <w:sz w:val="24"/>
        <w:szCs w:val="24"/>
      </w:rPr>
      <w:fldChar w:fldCharType="end"/>
    </w:r>
  </w:p>
  <w:p w14:paraId="633A669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D89D0" w14:textId="77777777" w:rsidR="00593D2B" w:rsidRDefault="00593D2B">
      <w:r>
        <w:separator/>
      </w:r>
    </w:p>
  </w:footnote>
  <w:footnote w:type="continuationSeparator" w:id="0">
    <w:p w14:paraId="6BE4556F" w14:textId="77777777" w:rsidR="00593D2B" w:rsidRDefault="00593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5AE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CF4DB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1BD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12B95">
      <w:rPr>
        <w:rStyle w:val="PageNumber"/>
        <w:noProof/>
        <w:color w:val="FFFFFF"/>
      </w:rPr>
      <w:t>2</w:t>
    </w:r>
    <w:r>
      <w:rPr>
        <w:rStyle w:val="PageNumber"/>
        <w:color w:val="FFFFFF"/>
      </w:rPr>
      <w:fldChar w:fldCharType="end"/>
    </w:r>
  </w:p>
  <w:p w14:paraId="0FDABD89"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13"/>
    <w:rsid w:val="002413AA"/>
    <w:rsid w:val="003508DA"/>
    <w:rsid w:val="003A30AE"/>
    <w:rsid w:val="003E7BEA"/>
    <w:rsid w:val="003F0CDA"/>
    <w:rsid w:val="00436B6C"/>
    <w:rsid w:val="00593D2B"/>
    <w:rsid w:val="00621C93"/>
    <w:rsid w:val="00641013"/>
    <w:rsid w:val="0067256D"/>
    <w:rsid w:val="006F05BB"/>
    <w:rsid w:val="007050E8"/>
    <w:rsid w:val="00712B95"/>
    <w:rsid w:val="00751FD8"/>
    <w:rsid w:val="007647E2"/>
    <w:rsid w:val="007649F2"/>
    <w:rsid w:val="007D663D"/>
    <w:rsid w:val="008C69E8"/>
    <w:rsid w:val="0098320B"/>
    <w:rsid w:val="009D591A"/>
    <w:rsid w:val="00A529BC"/>
    <w:rsid w:val="00AE7E4A"/>
    <w:rsid w:val="00B42246"/>
    <w:rsid w:val="00C17285"/>
    <w:rsid w:val="00C70E93"/>
    <w:rsid w:val="00CF1697"/>
    <w:rsid w:val="00D37CC8"/>
    <w:rsid w:val="00D96387"/>
    <w:rsid w:val="00E10C02"/>
    <w:rsid w:val="00E300D9"/>
    <w:rsid w:val="00E35458"/>
    <w:rsid w:val="00E84171"/>
    <w:rsid w:val="00E85A65"/>
    <w:rsid w:val="00F128AC"/>
    <w:rsid w:val="00F9028E"/>
    <w:rsid w:val="00FE5E7C"/>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2662"/>
  <w15:chartTrackingRefBased/>
  <w15:docId w15:val="{D892882C-785B-4DF7-973C-CE5761426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