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28AC" w:rsidRPr="00440F83" w:rsidRDefault="007028AC" w:rsidP="007028AC">
      <w:pPr>
        <w:widowControl w:val="0"/>
        <w:autoSpaceDE w:val="0"/>
        <w:autoSpaceDN w:val="0"/>
        <w:adjustRightInd w:val="0"/>
        <w:spacing w:before="120"/>
        <w:jc w:val="center"/>
        <w:rPr>
          <w:rFonts w:ascii="Times New Roman" w:hAnsi="Times New Roman"/>
          <w:b/>
          <w:sz w:val="26"/>
          <w:szCs w:val="26"/>
        </w:rPr>
      </w:pPr>
      <w:r w:rsidRPr="00440F83">
        <w:rPr>
          <w:rFonts w:ascii="Times New Roman" w:hAnsi="Times New Roman"/>
          <w:b/>
          <w:sz w:val="26"/>
          <w:szCs w:val="26"/>
        </w:rPr>
        <w:t>BM-CLTLG-06</w:t>
      </w:r>
    </w:p>
    <w:p w:rsidR="007028AC" w:rsidRPr="00440F83" w:rsidRDefault="007028AC" w:rsidP="007028AC">
      <w:pPr>
        <w:widowControl w:val="0"/>
        <w:autoSpaceDE w:val="0"/>
        <w:autoSpaceDN w:val="0"/>
        <w:adjustRightInd w:val="0"/>
        <w:spacing w:before="120"/>
        <w:jc w:val="center"/>
        <w:rPr>
          <w:rFonts w:ascii="Times New Roman" w:hAnsi="Times New Roman"/>
          <w:b/>
          <w:sz w:val="26"/>
          <w:szCs w:val="26"/>
        </w:rPr>
      </w:pPr>
      <w:r w:rsidRPr="00440F83">
        <w:rPr>
          <w:rFonts w:ascii="Times New Roman" w:hAnsi="Times New Roman"/>
          <w:b/>
          <w:sz w:val="26"/>
          <w:szCs w:val="26"/>
        </w:rPr>
        <w:t>MẪU PHIẾU TIN</w:t>
      </w:r>
    </w:p>
    <w:p w:rsidR="007028AC" w:rsidRPr="00440F83" w:rsidRDefault="007028AC" w:rsidP="007028AC">
      <w:pPr>
        <w:widowControl w:val="0"/>
        <w:autoSpaceDE w:val="0"/>
        <w:autoSpaceDN w:val="0"/>
        <w:adjustRightInd w:val="0"/>
        <w:spacing w:before="120"/>
        <w:jc w:val="center"/>
        <w:rPr>
          <w:rFonts w:ascii="Times New Roman" w:hAnsi="Times New Roman"/>
          <w:i/>
          <w:sz w:val="26"/>
          <w:szCs w:val="26"/>
        </w:rPr>
      </w:pPr>
      <w:r w:rsidRPr="00440F83">
        <w:rPr>
          <w:rFonts w:ascii="Times New Roman" w:hAnsi="Times New Roman"/>
          <w:i/>
          <w:sz w:val="26"/>
          <w:szCs w:val="26"/>
        </w:rPr>
        <w:t>(Trình bày trên hai mặt của tờ giấy khổ A5: 148 x 210)</w:t>
      </w:r>
    </w:p>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 xml:space="preserve">Mặt trước </w:t>
      </w:r>
    </w:p>
    <w:p w:rsidR="007028AC" w:rsidRPr="00440F83" w:rsidRDefault="007028AC" w:rsidP="007028AC">
      <w:pPr>
        <w:widowControl w:val="0"/>
        <w:autoSpaceDE w:val="0"/>
        <w:autoSpaceDN w:val="0"/>
        <w:adjustRightInd w:val="0"/>
        <w:spacing w:before="120"/>
        <w:jc w:val="center"/>
        <w:rPr>
          <w:rFonts w:ascii="Times New Roman" w:hAnsi="Times New Roman"/>
          <w:b/>
          <w:sz w:val="26"/>
          <w:szCs w:val="26"/>
        </w:rPr>
      </w:pPr>
      <w:r w:rsidRPr="00440F83">
        <w:rPr>
          <w:rFonts w:ascii="Times New Roman" w:hAnsi="Times New Roman"/>
          <w:b/>
          <w:sz w:val="26"/>
          <w:szCs w:val="26"/>
        </w:rPr>
        <w:t>PHIẾU TIN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35"/>
      </w:tblGrid>
      <w:tr w:rsidR="007028AC" w:rsidRPr="00440F83" w:rsidTr="007028AC">
        <w:trPr>
          <w:trHeight w:val="350"/>
          <w:jc w:val="center"/>
        </w:trPr>
        <w:tc>
          <w:tcPr>
            <w:tcW w:w="7135" w:type="dxa"/>
          </w:tcPr>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1. Tên (hoặc mã) kho lưu trữ</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2. Tên (hoặc mã) phông: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3. Số lưu trữ: a. Mục lục số: </w:t>
            </w:r>
            <w:r w:rsidRPr="00440F83">
              <w:rPr>
                <w:rFonts w:ascii="Times New Roman" w:hAnsi="Times New Roman"/>
                <w:sz w:val="26"/>
                <w:szCs w:val="26"/>
              </w:rPr>
              <w:tab/>
            </w:r>
          </w:p>
          <w:p w:rsidR="007028AC" w:rsidRPr="00440F83" w:rsidRDefault="007028AC" w:rsidP="007028AC">
            <w:pPr>
              <w:widowControl w:val="0"/>
              <w:tabs>
                <w:tab w:val="left" w:pos="1270"/>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t xml:space="preserve">b. Hộp số: </w:t>
            </w:r>
            <w:r w:rsidRPr="00440F83">
              <w:rPr>
                <w:rFonts w:ascii="Times New Roman" w:hAnsi="Times New Roman"/>
                <w:sz w:val="26"/>
                <w:szCs w:val="26"/>
              </w:rPr>
              <w:tab/>
            </w:r>
          </w:p>
          <w:p w:rsidR="007028AC" w:rsidRPr="00440F83" w:rsidRDefault="007028AC" w:rsidP="007028AC">
            <w:pPr>
              <w:widowControl w:val="0"/>
              <w:tabs>
                <w:tab w:val="left" w:pos="1270"/>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t xml:space="preserve">c. Hồ sơ số: </w:t>
            </w:r>
            <w:r w:rsidRPr="00440F83">
              <w:rPr>
                <w:rFonts w:ascii="Times New Roman" w:hAnsi="Times New Roman"/>
                <w:sz w:val="26"/>
                <w:szCs w:val="26"/>
              </w:rPr>
              <w:tab/>
            </w:r>
          </w:p>
          <w:p w:rsidR="007028AC" w:rsidRPr="00440F83" w:rsidRDefault="007028AC" w:rsidP="007028AC">
            <w:pPr>
              <w:widowControl w:val="0"/>
              <w:tabs>
                <w:tab w:val="left" w:pos="1270"/>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4. Ký hiệu thông tin: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5. Tiêu đề hồ sơ: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6. Chú giải: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tc>
      </w:tr>
    </w:tbl>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Mặt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35"/>
      </w:tblGrid>
      <w:tr w:rsidR="007028AC" w:rsidRPr="00440F83" w:rsidTr="007028AC">
        <w:trPr>
          <w:trHeight w:val="350"/>
          <w:jc w:val="center"/>
        </w:trPr>
        <w:tc>
          <w:tcPr>
            <w:tcW w:w="7135" w:type="dxa"/>
          </w:tcPr>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lastRenderedPageBreak/>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7. Thời gian của tài liệu: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a. Bắt đầu: …………………………. b. Kết thúc: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8. Ngôn ngữ: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9. Bút tích: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10. Số lượng tờ: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11. Thời hạn bảo quản: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12. Chế độ sử dụng: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13. Tình trạng vật lý: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14. Ghi chú: </w:t>
            </w: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p w:rsidR="007028AC" w:rsidRPr="00440F83" w:rsidRDefault="007028AC" w:rsidP="007028AC">
            <w:pPr>
              <w:widowControl w:val="0"/>
              <w:tabs>
                <w:tab w:val="left" w:leader="dot" w:pos="6820"/>
              </w:tabs>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b/>
            </w:r>
          </w:p>
        </w:tc>
      </w:tr>
    </w:tbl>
    <w:p w:rsidR="007028AC" w:rsidRPr="00440F83" w:rsidRDefault="007028AC" w:rsidP="007028AC">
      <w:pPr>
        <w:widowControl w:val="0"/>
        <w:autoSpaceDE w:val="0"/>
        <w:autoSpaceDN w:val="0"/>
        <w:adjustRightInd w:val="0"/>
        <w:spacing w:before="120"/>
        <w:jc w:val="center"/>
        <w:rPr>
          <w:rFonts w:ascii="Times New Roman" w:hAnsi="Times New Roman"/>
          <w:b/>
          <w:sz w:val="26"/>
          <w:szCs w:val="26"/>
        </w:rPr>
      </w:pPr>
      <w:r w:rsidRPr="00440F83">
        <w:rPr>
          <w:rFonts w:ascii="Times New Roman" w:hAnsi="Times New Roman"/>
          <w:b/>
          <w:sz w:val="26"/>
          <w:szCs w:val="26"/>
        </w:rPr>
        <w:t>HƯỚNG DẪN BIÊN MỤC PHIẾU TIN</w:t>
      </w:r>
    </w:p>
    <w:p w:rsidR="007028AC" w:rsidRPr="00440F83" w:rsidRDefault="007028AC" w:rsidP="007028AC">
      <w:pPr>
        <w:widowControl w:val="0"/>
        <w:autoSpaceDE w:val="0"/>
        <w:autoSpaceDN w:val="0"/>
        <w:adjustRightInd w:val="0"/>
        <w:spacing w:before="120"/>
        <w:rPr>
          <w:rFonts w:ascii="Times New Roman" w:hAnsi="Times New Roman"/>
          <w:b/>
          <w:sz w:val="26"/>
          <w:szCs w:val="26"/>
        </w:rPr>
      </w:pPr>
      <w:r w:rsidRPr="00440F83">
        <w:rPr>
          <w:rFonts w:ascii="Times New Roman" w:hAnsi="Times New Roman"/>
          <w:b/>
          <w:sz w:val="26"/>
          <w:szCs w:val="26"/>
        </w:rPr>
        <w:t>1. Hướng dẫn chung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Mỗi hồ sơ hoặc đơn vị bảo quản được biên mục lên một phiếu tin.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Khi biên mục, cần hạn chế tới mức tối đa sự trùng lặp thông tin trên một phiếu tin.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Không viết tắt những từ chưa được quy định trong bảng chữ viết tắt.</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xml:space="preserve">- Việc viết hoa trên phiếu tin được thực hiện theo Quy định tạm thời về viết hoa trong văn bản của Chính phủ và Văn phòng Chính phủ được ban hành theo Quyết định số </w:t>
      </w:r>
      <w:r w:rsidRPr="00440F83">
        <w:rPr>
          <w:rFonts w:ascii="Times New Roman" w:hAnsi="Times New Roman"/>
          <w:sz w:val="26"/>
          <w:szCs w:val="26"/>
        </w:rPr>
        <w:lastRenderedPageBreak/>
        <w:t>09/1998/QĐ-VPCP ngày 22/12/1998 của Bộ trưởng, Chủ nhiệm Văn phòng Chính phủ.</w:t>
      </w:r>
    </w:p>
    <w:p w:rsidR="007028AC" w:rsidRPr="00440F83" w:rsidRDefault="007028AC" w:rsidP="007028AC">
      <w:pPr>
        <w:widowControl w:val="0"/>
        <w:autoSpaceDE w:val="0"/>
        <w:autoSpaceDN w:val="0"/>
        <w:adjustRightInd w:val="0"/>
        <w:spacing w:before="120"/>
        <w:rPr>
          <w:rFonts w:ascii="Times New Roman" w:hAnsi="Times New Roman"/>
          <w:b/>
          <w:sz w:val="26"/>
          <w:szCs w:val="26"/>
        </w:rPr>
      </w:pPr>
      <w:r w:rsidRPr="00440F83">
        <w:rPr>
          <w:rFonts w:ascii="Times New Roman" w:hAnsi="Times New Roman"/>
          <w:b/>
          <w:sz w:val="26"/>
          <w:szCs w:val="26"/>
        </w:rPr>
        <w:t>2. Hướng dẫn cụ thể</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2.1. Tên (hoặc mã) kho lưu trữ:</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Tên kho lưu trữ là tên của cơ quan, đơn vị trực tiếp quản lý tài liệu lưu trữ.</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Trung tâm Lưu trữ Quốc gia III; Phòng Lưu trữ Bộ Công nghiệp; Trung tâm Lưu trữ tỉnh An Giang.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Trường hợp tên kho lưu trữ đã được mã hóa thì chỉ cần ghi mã kho lưu trữ.</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2.2. Tên (hoặc số) phông lưu trữ:</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Tên phông lưu trữ là tên gọi chính thức của cơ quan, tổ chức - đơn vị hình thành phông. Nếu trong quá trình hoạt động, tên cơ quan, tổ chức có thay đổi thì ghi tên gọi cuối cùng, các tên gọi khác viết trong ngoặc đơn ( ).</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Bộ Khoa học, Công nghệ và Môi trường (Ủy ban Khoa học Nhà nước, Ủy ban Khoa học và Kỹ thuật Nhà nước);</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Nếu các phông trong kho đã được đánh số thì chỉ cần ghi số phông.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Phông Phủ Thủ tướng bảo quản tại Trung tâm Lưu trữ Quốc gia III có số phông là 02 thì trong phiếu tin chỉ cần ghi số 02.</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2.3. Số lưu trữ:</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 Mục lục số: Ghi số thứ tự của mục lục trong phông.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b. Hộp số: Ghi số thứ tự của hộp theo mục lục hồ sơ.</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c. Hồ sơ số: Ghi số thứ tự của hồ sơ hoặc đơn vị bảo quản theo mục lục hồ sơ.</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2.4. Ký hiệu thông tin: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Ghi ký hiệu theo Khung phân loại thống nhất thông tin tài liệu thời kỳ sau năm 1945 hoặc theo Khung phân loại P. Bu-đê đối với tài liệu thời kỳ Pháp thuộc (việc đánh ký hiệu thông tin theo Khung phân loại thống nhất thông tin tài liệu thời kỳ sau năm 1945 được thực hiện theo hướng dẫn riêng của Cục Văn thư và Lưu trữ nhà nước).</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2.5. Tiêu đề hồ sơ:</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Ghi tiêu đề hồ sơ theo mục lục hồ sơ đối với các phông đã được chỉnh lý. Trường hợp việc biên mục phiếu tin được kết hợp trong quá trình chỉnh lý thì ghi như tiêu đề hồ sơ được lập.</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2.6. Chú giải:</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Chú giải nhằm làm sáng tỏ nội dung, tên loại, độ gốc của văn bản; tên người; vật mang tin và thời gian, địa điểm xảy ra sự việc mà tiêu đề hồ sơ chưa phản ánh, hoặc phản ánh chưa đầy đủ. Tùy theo từng hồ sơ có chú giải thích hợp.</w:t>
      </w:r>
    </w:p>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 Chú giải về nội dung: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Không chú giải đối với các hồ sơ có tiêu đề là “Chương trình, kế hoạch, báo cáo công tác định kỳ”.</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Chỉ chú giải hồ sơ việc mà tiêu đề hồ sơ phản ánh còn chung chung hoặc quá khái quát nhằm làm rõ thêm nội dung vấn đề mà tài liệu có trong hồ sơ phản ánh, ví dụ:</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Đối với hồ sơ có tiêu đề: “Báo cáo của giáo sư Hoàng Tụy về chuyến đi công tác một số nước năm 1985”, cần chú giải như sau: đi Pháp, CHLB Đức, CHDC Đức, Bỉ, Mỹ để dự hội thảo “Toán học cho lý thuyết tối ưu” và giảng về “Quy hoạch Lipschitz” “Quy hoạch D.C, Quy hoạch toán học”.</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Đối với hồ sơ có tiêu đề: “Hồ sơ đoàn ra, đoàn vào năm 1975 của Bộ Văn hóa”, cần chú giải tên các nước: đoàn ra, CHDC Đức, Pháp, Liên Xô, Ba Lan, Mông Cổ, Nhật, Mỹ; đoàn vào: Tiệp Khắc, Thụy Điển, Pháp, Liên Xô.</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Đối với hồ sơ có tiêu đề: “Công văn của HĐBT cho phép một số địa phương làm dịch vụ kiều hối và giao cho Tổng cục Hải quan trách nhiệm chính trong việc kiểm tra, kiểm soát hàng của Việt kiều gửi về năm 1985”, thì cần chú giải như sau: cho phép TP. Hà Nội và TP. Hồ Chí Minh dùng kiều hối mua thuốc chữa bệnh, mua tư liệu sản xuất và trả tiền bằng đồng Việt Nam cho gia đình ở trong nước.</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Đối với hồ sơ có tiêu đề: “Công văn của HĐBT cho phép Bộ Nông nghiệp sử dụng ngoại tệ do UNDP/FAO trả theo Dự án 6CP/RAS /107/JPN năm 1985”, cần chú giải làm rõ tên Dự án: Dự án 6CP/RAS/107/JPN là Dự án về “Khảo sát tình trạng đất làm giảm năng suất cây trồng”.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Đối với hồ sơ có tiêu đề: “Báo cáo của UBND tỉnh Nghệ Tĩnh về tình hình trật tự trị an ở 2 xóm Tân Yên và Hội Phước xã Tường Sơn huyện Anh Sơn năm 1978, chú giải là: sự việc xảy ra ở khu vực Thiên chúa giáo.</w:t>
      </w:r>
    </w:p>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 Chú giải về độ gốc, tên loại và tác giả của văn bản: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Về độ gốc của văn bản: Độ gốc ở đây được hiểu là tài liệu trong hồ sơ là bản gốc, bản chính, bản thảo hay bản sao của văn bản. Chỉ chú giải đối với các loại văn bản như văn bản quy phạm pháp luật và các văn bản quan trọng khác có trong hồ sơ không phải là bản gốc, bản chính.</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Về tên loại văn bản: Nếu trong hồ sơ có nhiều loại văn bản mà tiêu đề chưa phản ánh hết thì cần chú giải nhưng không liệt kê toàn bộ mà chỉ chú giải những loại văn bản có nội dung quan trọng hoặc cần đặc biệt lưu ý.</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Về tác giả văn bản: Chỉ chú giải về tác giả của những văn bản quan trọng hoặc có giá trị đặc biệt, tức là các cá nhân hoặc cơ quan, tổ chức làm ra văn bản.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Các chú giải về độ gốc, tên loại và tác giả văn bản được viết liền nhau.</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đối với “Hồ sơ về đàm phán cho vay dài hạn, trao đổi hàng hóa và thanh toán từ năm 1976 đến năm 1981 giữa Việt Nam và CHDC Đức” thì chú giải về độ gốc, tên loại và tác giả văn bản như sau:</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Bản sao Thư của Thủ tướng Phạm Văn Đồng.</w:t>
      </w:r>
    </w:p>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 Chú giải về tên người:</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Nếu tài liệu trong hồ sơ đề cập đến các cá nhân quan trọng hoặc cần đặc biệt lưu ý thì cần chú giải.</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đối với hồ sơ “Công văn của Bộ Nội vụ, Bộ Đại học và Trung học chuyên nghiệp và Ủy ban Khoa học và Kỹ thuật Nhà nước v/v mang tài liệu khoa học ra nước ngoài năm 1976-1978”, cần chú giải về tên người như sau:</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Đề xuất cho ông Nguyễn Ngọc Châu mang tài liệu sang Liên Xô làm luận án phó tiến sĩ.</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Nếu cá nhân có nhiều bút danh, bí danh … thì sau các bút danh, bí danh cần viết tên chính thức thường dùng của cá nhân đó được đặt trong ngoặc dơn.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anh Ba (Hồ Chí Minh), Trần Lực (Hồ Chí Minh)…</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Đối với những cá nhân giữ chức vụ lãnh đạo hoặc có học hàm, học vị thì chức vụ hoặc học hàm, học vị được ghi trước họ và tên cá nhân.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Chủ tịch Hồ Chí Minh, Phó Thủ tướng Lê Thanh Nghị, Giáo sư Tôn Thất Tùng…</w:t>
      </w:r>
    </w:p>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 Chú giải về thời gian sự kiện: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Thời gian sự kiện là thời gian mà sự kiện xảy ra. Cần ghi đầy đủ ngày, tháng, năm và cách nhau bằng dấu chấm. Đối với những ngày dưới 10 và tháng 1, 2 thì thêm số 0 ở trước. Trường hợp sự kiện kéo dài nhiều ngày hoặc nhiều tháng, năm thì giữa ngày, tháng, năm bắt đầu và ngày, tháng, năm kết thúc cách nhau bằng dấu ngạch ngang (-). Ví dụ: 01.12.1970 - 12.01.1971.</w:t>
      </w:r>
    </w:p>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 Chú giải về địa điểm sự kiện: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Địa điểm sự kiện là nơi sự kiện diễn ra. Chú giải theo thứ tự tên gọi của xã (phường, thị trấn) - huyện (quận, thị xã, thành phố thuộc tỉnh) - tỉnh (thành phố trực thuộc Trung ương).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Nếu địa điểm sự kiện ngày nay đã mang tên mới thì tên đó cần được chú giải sau tên cũ và đặt trong ngoặc đơn.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Thăng Long ngày xưa nay đổi tên là Hà Nội thì cần chú giải như sau: Thăng Long (Hà Nội).</w:t>
      </w:r>
    </w:p>
    <w:p w:rsidR="007028AC" w:rsidRPr="00440F83" w:rsidRDefault="007028AC" w:rsidP="007028AC">
      <w:pPr>
        <w:widowControl w:val="0"/>
        <w:autoSpaceDE w:val="0"/>
        <w:autoSpaceDN w:val="0"/>
        <w:adjustRightInd w:val="0"/>
        <w:spacing w:before="120"/>
        <w:rPr>
          <w:rFonts w:ascii="Times New Roman" w:hAnsi="Times New Roman"/>
          <w:i/>
          <w:sz w:val="26"/>
          <w:szCs w:val="26"/>
        </w:rPr>
      </w:pPr>
      <w:r w:rsidRPr="00440F83">
        <w:rPr>
          <w:rFonts w:ascii="Times New Roman" w:hAnsi="Times New Roman"/>
          <w:i/>
          <w:sz w:val="26"/>
          <w:szCs w:val="26"/>
        </w:rPr>
        <w:t>- Chú giải về vật mang tin: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Chú giải đối với tất cả những tài liệu ghi trên vật mang tin khác có trong hồ sơ, trừ tài liệu bằng giấy thông thường.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trong hồ sơ có ảnh thì chú giải ghi là: ảnh chụp ai hoặc sự kiện gì đang diễn ra ở đâu, khi nào và ảnh đó đang bảo quản ở đâu.</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2.7. Thời gian của tài liệu:</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a) Bắt đầu: ghi thời gian sớm nhất của tài liệu có trong hồ sơ;</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b) Kết thúc: ghi thời gian muộn nhất của tài liệu có trong hồ sơ.</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Trường hợp thời gian bắt đầu và kết thúc của tài liệu trùng nhau thì ghi ở mục a. Ghi đầy đủ ngày, tháng, năm; giữa ngày, tháng, năm cách nhau bằng dấu chấm; đối với những ngày dưới 10 và các tháng 1, 2 thì thêm số 0 ở trước.</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Trong “Hồ sơ phê duyệt Dự án “Trung tâm thông tin nông nghiệp” của Bộ Nông nghiệp do FAO tài trợ năm 1985” có tài liệu sớm nhất là ngày 10.4.1985 và muộn nhất là ngày 22.5.1985 thì ghi: a) Bắt đầu: 10.4.1985; b) Kết thúc: 22.5.1985.</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2.8. Ngôn ngữ:</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Chỉ chú giải những hồ sơ có tài liệu là ngôn ngữ khác với ngôn ngữ chính của khối tài liệu đưa ra chỉnh lý.</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Đối với hồ sơ có nhiều ngôn ngữ khác nhau thì ghi rõ (những) ngôn ngữ của tài liệu trong hồ sơ đó, ví dụ: Anh, Pháp, Thái.</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Đối với những hồ sơ có cả tài liệu tiếng Việt và ngôn ngữ khác thì ghi tiếng Việt trước, sau đó là (các) ngôn ngữ khác, ví dụ: Việt, Anh; Việt, Anh, Nga…</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2.9. Bút tích:</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Bút tích là chữ ký, ghi chú, ý kiến nhận xét, ý kiến chỉ đạo giải quyết hay những sửa chữa, bổ sung … trên văn bản của các nhà lãnh đạo, nhân vật lịch sử, tiêu biểu. Đối với tài liệu hành chính tiếng Việt thời kỳ sau năm 1945, chỉ chú giải bằng cách ghi rõ họ tên (không ghi chức vụ) của những người giữ các chức vụ như Tổng bí thư và các chức vụ tương đương của Đảng Cộng sản Việt Nam và của các tổ chức tiền thân của Đảng; Chủ tịch nước, Chủ tịch Quốc hội, Tổng thống, Thủ tướng và các chức vụ tương đương có bút tích trong hồ sơ.</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Đỗ Mười, Tôn Đức Thắng, Võ Văn Kiệt …</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Trường hợp trong tài liệu ghi bí danh thì sau bí danh ghi họ tên của người đó.</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Ví dụ: Tô (Phạm Văn Đồng), Thận (Trường Chinh), Đề Thám (Hoàng Hoa Thám)…</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2.10. Số tờ:</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Ghi tổng số tờ tài liệu có trong hồ sơ.</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2.11. Thời hạn bảo quản:</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Ghi thời hạn bảo quản được xác định đối với hồ sơ như: vĩnh viễn, lâu dài, tạm thời hoặc bằng số năm cụ thể</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2.12. Chế độ sử dụng:</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Chỉ áp dụng đối với những hồ sơ, tài liệu thuộc diện hạn chế sử dụng, tức là thuộc trong các trường hợp sau:</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Ghi A: nếu tài liệu chứa đựng những tin thuộc phạm vi bí mật nhà nước.</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Ghi B: nếu tài liệu chứa đựng những tin thuộc phạm vi bí mật đời tư của công dân hoặc bí mật khác theo quy định của pháp luật;</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Ghi C: nếu tài liệu là bản gốc, bản chính của tài liệu đặc biệt quý, hiếm;</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 Ghi D: nếu tài liệu bị hư hỏng hoặc có nguy cơ bị hư hỏng.</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2.13. Tình trạng vật lý:</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Mô tả tóm tắt về tình trạng vật lý của tài liệu có trong hồ sơ nếu tài liệu bị hư hỏng như bị nấm mốc, ố vàng, chữ mờ, rách, thủng, dính bết …</w:t>
      </w:r>
    </w:p>
    <w:p w:rsidR="007028AC" w:rsidRPr="00440F83" w:rsidRDefault="007028AC" w:rsidP="007028AC">
      <w:pPr>
        <w:widowControl w:val="0"/>
        <w:autoSpaceDE w:val="0"/>
        <w:autoSpaceDN w:val="0"/>
        <w:adjustRightInd w:val="0"/>
        <w:spacing w:before="120"/>
        <w:rPr>
          <w:rFonts w:ascii="Times New Roman" w:hAnsi="Times New Roman"/>
          <w:b/>
          <w:i/>
          <w:sz w:val="26"/>
          <w:szCs w:val="26"/>
        </w:rPr>
      </w:pPr>
      <w:r w:rsidRPr="00440F83">
        <w:rPr>
          <w:rFonts w:ascii="Times New Roman" w:hAnsi="Times New Roman"/>
          <w:b/>
          <w:i/>
          <w:sz w:val="26"/>
          <w:szCs w:val="26"/>
        </w:rPr>
        <w:t>2.14. Ghi chú:</w:t>
      </w:r>
    </w:p>
    <w:p w:rsidR="007028AC" w:rsidRPr="00440F83" w:rsidRDefault="007028AC" w:rsidP="007028AC">
      <w:pPr>
        <w:widowControl w:val="0"/>
        <w:autoSpaceDE w:val="0"/>
        <w:autoSpaceDN w:val="0"/>
        <w:adjustRightInd w:val="0"/>
        <w:spacing w:before="120"/>
        <w:rPr>
          <w:rFonts w:ascii="Times New Roman" w:hAnsi="Times New Roman"/>
          <w:sz w:val="26"/>
          <w:szCs w:val="26"/>
        </w:rPr>
      </w:pPr>
      <w:r w:rsidRPr="00440F83">
        <w:rPr>
          <w:rFonts w:ascii="Times New Roman" w:hAnsi="Times New Roman"/>
          <w:sz w:val="26"/>
          <w:szCs w:val="26"/>
        </w:rPr>
        <w:t>Ghi những thông tin cần thiết khác về tài liệu trong hồ sơ (nếu có).</w:t>
      </w:r>
    </w:p>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A6834E"/>
    <w:lvl w:ilvl="0">
      <w:start w:val="1"/>
      <w:numFmt w:val="bullet"/>
      <w:pStyle w:val="ListBullet"/>
      <w:lvlText w:val=""/>
      <w:lvlJc w:val="left"/>
      <w:pPr>
        <w:tabs>
          <w:tab w:val="num" w:pos="360"/>
        </w:tabs>
        <w:ind w:left="360" w:hanging="360"/>
      </w:pPr>
      <w:rPr>
        <w:rFonts w:ascii="Symbol" w:hAnsi="Symbol" w:hint="default"/>
      </w:rPr>
    </w:lvl>
  </w:abstractNum>
  <w:num w:numId="1" w16cid:durableId="55759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28AC"/>
    <w:rsid w:val="002964F6"/>
    <w:rsid w:val="00637867"/>
    <w:rsid w:val="0070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DB713-0597-475B-A7B6-0FB2A20D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Style1">
    <w:name w:val="Style1"/>
    <w:basedOn w:val="Normal"/>
    <w:rsid w:val="007028AC"/>
    <w:pPr>
      <w:spacing w:before="120" w:after="0" w:line="240" w:lineRule="auto"/>
    </w:pPr>
    <w:rPr>
      <w:rFonts w:ascii="Arial" w:eastAsia="Times New Roman" w:hAnsi="Arial"/>
      <w:sz w:val="20"/>
      <w:szCs w:val="20"/>
    </w:rPr>
  </w:style>
  <w:style w:type="table" w:styleId="TableGrid">
    <w:name w:val="Table Grid"/>
    <w:basedOn w:val="TableNormal"/>
    <w:rsid w:val="007028A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028AC"/>
    <w:pPr>
      <w:tabs>
        <w:tab w:val="left" w:pos="1152"/>
      </w:tabs>
      <w:spacing w:before="120" w:after="120" w:line="312" w:lineRule="auto"/>
    </w:pPr>
    <w:rPr>
      <w:rFonts w:ascii="Arial" w:eastAsia="Times New Roman" w:hAnsi="Arial" w:cs="Arial"/>
      <w:sz w:val="26"/>
      <w:szCs w:val="26"/>
      <w:lang w:val="en-US" w:eastAsia="en-US"/>
    </w:rPr>
  </w:style>
  <w:style w:type="paragraph" w:styleId="ListBullet">
    <w:name w:val="List Bullet"/>
    <w:basedOn w:val="Normal"/>
    <w:rsid w:val="007028AC"/>
    <w:pPr>
      <w:numPr>
        <w:numId w:val="1"/>
      </w:numPr>
      <w:spacing w:after="0" w:line="240" w:lineRule="auto"/>
    </w:pPr>
    <w:rPr>
      <w:rFonts w:ascii="Arial" w:eastAsia="Times New Roman"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1525</Words>
  <Characters>8697</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2026-05-20T19:26:00Z</dcterms:created>
  <dcterms:modified xsi:type="dcterms:W3CDTF">2026-05-20T19:26:00Z</dcterms:modified>
</cp:coreProperties>
</file>