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3"/>
        <w:gridCol w:w="5957"/>
      </w:tblGrid>
      <w:tr w:rsidR="00007215" w:rsidRPr="007E4F20" w14:paraId="7F8DA8EA" w14:textId="77777777" w:rsidTr="00007215">
        <w:tc>
          <w:tcPr>
            <w:tcW w:w="1821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9F2A9" w14:textId="77777777" w:rsidR="00007215" w:rsidRPr="007E4F20" w:rsidRDefault="00007215" w:rsidP="000072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7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F1822" w14:textId="77777777" w:rsidR="00007215" w:rsidRPr="007E4F20" w:rsidRDefault="00007215" w:rsidP="000072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sz w:val="24"/>
                <w:szCs w:val="24"/>
              </w:rPr>
              <w:t>Mẫu số 04-KTTB/QTr-QLRR</w:t>
            </w:r>
            <w:r w:rsidRPr="007E4F20">
              <w:rPr>
                <w:rFonts w:ascii="Times New Roman" w:hAnsi="Times New Roman"/>
                <w:sz w:val="24"/>
                <w:szCs w:val="24"/>
              </w:rPr>
              <w:br/>
            </w:r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(Kèm theo Quyết định số 98/QĐ-TCT ngày 26 tháng 01 năm 2024 của Tổng cục Thuế)</w:t>
            </w:r>
          </w:p>
        </w:tc>
      </w:tr>
      <w:tr w:rsidR="00007215" w:rsidRPr="007E4F20" w14:paraId="5B3C630E" w14:textId="77777777" w:rsidTr="000072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60DAB" w14:textId="77777777" w:rsidR="00007215" w:rsidRPr="007E4F20" w:rsidRDefault="00007215" w:rsidP="000072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sz w:val="24"/>
                <w:szCs w:val="24"/>
              </w:rPr>
              <w:t xml:space="preserve">TÊN CƠ QUAN THUẾ </w:t>
            </w:r>
            <w:r w:rsidRPr="007E4F20">
              <w:rPr>
                <w:rFonts w:ascii="Times New Roman" w:hAnsi="Times New Roman"/>
                <w:sz w:val="24"/>
                <w:szCs w:val="24"/>
              </w:rPr>
              <w:br/>
              <w:t>CẤP TRÊN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TÊN CƠ QUAN THUẾ 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CẤP DƯỚI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5248" w14:textId="77777777" w:rsidR="00007215" w:rsidRPr="007E4F20" w:rsidRDefault="00007215" w:rsidP="000072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36B0F431" w14:textId="77777777" w:rsidR="00007215" w:rsidRPr="007E4F20" w:rsidRDefault="00007215" w:rsidP="0000721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 </w:t>
      </w:r>
    </w:p>
    <w:p w14:paraId="3D94C90D" w14:textId="77777777" w:rsidR="00007215" w:rsidRPr="007E4F20" w:rsidRDefault="00007215" w:rsidP="0000721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PHIẾU NHẬN XÉT HỒ SƠ KHAI THUẾ GTGT</w:t>
      </w:r>
    </w:p>
    <w:p w14:paraId="0FF1DBFB" w14:textId="77777777" w:rsidR="00007215" w:rsidRPr="007E4F20" w:rsidRDefault="00007215" w:rsidP="0000721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Kỳ phân tích:</w:t>
      </w:r>
    </w:p>
    <w:p w14:paraId="4C90E102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Người nộp thuế: ...........................................................................................................</w:t>
      </w:r>
    </w:p>
    <w:p w14:paraId="6D14E5BC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Mã số thuế: ...................................................................................................................</w:t>
      </w:r>
    </w:p>
    <w:p w14:paraId="55BE5F99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Địa chỉ: ..........................................................................................................................</w:t>
      </w:r>
    </w:p>
    <w:p w14:paraId="036645A1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Ngành nghề kinh doanh: ..............................................................................................</w:t>
      </w:r>
    </w:p>
    <w:p w14:paraId="0589EB30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Công chức kiểm tra: .....................................................................................................</w:t>
      </w:r>
    </w:p>
    <w:p w14:paraId="17103EAC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Kỳ kê khai: .....................................................................................................................</w:t>
      </w:r>
    </w:p>
    <w:p w14:paraId="654102BB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I. NHẬN XÉT HỒ SƠ KHAI THUẾ:</w:t>
      </w:r>
    </w:p>
    <w:p w14:paraId="0A12AD42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1. Kiểm tra tính đầy đủ, tính pháp lý:</w:t>
      </w:r>
      <w:r w:rsidRPr="007E4F20">
        <w:rPr>
          <w:rFonts w:ascii="Times New Roman" w:hAnsi="Times New Roman"/>
          <w:sz w:val="24"/>
          <w:szCs w:val="24"/>
        </w:rPr>
        <w:t xml:space="preserve"> (công chức kiểm tra tự ghi)</w:t>
      </w:r>
    </w:p>
    <w:p w14:paraId="098D70FB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23402E9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2. Kiểm tra các dấu hiệu rủi ro:</w:t>
      </w:r>
    </w:p>
    <w:p w14:paraId="7060612F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2.1. Chỉ số tiêu chí 1: (Tên chỉ số tiêu chí):</w:t>
      </w:r>
    </w:p>
    <w:p w14:paraId="3C7D3F49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</w:t>
      </w:r>
    </w:p>
    <w:p w14:paraId="2BF1AD0F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7188F49C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Mức độ rủi ro: ...................................................................................................................</w:t>
      </w:r>
    </w:p>
    <w:p w14:paraId="2E1CEE8C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2.2. Chỉ số tiêu chí 2: (Tên chỉ số tiêu chí):</w:t>
      </w:r>
    </w:p>
    <w:p w14:paraId="26F83DAA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lastRenderedPageBreak/>
        <w:t>- Kết quả của chỉ số tiêu chí: ...............................................................................................</w:t>
      </w:r>
    </w:p>
    <w:p w14:paraId="1C625D34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049E6172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Mức độ rủi ro: ....................................................................................................................</w:t>
      </w:r>
    </w:p>
    <w:p w14:paraId="4B0D05D1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2.3. Chỉ số tiêu chí 3: (Tên chỉ số tiêu chí):</w:t>
      </w:r>
    </w:p>
    <w:p w14:paraId="4DA4EDA1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</w:t>
      </w:r>
    </w:p>
    <w:p w14:paraId="4B3D1700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</w:t>
      </w:r>
    </w:p>
    <w:p w14:paraId="01A828DB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Mức độ rủi ro: .................................................................................................................</w:t>
      </w:r>
    </w:p>
    <w:p w14:paraId="2B340279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2.4. Chỉ số tiêu chí 4: (Tên chỉ số tiêu chí):</w:t>
      </w:r>
    </w:p>
    <w:p w14:paraId="054F962E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594126DB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337C9456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Mức độ rủi ro: ....................................................................................................................</w:t>
      </w:r>
    </w:p>
    <w:p w14:paraId="4D537145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2.5. Chỉ số tiêu chí 5: (Tên chỉ số tiêu chí):</w:t>
      </w:r>
    </w:p>
    <w:p w14:paraId="152D4F97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06532070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3E100E3A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Mức độ rủi ro: ....................................................................................................................</w:t>
      </w:r>
    </w:p>
    <w:p w14:paraId="08FEA0FD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2.6. Chỉ số tiêu chí 6: (Tên chỉ số tiêu chí):</w:t>
      </w:r>
    </w:p>
    <w:p w14:paraId="2B72BC30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6BAA52B4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0033B85C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Mức độ rủi ro: .................................................................................................................... </w:t>
      </w:r>
    </w:p>
    <w:p w14:paraId="5B34435D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2.7. Chỉ số tiêu chí 7: (Tên chỉ số tiêu chí):</w:t>
      </w:r>
    </w:p>
    <w:p w14:paraId="7F092B7D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1DD6476F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407F2BE4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lastRenderedPageBreak/>
        <w:t xml:space="preserve">- Mức độ rủi ro: .................................................................................................................... </w:t>
      </w:r>
    </w:p>
    <w:p w14:paraId="69C39701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2.8. Chỉ số tiêu chí 8: (Tên chỉ số tiêu chí):</w:t>
      </w:r>
    </w:p>
    <w:p w14:paraId="0F84DEA7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775E659C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7B6D13AB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Mức độ rủi ro: .................................................................................................................... </w:t>
      </w:r>
    </w:p>
    <w:p w14:paraId="22988D05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2.9. Chỉ số tiêu chí 9: (Tên chỉ số tiêu chí):</w:t>
      </w:r>
    </w:p>
    <w:p w14:paraId="5166C312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6E56639A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0337F187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Mức độ rủi ro: .................................................................................................................... </w:t>
      </w:r>
    </w:p>
    <w:p w14:paraId="14396EC9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2.10. Chỉ số tiêu chí 10: (Tên chỉ số tiêu chí):</w:t>
      </w:r>
    </w:p>
    <w:p w14:paraId="7A5BC4F9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2DA07EE4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0130C32E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Mức độ rủi ro: .................................................................................................................... </w:t>
      </w:r>
    </w:p>
    <w:p w14:paraId="46BC60BA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2.11. Chỉ số tiêu chí 11: (Tên chỉ số tiêu chí):</w:t>
      </w:r>
    </w:p>
    <w:p w14:paraId="43D78F12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3F988021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58783C9E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Mức độ rủi ro: .................................................................................................................... </w:t>
      </w:r>
    </w:p>
    <w:p w14:paraId="17BA4FF2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3. Kết quả phân tích Hồ sơ khai thuế:</w:t>
      </w:r>
    </w:p>
    <w:p w14:paraId="6199A285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Tổng điểm: ........................................................................................................................</w:t>
      </w:r>
    </w:p>
    <w:p w14:paraId="5DFCBD94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Xếp hạng rủi ro: .................................................................................................................</w:t>
      </w:r>
    </w:p>
    <w:p w14:paraId="4401BADF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4. Nội dung nhận xét khác ngoài phần hỗ trợ của ứng dụng:</w:t>
      </w:r>
      <w:r w:rsidRPr="007E4F20">
        <w:rPr>
          <w:rFonts w:ascii="Times New Roman" w:hAnsi="Times New Roman"/>
          <w:sz w:val="24"/>
          <w:szCs w:val="24"/>
        </w:rPr>
        <w:t xml:space="preserve"> (công chức kiểm tra tự ghi)</w:t>
      </w:r>
    </w:p>
    <w:p w14:paraId="116ACA44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48DE5098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13C6B269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II. XÁC NHẬN KẾT QUẢ KIỂM TRA:</w:t>
      </w:r>
    </w:p>
    <w:p w14:paraId="48B71BCB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Kiến nghị thông báo yêu cầu người nộp thuế giải trình và bổ sung các nội dung có liên quan đến kết quả nhận xét nêu trên:</w:t>
      </w:r>
    </w:p>
    <w:p w14:paraId="33B216AF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521D0C8B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3F770996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7215" w:rsidRPr="007E4F20" w14:paraId="1923EF39" w14:textId="77777777" w:rsidTr="0000721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B79835" w14:textId="77777777" w:rsidR="00007215" w:rsidRPr="007E4F20" w:rsidRDefault="00007215" w:rsidP="00007215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ĐỘI TRƯỞNG/TRƯỞNG PHÒNG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  <w:p w14:paraId="2257057E" w14:textId="77777777" w:rsidR="00007215" w:rsidRPr="007E4F20" w:rsidRDefault="00007215" w:rsidP="000072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7A7D40" w14:textId="77777777" w:rsidR="00007215" w:rsidRPr="007E4F20" w:rsidRDefault="00007215" w:rsidP="000072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Ngày     tháng      năm 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CÔNG CHỨC KIỂM TRA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</w:tr>
    </w:tbl>
    <w:p w14:paraId="129D11A3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i/>
          <w:iCs/>
          <w:sz w:val="24"/>
          <w:szCs w:val="24"/>
        </w:rPr>
        <w:t>Ghi chú: phiếu nhận xét có thể kết xuất ra word.</w:t>
      </w:r>
    </w:p>
    <w:p w14:paraId="2EBA48F9" w14:textId="77777777" w:rsidR="00007215" w:rsidRPr="007E4F20" w:rsidRDefault="00007215" w:rsidP="000072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 </w:t>
      </w:r>
    </w:p>
    <w:p w14:paraId="3B8E391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215"/>
    <w:rsid w:val="00007215"/>
    <w:rsid w:val="002964F6"/>
    <w:rsid w:val="00BD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0766C3"/>
  <w15:chartTrackingRefBased/>
  <w15:docId w15:val="{E8500796-E99C-4BF9-8315-1FC6FDCF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1118</Words>
  <Characters>6373</Characters>
  <Application>Microsoft Office Word</Application>
  <DocSecurity>4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