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069F" w14:textId="77777777" w:rsidR="002E7EAC" w:rsidRPr="00D70942" w:rsidRDefault="002E7EAC" w:rsidP="002E7EAC">
      <w:pPr>
        <w:spacing w:after="120"/>
        <w:jc w:val="right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Mẫu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E7EAC" w:rsidRPr="00D70942" w14:paraId="16C3D702" w14:textId="77777777" w:rsidTr="002E7EA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1DB73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sz w:val="26"/>
                <w:szCs w:val="26"/>
              </w:rPr>
              <w:t>ĐƠN VỊ ……………..….</w:t>
            </w:r>
            <w:r w:rsidRPr="00D70942">
              <w:rPr>
                <w:rFonts w:ascii="Times New Roman" w:hAnsi="Times New Roman"/>
                <w:sz w:val="26"/>
                <w:szCs w:val="26"/>
              </w:rPr>
              <w:br/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SÁNG KIẾN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CB4E1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21C3533" w14:textId="77777777" w:rsidR="002E7EAC" w:rsidRPr="00D70942" w:rsidRDefault="002E7EAC" w:rsidP="002E7EAC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 </w:t>
      </w:r>
    </w:p>
    <w:p w14:paraId="3F31DEB0" w14:textId="77777777" w:rsidR="002E7EAC" w:rsidRPr="00D70942" w:rsidRDefault="002E7EAC" w:rsidP="002E7EAC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b/>
          <w:bCs/>
          <w:sz w:val="26"/>
          <w:szCs w:val="26"/>
        </w:rPr>
        <w:t>PHIẾU NHẬN XÉT, ĐÁNH GIÁ</w:t>
      </w:r>
    </w:p>
    <w:p w14:paraId="7738D4D5" w14:textId="77777777" w:rsidR="002E7EAC" w:rsidRPr="00D70942" w:rsidRDefault="002E7EAC" w:rsidP="002E7EAC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i/>
          <w:iCs/>
          <w:sz w:val="26"/>
          <w:szCs w:val="26"/>
        </w:rPr>
        <w:t>(Dành cho các thành viên của Hội đồng sáng kiến)</w:t>
      </w:r>
    </w:p>
    <w:p w14:paraId="5A49F9D8" w14:textId="77777777" w:rsidR="002E7EAC" w:rsidRPr="00D70942" w:rsidRDefault="002E7EAC" w:rsidP="002E7EAC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b/>
          <w:bCs/>
          <w:sz w:val="26"/>
          <w:szCs w:val="26"/>
        </w:rPr>
        <w:t>1. Tên sáng kiến: ................................................</w:t>
      </w:r>
    </w:p>
    <w:p w14:paraId="6302C715" w14:textId="77777777" w:rsidR="002E7EAC" w:rsidRPr="00D70942" w:rsidRDefault="002E7EAC" w:rsidP="002E7EAC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b/>
          <w:bCs/>
          <w:sz w:val="26"/>
          <w:szCs w:val="26"/>
        </w:rPr>
        <w:t>2. Mã số ( nếu có): ...................................................................................</w:t>
      </w:r>
    </w:p>
    <w:p w14:paraId="7C9C54E1" w14:textId="77777777" w:rsidR="002E7EAC" w:rsidRPr="00D70942" w:rsidRDefault="002E7EAC" w:rsidP="002E7EAC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b/>
          <w:bCs/>
          <w:sz w:val="26"/>
          <w:szCs w:val="26"/>
        </w:rPr>
        <w:t>3. Bảng đánh giá các tiêu chuẩn: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572"/>
        <w:gridCol w:w="7335"/>
      </w:tblGrid>
      <w:tr w:rsidR="002E7EAC" w:rsidRPr="00D70942" w14:paraId="2AC2DC00" w14:textId="77777777" w:rsidTr="002E7EAC">
        <w:tc>
          <w:tcPr>
            <w:tcW w:w="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13D4B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903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91BF8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Tiêu chuẩn</w:t>
            </w:r>
          </w:p>
        </w:tc>
      </w:tr>
      <w:tr w:rsidR="002E7EAC" w:rsidRPr="00D70942" w14:paraId="7ED4FACD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6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EBCDA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90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FAA4B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Tính mới của sáng kiến</w:t>
            </w:r>
          </w:p>
        </w:tc>
      </w:tr>
      <w:tr w:rsidR="002E7EAC" w:rsidRPr="00D70942" w14:paraId="7E8AB244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69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A67878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>Nhận xét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4C685FF2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..............................................................................................................................</w:t>
            </w:r>
          </w:p>
          <w:p w14:paraId="5B35A446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Số điểm chấm: .........</w:t>
            </w:r>
          </w:p>
          <w:p w14:paraId="33EBF7B5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(Chấm theo tiêu chí được quy định tại Điều 8 của Quy chế này)</w:t>
            </w:r>
          </w:p>
        </w:tc>
      </w:tr>
      <w:tr w:rsidR="002E7EAC" w:rsidRPr="00D70942" w14:paraId="3F06AC27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8" w:type="dxa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5E0E7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3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1BDAE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Tính khả thi của sáng kiến</w:t>
            </w:r>
          </w:p>
        </w:tc>
      </w:tr>
      <w:tr w:rsidR="002E7EAC" w:rsidRPr="00D70942" w14:paraId="2E24E6D5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69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73C64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>Nhận xét</w:t>
            </w: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76A4BB91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..............................................................................................................................</w:t>
            </w:r>
          </w:p>
          <w:p w14:paraId="28BC919A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Số điểm chấm: .........</w:t>
            </w:r>
          </w:p>
          <w:p w14:paraId="652A9862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(Chấm theo tiêu chí được quy định tại Điều 8 của Quy chế này)</w:t>
            </w:r>
          </w:p>
        </w:tc>
      </w:tr>
      <w:tr w:rsidR="002E7EAC" w:rsidRPr="00D70942" w14:paraId="1DE89FFD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8" w:type="dxa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83D30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3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0430A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Tính hiệu quả của sáng kiến</w:t>
            </w:r>
          </w:p>
        </w:tc>
      </w:tr>
      <w:tr w:rsidR="002E7EAC" w:rsidRPr="00D70942" w14:paraId="64E498DA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69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E8016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Nhận xét:</w:t>
            </w:r>
          </w:p>
          <w:p w14:paraId="5E9470EE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..............................................................................................................................</w:t>
            </w:r>
          </w:p>
          <w:p w14:paraId="7FBD495A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Số điểm chấm: .........</w:t>
            </w:r>
          </w:p>
          <w:p w14:paraId="1BB409B1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(Chấm theo tiêu chí được quy định tại Điều 8 của Quy chế này)</w:t>
            </w:r>
          </w:p>
        </w:tc>
      </w:tr>
      <w:tr w:rsidR="002E7EAC" w:rsidRPr="00D70942" w14:paraId="54E6A492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69" w:type="dxa"/>
            <w:gridSpan w:val="3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8BCF6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Kết luận:</w:t>
            </w:r>
            <w:r w:rsidRPr="00D70942">
              <w:rPr>
                <w:rFonts w:ascii="Times New Roman" w:hAnsi="Times New Roman"/>
                <w:sz w:val="26"/>
                <w:szCs w:val="26"/>
              </w:rPr>
              <w:t xml:space="preserve"> ghi rõ 2 nội dung sau:</w:t>
            </w:r>
          </w:p>
          <w:p w14:paraId="2005F413" w14:textId="77777777" w:rsidR="002E7EAC" w:rsidRPr="00D70942" w:rsidRDefault="002E7EAC" w:rsidP="002E7EA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- Sáng kiến </w:t>
            </w:r>
            <w:r w:rsidRPr="00D7094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đủ / không đủ</w:t>
            </w: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điều kiện công nhận sáng kiến cấp cơ sở, với số </w:t>
            </w:r>
            <w:r w:rsidRPr="00D7094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điểm chấm ..../ tổng số 100 điểm.</w:t>
            </w:r>
          </w:p>
          <w:p w14:paraId="1F71340D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- Đề nghị Chủ tịch Hội đồng sáng kiến cấp cơ sở quyết định / không quyết định công nhận sáng kiến cho ông (bà)........................</w:t>
            </w:r>
          </w:p>
        </w:tc>
      </w:tr>
      <w:tr w:rsidR="002E7EAC" w:rsidRPr="00D70942" w14:paraId="772DC938" w14:textId="77777777" w:rsidTr="002E7E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46AAE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4F6D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0DF8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28D595D" w14:textId="77777777" w:rsidR="002E7EAC" w:rsidRPr="00D70942" w:rsidRDefault="002E7EAC" w:rsidP="002E7EAC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E7EAC" w:rsidRPr="00D70942" w14:paraId="4E5B263C" w14:textId="77777777" w:rsidTr="002E7EAC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A0D8A" w14:textId="77777777" w:rsidR="002E7EAC" w:rsidRPr="00D70942" w:rsidRDefault="002E7EAC" w:rsidP="002E7EA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64F48" w14:textId="77777777" w:rsidR="002E7EAC" w:rsidRPr="00D70942" w:rsidRDefault="002E7EAC" w:rsidP="002E7EAC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</w:p>
          <w:p w14:paraId="01AC6995" w14:textId="77777777" w:rsidR="002E7EAC" w:rsidRPr="00D70942" w:rsidRDefault="002E7EAC" w:rsidP="002E7EA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0942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19D6B2FA" w14:textId="77777777" w:rsidR="002E7EAC" w:rsidRPr="00D70942" w:rsidRDefault="002E7EAC" w:rsidP="002E7EAC">
      <w:pPr>
        <w:spacing w:after="120"/>
        <w:rPr>
          <w:rFonts w:ascii="Times New Roman" w:hAnsi="Times New Roman"/>
          <w:sz w:val="26"/>
          <w:szCs w:val="26"/>
        </w:rPr>
      </w:pPr>
      <w:r w:rsidRPr="00D70942">
        <w:rPr>
          <w:rFonts w:ascii="Times New Roman" w:hAnsi="Times New Roman"/>
          <w:sz w:val="26"/>
          <w:szCs w:val="26"/>
        </w:rPr>
        <w:t> </w:t>
      </w:r>
    </w:p>
    <w:p w14:paraId="5C9CEFD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EAC"/>
    <w:rsid w:val="002964F6"/>
    <w:rsid w:val="002E7EAC"/>
    <w:rsid w:val="0078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DCC89"/>
  <w15:chartTrackingRefBased/>
  <w15:docId w15:val="{3299D6DB-8622-418A-95DA-BF5DD0E0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