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2F21"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b/>
          <w:bCs/>
          <w:sz w:val="26"/>
          <w:szCs w:val="26"/>
        </w:rPr>
        <w:t>Mẫu 5.2. Phiếu trình Cục trưởng giải quyết công việc có xin ý kiến Phó Cục trưởng phụ trách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05F0B" w:rsidRPr="008750A2" w14:paraId="4A1974F7" w14:textId="77777777" w:rsidTr="00B05F0B">
        <w:tc>
          <w:tcPr>
            <w:tcW w:w="1890" w:type="pct"/>
            <w:tcBorders>
              <w:top w:val="nil"/>
              <w:left w:val="nil"/>
              <w:bottom w:val="nil"/>
              <w:right w:val="nil"/>
              <w:tl2br w:val="nil"/>
              <w:tr2bl w:val="nil"/>
            </w:tcBorders>
            <w:tcMar>
              <w:top w:w="0" w:type="dxa"/>
              <w:left w:w="108" w:type="dxa"/>
              <w:bottom w:w="0" w:type="dxa"/>
              <w:right w:w="108" w:type="dxa"/>
            </w:tcMar>
          </w:tcPr>
          <w:p w14:paraId="1815F502"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b/>
                <w:bCs/>
                <w:sz w:val="26"/>
                <w:szCs w:val="26"/>
              </w:rPr>
              <w:t>CỤC HÀNG KHÔNG VIỆT NAM</w:t>
            </w:r>
            <w:r w:rsidRPr="008750A2">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D651669"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i/>
                <w:iCs/>
                <w:sz w:val="26"/>
                <w:szCs w:val="26"/>
              </w:rPr>
              <w:t>Hà Nội, ngày   tháng   năm 20…</w:t>
            </w:r>
          </w:p>
        </w:tc>
      </w:tr>
      <w:tr w:rsidR="00B05F0B" w:rsidRPr="008750A2" w14:paraId="37944B94" w14:textId="77777777" w:rsidTr="00B05F0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DA8F1C2"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Số: ......(1)....... /PT</w:t>
            </w:r>
          </w:p>
        </w:tc>
        <w:tc>
          <w:tcPr>
            <w:tcW w:w="3110" w:type="pct"/>
            <w:tcBorders>
              <w:top w:val="nil"/>
              <w:left w:val="nil"/>
              <w:bottom w:val="nil"/>
              <w:right w:val="nil"/>
              <w:tl2br w:val="nil"/>
              <w:tr2bl w:val="nil"/>
            </w:tcBorders>
            <w:tcMar>
              <w:top w:w="0" w:type="dxa"/>
              <w:left w:w="108" w:type="dxa"/>
              <w:bottom w:w="0" w:type="dxa"/>
              <w:right w:w="108" w:type="dxa"/>
            </w:tcMar>
          </w:tcPr>
          <w:p w14:paraId="654F8AFF" w14:textId="77777777" w:rsidR="00B05F0B" w:rsidRPr="008750A2" w:rsidRDefault="00B05F0B" w:rsidP="00B05F0B">
            <w:pPr>
              <w:spacing w:before="120" w:after="0"/>
              <w:jc w:val="right"/>
              <w:rPr>
                <w:rFonts w:ascii="Times New Roman" w:hAnsi="Times New Roman"/>
                <w:sz w:val="26"/>
                <w:szCs w:val="26"/>
              </w:rPr>
            </w:pPr>
            <w:r w:rsidRPr="008750A2">
              <w:rPr>
                <w:rFonts w:ascii="Times New Roman" w:hAnsi="Times New Roman"/>
                <w:i/>
                <w:iCs/>
                <w:sz w:val="26"/>
                <w:szCs w:val="26"/>
              </w:rPr>
              <w:t> </w:t>
            </w:r>
          </w:p>
        </w:tc>
      </w:tr>
    </w:tbl>
    <w:p w14:paraId="4F2438AB"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 </w:t>
      </w:r>
    </w:p>
    <w:p w14:paraId="3B9ED209" w14:textId="77777777" w:rsidR="00B05F0B" w:rsidRPr="008750A2" w:rsidRDefault="00B05F0B" w:rsidP="00B05F0B">
      <w:pPr>
        <w:spacing w:before="120" w:after="280" w:afterAutospacing="1"/>
        <w:jc w:val="center"/>
        <w:rPr>
          <w:rFonts w:ascii="Times New Roman" w:hAnsi="Times New Roman"/>
          <w:sz w:val="26"/>
          <w:szCs w:val="26"/>
        </w:rPr>
      </w:pPr>
      <w:r w:rsidRPr="008750A2">
        <w:rPr>
          <w:rFonts w:ascii="Times New Roman" w:hAnsi="Times New Roman"/>
          <w:b/>
          <w:bCs/>
          <w:sz w:val="26"/>
          <w:szCs w:val="26"/>
        </w:rPr>
        <w:t>PHIẾU TRÌNH GIẢI QUYẾT CÔNG VIỆC</w:t>
      </w:r>
    </w:p>
    <w:p w14:paraId="56EC7BE9" w14:textId="77777777" w:rsidR="00B05F0B" w:rsidRPr="008750A2" w:rsidRDefault="00B05F0B" w:rsidP="00B05F0B">
      <w:pPr>
        <w:spacing w:before="120" w:after="280" w:afterAutospacing="1"/>
        <w:jc w:val="center"/>
        <w:rPr>
          <w:rFonts w:ascii="Times New Roman" w:hAnsi="Times New Roman"/>
          <w:sz w:val="26"/>
          <w:szCs w:val="26"/>
        </w:rPr>
      </w:pPr>
      <w:r w:rsidRPr="008750A2">
        <w:rPr>
          <w:rFonts w:ascii="Times New Roman" w:hAnsi="Times New Roman"/>
          <w:sz w:val="26"/>
          <w:szCs w:val="26"/>
        </w:rPr>
        <w:t>Kính trình: Cục trưởng………</w:t>
      </w:r>
      <w:r w:rsidRPr="008750A2">
        <w:rPr>
          <w:rFonts w:ascii="Times New Roman" w:hAnsi="Times New Roman"/>
          <w:sz w:val="26"/>
          <w:szCs w:val="26"/>
          <w:vertAlign w:val="superscript"/>
        </w:rPr>
        <w:t>(2)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92"/>
        <w:gridCol w:w="2088"/>
      </w:tblGrid>
      <w:tr w:rsidR="00B05F0B" w:rsidRPr="008750A2" w14:paraId="11565888" w14:textId="77777777" w:rsidTr="00B05F0B">
        <w:tc>
          <w:tcPr>
            <w:tcW w:w="388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5A6EEA"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1. Cơ quan chủ trì trình</w:t>
            </w:r>
            <w:r w:rsidRPr="008750A2">
              <w:rPr>
                <w:rFonts w:ascii="Times New Roman" w:hAnsi="Times New Roman"/>
                <w:sz w:val="26"/>
                <w:szCs w:val="26"/>
                <w:vertAlign w:val="superscript"/>
              </w:rPr>
              <w:t>(3)</w:t>
            </w:r>
            <w:r w:rsidRPr="008750A2">
              <w:rPr>
                <w:rFonts w:ascii="Times New Roman" w:hAnsi="Times New Roman"/>
                <w:sz w:val="26"/>
                <w:szCs w:val="26"/>
              </w:rPr>
              <w:t>:</w:t>
            </w:r>
          </w:p>
          <w:p w14:paraId="2D5DD59C"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2. Cơ quan phối hợp</w:t>
            </w:r>
            <w:r w:rsidRPr="008750A2">
              <w:rPr>
                <w:rFonts w:ascii="Times New Roman" w:hAnsi="Times New Roman"/>
                <w:sz w:val="26"/>
                <w:szCs w:val="26"/>
                <w:vertAlign w:val="superscript"/>
              </w:rPr>
              <w:t>(4)</w:t>
            </w:r>
            <w:r w:rsidRPr="008750A2">
              <w:rPr>
                <w:rFonts w:ascii="Times New Roman" w:hAnsi="Times New Roman"/>
                <w:sz w:val="26"/>
                <w:szCs w:val="26"/>
              </w:rPr>
              <w:t>:</w:t>
            </w:r>
          </w:p>
          <w:p w14:paraId="03D889E8"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3. Trích yếu nội dung dự thảo văn bản trình</w:t>
            </w:r>
            <w:r w:rsidRPr="008750A2">
              <w:rPr>
                <w:rFonts w:ascii="Times New Roman" w:hAnsi="Times New Roman"/>
                <w:sz w:val="26"/>
                <w:szCs w:val="26"/>
                <w:vertAlign w:val="superscript"/>
              </w:rPr>
              <w:t>(5)</w:t>
            </w:r>
            <w:r w:rsidRPr="008750A2">
              <w:rPr>
                <w:rFonts w:ascii="Times New Roman" w:hAnsi="Times New Roman"/>
                <w:sz w:val="26"/>
                <w:szCs w:val="26"/>
              </w:rPr>
              <w:t>:</w:t>
            </w:r>
          </w:p>
          <w:p w14:paraId="252F40A8"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4. Tóm tắt nội dung công việc trình</w:t>
            </w:r>
            <w:r w:rsidRPr="008750A2">
              <w:rPr>
                <w:rFonts w:ascii="Times New Roman" w:hAnsi="Times New Roman"/>
                <w:sz w:val="26"/>
                <w:szCs w:val="26"/>
                <w:vertAlign w:val="superscript"/>
              </w:rPr>
              <w:t>(6)</w:t>
            </w:r>
            <w:r w:rsidRPr="008750A2">
              <w:rPr>
                <w:rFonts w:ascii="Times New Roman" w:hAnsi="Times New Roman"/>
                <w:sz w:val="26"/>
                <w:szCs w:val="26"/>
              </w:rPr>
              <w:t>:</w:t>
            </w:r>
          </w:p>
          <w:p w14:paraId="20D0296D"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5. Ý kiến của cơ quan chủ trì trình</w:t>
            </w:r>
            <w:r w:rsidRPr="008750A2">
              <w:rPr>
                <w:rFonts w:ascii="Times New Roman" w:hAnsi="Times New Roman"/>
                <w:sz w:val="26"/>
                <w:szCs w:val="26"/>
                <w:vertAlign w:val="superscript"/>
              </w:rPr>
              <w:t>(7)</w:t>
            </w:r>
            <w:r w:rsidRPr="008750A2">
              <w:rPr>
                <w:rFonts w:ascii="Times New Roman" w:hAnsi="Times New Roman"/>
                <w:sz w:val="26"/>
                <w:szCs w:val="26"/>
              </w:rPr>
              <w:t>:</w:t>
            </w:r>
          </w:p>
          <w:p w14:paraId="6CD1FD82"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6. Ý kiến bảo lưu</w:t>
            </w:r>
            <w:r w:rsidRPr="008750A2">
              <w:rPr>
                <w:rFonts w:ascii="Times New Roman" w:hAnsi="Times New Roman"/>
                <w:sz w:val="26"/>
                <w:szCs w:val="26"/>
                <w:vertAlign w:val="superscript"/>
              </w:rPr>
              <w:t>(8)</w:t>
            </w:r>
            <w:r w:rsidRPr="008750A2">
              <w:rPr>
                <w:rFonts w:ascii="Times New Roman" w:hAnsi="Times New Roman"/>
                <w:sz w:val="26"/>
                <w:szCs w:val="26"/>
              </w:rPr>
              <w:t>:</w:t>
            </w:r>
          </w:p>
          <w:p w14:paraId="4EF745EF"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7. Mức độ khẩn, mật, phạm vi lưu hành</w:t>
            </w:r>
            <w:r w:rsidRPr="008750A2">
              <w:rPr>
                <w:rFonts w:ascii="Times New Roman" w:hAnsi="Times New Roman"/>
                <w:sz w:val="26"/>
                <w:szCs w:val="26"/>
                <w:vertAlign w:val="superscript"/>
              </w:rPr>
              <w:t>(9)</w:t>
            </w:r>
            <w:r w:rsidRPr="008750A2">
              <w:rPr>
                <w:rFonts w:ascii="Times New Roman" w:hAnsi="Times New Roman"/>
                <w:sz w:val="26"/>
                <w:szCs w:val="26"/>
              </w:rPr>
              <w:t>:</w:t>
            </w:r>
          </w:p>
          <w:p w14:paraId="7F42B644"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 Mức độ khẩn: Hỏa tốc □; Khẩn □; Thượng khẩn □</w:t>
            </w:r>
          </w:p>
          <w:p w14:paraId="3D5743BE"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 Mức độ mật: Mật □; Tối mật □; Tuyệt mật □</w:t>
            </w:r>
          </w:p>
          <w:p w14:paraId="57CE9F5F"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rPr>
              <w:t xml:space="preserve">+ Căn cứ đề xuất mức độ mật của văn bản: </w:t>
            </w:r>
          </w:p>
          <w:p w14:paraId="2CC4E710" w14:textId="77777777" w:rsidR="00B05F0B" w:rsidRPr="008750A2" w:rsidRDefault="00B05F0B" w:rsidP="00B05F0B">
            <w:pPr>
              <w:spacing w:before="120" w:after="0"/>
              <w:rPr>
                <w:rFonts w:ascii="Times New Roman" w:hAnsi="Times New Roman"/>
                <w:sz w:val="26"/>
                <w:szCs w:val="26"/>
              </w:rPr>
            </w:pPr>
            <w:r w:rsidRPr="008750A2">
              <w:rPr>
                <w:rFonts w:ascii="Times New Roman" w:hAnsi="Times New Roman"/>
                <w:sz w:val="26"/>
                <w:szCs w:val="26"/>
              </w:rPr>
              <w:t>- Tài liệu hạn chế lưu hành: □</w:t>
            </w:r>
          </w:p>
        </w:tc>
        <w:tc>
          <w:tcPr>
            <w:tcW w:w="11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8E12BB4"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Ý kiến của Phó Cục trưởng…</w:t>
            </w:r>
            <w:r w:rsidRPr="008750A2">
              <w:rPr>
                <w:rFonts w:ascii="Times New Roman" w:hAnsi="Times New Roman"/>
                <w:sz w:val="26"/>
                <w:szCs w:val="26"/>
                <w:vertAlign w:val="superscript"/>
              </w:rPr>
              <w:t>(11)</w:t>
            </w:r>
            <w:r w:rsidRPr="008750A2">
              <w:rPr>
                <w:rFonts w:ascii="Times New Roman" w:hAnsi="Times New Roman"/>
                <w:sz w:val="26"/>
                <w:szCs w:val="26"/>
                <w:vertAlign w:val="superscript"/>
              </w:rPr>
              <w:br/>
            </w:r>
            <w:r w:rsidRPr="008750A2">
              <w:rPr>
                <w:rFonts w:ascii="Times New Roman" w:hAnsi="Times New Roman"/>
                <w:i/>
                <w:iCs/>
                <w:sz w:val="26"/>
                <w:szCs w:val="26"/>
              </w:rPr>
              <w:t>(Ký và ghi rõ họ, tên)</w:t>
            </w:r>
          </w:p>
        </w:tc>
      </w:tr>
    </w:tbl>
    <w:p w14:paraId="388F1F77"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8. Tài liệu kèm theo</w:t>
      </w:r>
      <w:r w:rsidRPr="008750A2">
        <w:rPr>
          <w:rFonts w:ascii="Times New Roman" w:hAnsi="Times New Roman"/>
          <w:sz w:val="26"/>
          <w:szCs w:val="26"/>
          <w:vertAlign w:val="superscript"/>
        </w:rPr>
        <w:t>(10)</w:t>
      </w:r>
      <w:r w:rsidRPr="008750A2">
        <w:rPr>
          <w:rFonts w:ascii="Times New Roman" w:hAnsi="Times New Roman"/>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
        <w:gridCol w:w="2184"/>
        <w:gridCol w:w="2676"/>
        <w:gridCol w:w="2475"/>
        <w:gridCol w:w="1707"/>
      </w:tblGrid>
      <w:tr w:rsidR="00B05F0B" w:rsidRPr="008750A2" w14:paraId="71C7109E" w14:textId="77777777" w:rsidTr="00B05F0B">
        <w:tc>
          <w:tcPr>
            <w:tcW w:w="152" w:type="pct"/>
            <w:tcBorders>
              <w:top w:val="single" w:sz="8" w:space="0" w:color="auto"/>
              <w:left w:val="single" w:sz="8" w:space="0" w:color="auto"/>
              <w:bottom w:val="single" w:sz="8" w:space="0" w:color="auto"/>
              <w:right w:val="single" w:sz="8" w:space="0" w:color="auto"/>
              <w:tl2br w:val="nil"/>
              <w:tr2bl w:val="nil"/>
            </w:tcBorders>
            <w:tcMar>
              <w:top w:w="15" w:type="dxa"/>
              <w:left w:w="15" w:type="dxa"/>
              <w:bottom w:w="15" w:type="dxa"/>
              <w:right w:w="15" w:type="dxa"/>
            </w:tcMar>
            <w:vAlign w:val="center"/>
          </w:tcPr>
          <w:p w14:paraId="65B6EBB3"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TT</w:t>
            </w:r>
          </w:p>
        </w:tc>
        <w:tc>
          <w:tcPr>
            <w:tcW w:w="1171" w:type="pct"/>
            <w:tcBorders>
              <w:top w:val="single" w:sz="8" w:space="0" w:color="auto"/>
              <w:left w:val="nil"/>
              <w:bottom w:val="single" w:sz="8" w:space="0" w:color="auto"/>
              <w:right w:val="single" w:sz="8" w:space="0" w:color="auto"/>
              <w:tl2br w:val="nil"/>
              <w:tr2bl w:val="nil"/>
            </w:tcBorders>
            <w:tcMar>
              <w:top w:w="15" w:type="dxa"/>
              <w:left w:w="15" w:type="dxa"/>
              <w:bottom w:w="15" w:type="dxa"/>
              <w:right w:w="15" w:type="dxa"/>
            </w:tcMar>
            <w:vAlign w:val="center"/>
          </w:tcPr>
          <w:p w14:paraId="357D1934"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Số, ký hiệu của văn bản</w:t>
            </w:r>
          </w:p>
        </w:tc>
        <w:tc>
          <w:tcPr>
            <w:tcW w:w="1433" w:type="pct"/>
            <w:tcBorders>
              <w:top w:val="single" w:sz="8" w:space="0" w:color="auto"/>
              <w:left w:val="nil"/>
              <w:bottom w:val="single" w:sz="8" w:space="0" w:color="auto"/>
              <w:right w:val="single" w:sz="8" w:space="0" w:color="auto"/>
              <w:tl2br w:val="nil"/>
              <w:tr2bl w:val="nil"/>
            </w:tcBorders>
            <w:tcMar>
              <w:top w:w="15" w:type="dxa"/>
              <w:left w:w="15" w:type="dxa"/>
              <w:bottom w:w="15" w:type="dxa"/>
              <w:right w:w="15" w:type="dxa"/>
            </w:tcMar>
            <w:vAlign w:val="center"/>
          </w:tcPr>
          <w:p w14:paraId="1B3CBE4E"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Ngày tháng năm của văn bản</w:t>
            </w:r>
          </w:p>
        </w:tc>
        <w:tc>
          <w:tcPr>
            <w:tcW w:w="1326" w:type="pct"/>
            <w:tcBorders>
              <w:top w:val="single" w:sz="8" w:space="0" w:color="auto"/>
              <w:left w:val="nil"/>
              <w:bottom w:val="single" w:sz="8" w:space="0" w:color="auto"/>
              <w:right w:val="single" w:sz="8" w:space="0" w:color="auto"/>
              <w:tl2br w:val="nil"/>
              <w:tr2bl w:val="nil"/>
            </w:tcBorders>
            <w:tcMar>
              <w:top w:w="15" w:type="dxa"/>
              <w:left w:w="15" w:type="dxa"/>
              <w:bottom w:w="15" w:type="dxa"/>
              <w:right w:w="15" w:type="dxa"/>
            </w:tcMar>
            <w:vAlign w:val="center"/>
          </w:tcPr>
          <w:p w14:paraId="045D64B8"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Trích yếu nội dung văn bản</w:t>
            </w:r>
          </w:p>
        </w:tc>
        <w:tc>
          <w:tcPr>
            <w:tcW w:w="917" w:type="pct"/>
            <w:tcBorders>
              <w:top w:val="single" w:sz="8" w:space="0" w:color="auto"/>
              <w:left w:val="nil"/>
              <w:bottom w:val="single" w:sz="8" w:space="0" w:color="auto"/>
              <w:right w:val="single" w:sz="8" w:space="0" w:color="auto"/>
              <w:tl2br w:val="nil"/>
              <w:tr2bl w:val="nil"/>
            </w:tcBorders>
            <w:tcMar>
              <w:top w:w="15" w:type="dxa"/>
              <w:left w:w="15" w:type="dxa"/>
              <w:bottom w:w="15" w:type="dxa"/>
              <w:right w:w="15" w:type="dxa"/>
            </w:tcMar>
            <w:vAlign w:val="center"/>
          </w:tcPr>
          <w:p w14:paraId="0DEDAB08"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Cơ quan ban hành</w:t>
            </w:r>
          </w:p>
        </w:tc>
      </w:tr>
      <w:tr w:rsidR="00B05F0B" w:rsidRPr="008750A2" w14:paraId="02012D2F" w14:textId="77777777" w:rsidTr="00B05F0B">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15" w:type="dxa"/>
              <w:left w:w="15" w:type="dxa"/>
              <w:bottom w:w="15" w:type="dxa"/>
              <w:right w:w="15" w:type="dxa"/>
            </w:tcMar>
            <w:vAlign w:val="center"/>
          </w:tcPr>
          <w:p w14:paraId="7CD57EDF" w14:textId="77777777" w:rsidR="00B05F0B" w:rsidRPr="008750A2" w:rsidRDefault="00B05F0B" w:rsidP="00B05F0B">
            <w:pPr>
              <w:spacing w:before="120" w:after="0"/>
              <w:rPr>
                <w:rFonts w:ascii="Times New Roman" w:hAnsi="Times New Roman"/>
                <w:sz w:val="26"/>
                <w:szCs w:val="26"/>
              </w:rPr>
            </w:pPr>
            <w:r w:rsidRPr="008750A2">
              <w:rPr>
                <w:rFonts w:ascii="Times New Roman" w:hAnsi="Times New Roman"/>
                <w:sz w:val="26"/>
                <w:szCs w:val="26"/>
              </w:rPr>
              <w:lastRenderedPageBreak/>
              <w:t>1</w:t>
            </w:r>
          </w:p>
        </w:tc>
        <w:tc>
          <w:tcPr>
            <w:tcW w:w="1171" w:type="pct"/>
            <w:tcBorders>
              <w:top w:val="nil"/>
              <w:left w:val="nil"/>
              <w:bottom w:val="single" w:sz="8" w:space="0" w:color="auto"/>
              <w:right w:val="single" w:sz="8" w:space="0" w:color="auto"/>
              <w:tl2br w:val="nil"/>
              <w:tr2bl w:val="nil"/>
            </w:tcBorders>
            <w:tcMar>
              <w:top w:w="15" w:type="dxa"/>
              <w:left w:w="15" w:type="dxa"/>
              <w:bottom w:w="15" w:type="dxa"/>
              <w:right w:w="15" w:type="dxa"/>
            </w:tcMar>
            <w:vAlign w:val="center"/>
          </w:tcPr>
          <w:p w14:paraId="25712C6C"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 </w:t>
            </w:r>
          </w:p>
        </w:tc>
        <w:tc>
          <w:tcPr>
            <w:tcW w:w="1433" w:type="pct"/>
            <w:tcBorders>
              <w:top w:val="nil"/>
              <w:left w:val="nil"/>
              <w:bottom w:val="single" w:sz="8" w:space="0" w:color="auto"/>
              <w:right w:val="single" w:sz="8" w:space="0" w:color="auto"/>
              <w:tl2br w:val="nil"/>
              <w:tr2bl w:val="nil"/>
            </w:tcBorders>
            <w:tcMar>
              <w:top w:w="15" w:type="dxa"/>
              <w:left w:w="15" w:type="dxa"/>
              <w:bottom w:w="15" w:type="dxa"/>
              <w:right w:w="15" w:type="dxa"/>
            </w:tcMar>
            <w:vAlign w:val="center"/>
          </w:tcPr>
          <w:p w14:paraId="01C1E502"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 </w:t>
            </w:r>
          </w:p>
        </w:tc>
        <w:tc>
          <w:tcPr>
            <w:tcW w:w="1326" w:type="pct"/>
            <w:tcBorders>
              <w:top w:val="nil"/>
              <w:left w:val="nil"/>
              <w:bottom w:val="single" w:sz="8" w:space="0" w:color="auto"/>
              <w:right w:val="single" w:sz="8" w:space="0" w:color="auto"/>
              <w:tl2br w:val="nil"/>
              <w:tr2bl w:val="nil"/>
            </w:tcBorders>
            <w:tcMar>
              <w:top w:w="15" w:type="dxa"/>
              <w:left w:w="15" w:type="dxa"/>
              <w:bottom w:w="15" w:type="dxa"/>
              <w:right w:w="15" w:type="dxa"/>
            </w:tcMar>
            <w:vAlign w:val="center"/>
          </w:tcPr>
          <w:p w14:paraId="067B32EE"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 </w:t>
            </w:r>
          </w:p>
        </w:tc>
        <w:tc>
          <w:tcPr>
            <w:tcW w:w="917" w:type="pct"/>
            <w:tcBorders>
              <w:top w:val="nil"/>
              <w:left w:val="nil"/>
              <w:bottom w:val="single" w:sz="8" w:space="0" w:color="auto"/>
              <w:right w:val="single" w:sz="8" w:space="0" w:color="auto"/>
              <w:tl2br w:val="nil"/>
              <w:tr2bl w:val="nil"/>
            </w:tcBorders>
            <w:tcMar>
              <w:top w:w="15" w:type="dxa"/>
              <w:left w:w="15" w:type="dxa"/>
              <w:bottom w:w="15" w:type="dxa"/>
              <w:right w:w="15" w:type="dxa"/>
            </w:tcMar>
            <w:vAlign w:val="center"/>
          </w:tcPr>
          <w:p w14:paraId="3F5D8697"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 </w:t>
            </w:r>
          </w:p>
        </w:tc>
      </w:tr>
      <w:tr w:rsidR="00B05F0B" w:rsidRPr="008750A2" w14:paraId="5170EF2B" w14:textId="77777777" w:rsidTr="00B05F0B">
        <w:tblPrEx>
          <w:tblBorders>
            <w:top w:val="none" w:sz="0" w:space="0" w:color="auto"/>
            <w:bottom w:val="none" w:sz="0" w:space="0" w:color="auto"/>
            <w:insideH w:val="none" w:sz="0" w:space="0" w:color="auto"/>
            <w:insideV w:val="none" w:sz="0" w:space="0" w:color="auto"/>
          </w:tblBorders>
        </w:tblPrEx>
        <w:tc>
          <w:tcPr>
            <w:tcW w:w="152" w:type="pct"/>
            <w:tcBorders>
              <w:top w:val="nil"/>
              <w:left w:val="single" w:sz="8" w:space="0" w:color="auto"/>
              <w:bottom w:val="single" w:sz="8" w:space="0" w:color="auto"/>
              <w:right w:val="single" w:sz="8" w:space="0" w:color="auto"/>
              <w:tl2br w:val="nil"/>
              <w:tr2bl w:val="nil"/>
            </w:tcBorders>
            <w:tcMar>
              <w:top w:w="15" w:type="dxa"/>
              <w:left w:w="15" w:type="dxa"/>
              <w:bottom w:w="15" w:type="dxa"/>
              <w:right w:w="15" w:type="dxa"/>
            </w:tcMar>
            <w:vAlign w:val="center"/>
          </w:tcPr>
          <w:p w14:paraId="022F2292" w14:textId="77777777" w:rsidR="00B05F0B" w:rsidRPr="008750A2" w:rsidRDefault="00B05F0B" w:rsidP="00B05F0B">
            <w:pPr>
              <w:spacing w:before="120" w:after="0"/>
              <w:rPr>
                <w:rFonts w:ascii="Times New Roman" w:hAnsi="Times New Roman"/>
                <w:sz w:val="26"/>
                <w:szCs w:val="26"/>
              </w:rPr>
            </w:pPr>
            <w:r w:rsidRPr="008750A2">
              <w:rPr>
                <w:rFonts w:ascii="Times New Roman" w:hAnsi="Times New Roman"/>
                <w:sz w:val="26"/>
                <w:szCs w:val="26"/>
              </w:rPr>
              <w:t>…</w:t>
            </w:r>
          </w:p>
        </w:tc>
        <w:tc>
          <w:tcPr>
            <w:tcW w:w="1171" w:type="pct"/>
            <w:tcBorders>
              <w:top w:val="nil"/>
              <w:left w:val="nil"/>
              <w:bottom w:val="single" w:sz="8" w:space="0" w:color="auto"/>
              <w:right w:val="single" w:sz="8" w:space="0" w:color="auto"/>
              <w:tl2br w:val="nil"/>
              <w:tr2bl w:val="nil"/>
            </w:tcBorders>
            <w:tcMar>
              <w:top w:w="15" w:type="dxa"/>
              <w:left w:w="15" w:type="dxa"/>
              <w:bottom w:w="15" w:type="dxa"/>
              <w:right w:w="15" w:type="dxa"/>
            </w:tcMar>
            <w:vAlign w:val="center"/>
          </w:tcPr>
          <w:p w14:paraId="654DDAE2"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 </w:t>
            </w:r>
          </w:p>
        </w:tc>
        <w:tc>
          <w:tcPr>
            <w:tcW w:w="1433" w:type="pct"/>
            <w:tcBorders>
              <w:top w:val="nil"/>
              <w:left w:val="nil"/>
              <w:bottom w:val="single" w:sz="8" w:space="0" w:color="auto"/>
              <w:right w:val="single" w:sz="8" w:space="0" w:color="auto"/>
              <w:tl2br w:val="nil"/>
              <w:tr2bl w:val="nil"/>
            </w:tcBorders>
            <w:tcMar>
              <w:top w:w="15" w:type="dxa"/>
              <w:left w:w="15" w:type="dxa"/>
              <w:bottom w:w="15" w:type="dxa"/>
              <w:right w:w="15" w:type="dxa"/>
            </w:tcMar>
            <w:vAlign w:val="center"/>
          </w:tcPr>
          <w:p w14:paraId="76D30881"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 </w:t>
            </w:r>
          </w:p>
        </w:tc>
        <w:tc>
          <w:tcPr>
            <w:tcW w:w="1326" w:type="pct"/>
            <w:tcBorders>
              <w:top w:val="nil"/>
              <w:left w:val="nil"/>
              <w:bottom w:val="single" w:sz="8" w:space="0" w:color="auto"/>
              <w:right w:val="single" w:sz="8" w:space="0" w:color="auto"/>
              <w:tl2br w:val="nil"/>
              <w:tr2bl w:val="nil"/>
            </w:tcBorders>
            <w:tcMar>
              <w:top w:w="15" w:type="dxa"/>
              <w:left w:w="15" w:type="dxa"/>
              <w:bottom w:w="15" w:type="dxa"/>
              <w:right w:w="15" w:type="dxa"/>
            </w:tcMar>
            <w:vAlign w:val="center"/>
          </w:tcPr>
          <w:p w14:paraId="18FA3174"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 </w:t>
            </w:r>
          </w:p>
        </w:tc>
        <w:tc>
          <w:tcPr>
            <w:tcW w:w="917" w:type="pct"/>
            <w:tcBorders>
              <w:top w:val="nil"/>
              <w:left w:val="nil"/>
              <w:bottom w:val="single" w:sz="8" w:space="0" w:color="auto"/>
              <w:right w:val="single" w:sz="8" w:space="0" w:color="auto"/>
              <w:tl2br w:val="nil"/>
              <w:tr2bl w:val="nil"/>
            </w:tcBorders>
            <w:tcMar>
              <w:top w:w="15" w:type="dxa"/>
              <w:left w:w="15" w:type="dxa"/>
              <w:bottom w:w="15" w:type="dxa"/>
              <w:right w:w="15" w:type="dxa"/>
            </w:tcMar>
            <w:vAlign w:val="center"/>
          </w:tcPr>
          <w:p w14:paraId="5147FAE4"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sz w:val="26"/>
                <w:szCs w:val="26"/>
              </w:rPr>
              <w:t> </w:t>
            </w:r>
          </w:p>
        </w:tc>
      </w:tr>
    </w:tbl>
    <w:p w14:paraId="74942580"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9. Chữ ký của chuyên viên, lãnh đạo cơ quan chủ trì trình:</w:t>
      </w:r>
    </w:p>
    <w:p w14:paraId="726F9A61"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B05F0B" w:rsidRPr="008750A2" w14:paraId="6E549B96" w14:textId="77777777" w:rsidTr="00B05F0B">
        <w:tc>
          <w:tcPr>
            <w:tcW w:w="2500" w:type="pct"/>
            <w:tcBorders>
              <w:top w:val="nil"/>
              <w:left w:val="nil"/>
              <w:bottom w:val="nil"/>
              <w:right w:val="nil"/>
              <w:tl2br w:val="nil"/>
              <w:tr2bl w:val="nil"/>
            </w:tcBorders>
            <w:tcMar>
              <w:top w:w="0" w:type="dxa"/>
              <w:left w:w="108" w:type="dxa"/>
              <w:bottom w:w="0" w:type="dxa"/>
              <w:right w:w="108" w:type="dxa"/>
            </w:tcMar>
          </w:tcPr>
          <w:p w14:paraId="3E82773F"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b/>
                <w:bCs/>
                <w:sz w:val="26"/>
                <w:szCs w:val="26"/>
              </w:rPr>
              <w:t xml:space="preserve">CHUYÊN VIÊN </w:t>
            </w:r>
            <w:r w:rsidRPr="008750A2">
              <w:rPr>
                <w:rFonts w:ascii="Times New Roman" w:hAnsi="Times New Roman"/>
                <w:b/>
                <w:bCs/>
                <w:sz w:val="26"/>
                <w:szCs w:val="26"/>
              </w:rPr>
              <w:br/>
            </w:r>
            <w:r w:rsidRPr="008750A2">
              <w:rPr>
                <w:rFonts w:ascii="Times New Roman" w:hAnsi="Times New Roman"/>
                <w:i/>
                <w:iCs/>
                <w:sz w:val="26"/>
                <w:szCs w:val="26"/>
              </w:rPr>
              <w:t>(Chữ ký)</w:t>
            </w:r>
            <w:r w:rsidRPr="008750A2">
              <w:rPr>
                <w:rFonts w:ascii="Times New Roman" w:hAnsi="Times New Roman"/>
                <w:i/>
                <w:iCs/>
                <w:sz w:val="26"/>
                <w:szCs w:val="26"/>
              </w:rPr>
              <w:br/>
            </w:r>
            <w:r w:rsidRPr="008750A2">
              <w:rPr>
                <w:rFonts w:ascii="Times New Roman" w:hAnsi="Times New Roman"/>
                <w:i/>
                <w:iCs/>
                <w:sz w:val="26"/>
                <w:szCs w:val="26"/>
              </w:rPr>
              <w:br/>
            </w:r>
            <w:r w:rsidRPr="008750A2">
              <w:rPr>
                <w:rFonts w:ascii="Times New Roman" w:hAnsi="Times New Roman"/>
                <w:i/>
                <w:iCs/>
                <w:sz w:val="26"/>
                <w:szCs w:val="26"/>
              </w:rPr>
              <w:br/>
            </w:r>
            <w:r w:rsidRPr="008750A2">
              <w:rPr>
                <w:rFonts w:ascii="Times New Roman" w:hAnsi="Times New Roman"/>
                <w:i/>
                <w:iCs/>
                <w:sz w:val="26"/>
                <w:szCs w:val="26"/>
              </w:rPr>
              <w:br/>
            </w:r>
            <w:r w:rsidRPr="008750A2">
              <w:rPr>
                <w:rFonts w:ascii="Times New Roman" w:hAnsi="Times New Roman"/>
                <w:i/>
                <w:iCs/>
                <w:sz w:val="26"/>
                <w:szCs w:val="26"/>
              </w:rPr>
              <w:br/>
            </w:r>
            <w:r w:rsidRPr="008750A2">
              <w:rPr>
                <w:rFonts w:ascii="Times New Roman" w:hAnsi="Times New Roman"/>
                <w:b/>
                <w:bCs/>
                <w:sz w:val="26"/>
                <w:szCs w:val="26"/>
              </w:rPr>
              <w:t>Nguyễn Văn C</w:t>
            </w:r>
          </w:p>
        </w:tc>
        <w:tc>
          <w:tcPr>
            <w:tcW w:w="2500" w:type="pct"/>
            <w:tcBorders>
              <w:top w:val="nil"/>
              <w:left w:val="nil"/>
              <w:bottom w:val="nil"/>
              <w:right w:val="nil"/>
              <w:tl2br w:val="nil"/>
              <w:tr2bl w:val="nil"/>
            </w:tcBorders>
            <w:tcMar>
              <w:top w:w="0" w:type="dxa"/>
              <w:left w:w="108" w:type="dxa"/>
              <w:bottom w:w="0" w:type="dxa"/>
              <w:right w:w="108" w:type="dxa"/>
            </w:tcMar>
          </w:tcPr>
          <w:p w14:paraId="2E25770B" w14:textId="77777777" w:rsidR="00B05F0B" w:rsidRPr="008750A2" w:rsidRDefault="00B05F0B" w:rsidP="00B05F0B">
            <w:pPr>
              <w:spacing w:before="120" w:after="0"/>
              <w:jc w:val="center"/>
              <w:rPr>
                <w:rFonts w:ascii="Times New Roman" w:hAnsi="Times New Roman"/>
                <w:sz w:val="26"/>
                <w:szCs w:val="26"/>
              </w:rPr>
            </w:pPr>
            <w:r w:rsidRPr="008750A2">
              <w:rPr>
                <w:rFonts w:ascii="Times New Roman" w:hAnsi="Times New Roman"/>
                <w:b/>
                <w:bCs/>
                <w:sz w:val="26"/>
                <w:szCs w:val="26"/>
              </w:rPr>
              <w:t>TRƯỞNG PHÒNG hoặc PHÓ</w:t>
            </w:r>
            <w:r w:rsidRPr="008750A2">
              <w:rPr>
                <w:rFonts w:ascii="Times New Roman" w:hAnsi="Times New Roman"/>
                <w:b/>
                <w:bCs/>
                <w:sz w:val="26"/>
                <w:szCs w:val="26"/>
              </w:rPr>
              <w:br/>
              <w:t>TRƯỞNG PHÒNG</w:t>
            </w:r>
            <w:r w:rsidRPr="008750A2">
              <w:rPr>
                <w:rFonts w:ascii="Times New Roman" w:hAnsi="Times New Roman"/>
                <w:b/>
                <w:bCs/>
                <w:sz w:val="26"/>
                <w:szCs w:val="26"/>
              </w:rPr>
              <w:br/>
            </w:r>
            <w:r w:rsidRPr="008750A2">
              <w:rPr>
                <w:rFonts w:ascii="Times New Roman" w:hAnsi="Times New Roman"/>
                <w:i/>
                <w:iCs/>
                <w:sz w:val="26"/>
                <w:szCs w:val="26"/>
              </w:rPr>
              <w:t>(Chữ ký)</w:t>
            </w:r>
            <w:r w:rsidRPr="008750A2">
              <w:rPr>
                <w:rFonts w:ascii="Times New Roman" w:hAnsi="Times New Roman"/>
                <w:i/>
                <w:iCs/>
                <w:sz w:val="26"/>
                <w:szCs w:val="26"/>
              </w:rPr>
              <w:br/>
            </w:r>
            <w:r w:rsidRPr="008750A2">
              <w:rPr>
                <w:rFonts w:ascii="Times New Roman" w:hAnsi="Times New Roman"/>
                <w:i/>
                <w:iCs/>
                <w:sz w:val="26"/>
                <w:szCs w:val="26"/>
              </w:rPr>
              <w:br/>
            </w:r>
            <w:r w:rsidRPr="008750A2">
              <w:rPr>
                <w:rFonts w:ascii="Times New Roman" w:hAnsi="Times New Roman"/>
                <w:i/>
                <w:iCs/>
                <w:sz w:val="26"/>
                <w:szCs w:val="26"/>
              </w:rPr>
              <w:br/>
            </w:r>
            <w:r w:rsidRPr="008750A2">
              <w:rPr>
                <w:rFonts w:ascii="Times New Roman" w:hAnsi="Times New Roman"/>
                <w:i/>
                <w:iCs/>
                <w:sz w:val="26"/>
                <w:szCs w:val="26"/>
              </w:rPr>
              <w:br/>
            </w:r>
            <w:r w:rsidRPr="008750A2">
              <w:rPr>
                <w:rFonts w:ascii="Times New Roman" w:hAnsi="Times New Roman"/>
                <w:b/>
                <w:bCs/>
                <w:sz w:val="26"/>
                <w:szCs w:val="26"/>
              </w:rPr>
              <w:t>Nguyễn Văn B</w:t>
            </w:r>
          </w:p>
        </w:tc>
      </w:tr>
    </w:tbl>
    <w:p w14:paraId="3EE1CB58" w14:textId="77777777" w:rsidR="00B05F0B" w:rsidRPr="008750A2" w:rsidRDefault="00B05F0B" w:rsidP="00B05F0B">
      <w:pPr>
        <w:spacing w:before="120" w:after="280" w:afterAutospacing="1"/>
        <w:jc w:val="center"/>
        <w:rPr>
          <w:rFonts w:ascii="Times New Roman" w:hAnsi="Times New Roman"/>
          <w:sz w:val="26"/>
          <w:szCs w:val="26"/>
        </w:rPr>
      </w:pPr>
      <w:r w:rsidRPr="008750A2">
        <w:rPr>
          <w:rFonts w:ascii="Times New Roman" w:hAnsi="Times New Roman"/>
          <w:b/>
          <w:bCs/>
          <w:sz w:val="26"/>
          <w:szCs w:val="26"/>
        </w:rPr>
        <w:t>Ý KIẾN GIẢI QUYẾT CỦA CỤC TRƯỞNG</w:t>
      </w:r>
    </w:p>
    <w:p w14:paraId="7742C090"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 </w:t>
      </w:r>
    </w:p>
    <w:p w14:paraId="56E24D19"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rPr>
        <w:t>Ghi chú:</w:t>
      </w:r>
    </w:p>
    <w:p w14:paraId="42B48A6E"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(1)</w:t>
      </w:r>
      <w:r w:rsidRPr="008750A2">
        <w:rPr>
          <w:rFonts w:ascii="Times New Roman" w:hAnsi="Times New Roman"/>
          <w:i/>
          <w:iCs/>
          <w:sz w:val="26"/>
          <w:szCs w:val="26"/>
        </w:rPr>
        <w:t xml:space="preserve"> Ghi số Hồ sơ được cấp trên hệ thống quản lý văn bản điện tử.</w:t>
      </w:r>
    </w:p>
    <w:p w14:paraId="232F6957"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(2)</w:t>
      </w:r>
      <w:r w:rsidRPr="008750A2">
        <w:rPr>
          <w:rFonts w:ascii="Times New Roman" w:hAnsi="Times New Roman"/>
          <w:i/>
          <w:iCs/>
          <w:sz w:val="26"/>
          <w:szCs w:val="26"/>
        </w:rPr>
        <w:t xml:space="preserve"> Ghi rõ chức danh, họ và tên của Lãnh đạo Cục HKVN giải quyết công việc.</w:t>
      </w:r>
    </w:p>
    <w:p w14:paraId="6CE8FE1A"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(3)</w:t>
      </w:r>
      <w:r w:rsidRPr="008750A2">
        <w:rPr>
          <w:rFonts w:ascii="Times New Roman" w:hAnsi="Times New Roman"/>
          <w:i/>
          <w:iCs/>
          <w:sz w:val="26"/>
          <w:szCs w:val="26"/>
        </w:rPr>
        <w:t xml:space="preserve"> Ghi rõ tên cơ quan tham mưu chủ trì trình.</w:t>
      </w:r>
    </w:p>
    <w:p w14:paraId="416920EF"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(4)</w:t>
      </w:r>
      <w:r w:rsidRPr="008750A2">
        <w:rPr>
          <w:rFonts w:ascii="Times New Roman" w:hAnsi="Times New Roman"/>
          <w:i/>
          <w:iCs/>
          <w:sz w:val="26"/>
          <w:szCs w:val="26"/>
        </w:rPr>
        <w:t xml:space="preserve"> Ghi đầy đủ các cơ quan phối hợp.</w:t>
      </w:r>
    </w:p>
    <w:p w14:paraId="79214378"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(5)</w:t>
      </w:r>
      <w:r w:rsidRPr="008750A2">
        <w:rPr>
          <w:rFonts w:ascii="Times New Roman" w:hAnsi="Times New Roman"/>
          <w:i/>
          <w:iCs/>
          <w:sz w:val="26"/>
          <w:szCs w:val="26"/>
        </w:rPr>
        <w:t xml:space="preserve"> Ghi trích yếu nội dung dự thảo văn bản trình.</w:t>
      </w:r>
    </w:p>
    <w:p w14:paraId="0C2639D9"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(6)</w:t>
      </w:r>
      <w:r w:rsidRPr="008750A2">
        <w:rPr>
          <w:rFonts w:ascii="Times New Roman" w:hAnsi="Times New Roman"/>
          <w:i/>
          <w:iCs/>
          <w:sz w:val="26"/>
          <w:szCs w:val="26"/>
        </w:rPr>
        <w:t xml:space="preserve"> Phần này thể hiện rõ các nội dung sau:</w:t>
      </w:r>
    </w:p>
    <w:p w14:paraId="3185F8FF"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rPr>
        <w:t>a) Lý do trình (VD: ghi rõ số, ký hiệu văn bản chỉ đạo/Chương trình, kế hoạch/văn bản đề nghị... là căn cứ để thực hiện công việc...);</w:t>
      </w:r>
    </w:p>
    <w:p w14:paraId="7BAE2D31"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rPr>
        <w:t>b) Liệt kê các bước đã thực hiện trong quá trình tham mưu giải quyết công việc (VD: xin ý kiến cơ quan liên quan...; tổ chức hội họp, đi khảo sát, nghiên cứu, kiểm tra..., đã báo cáo Lãnh đạo Cục có liên quan...)</w:t>
      </w:r>
    </w:p>
    <w:p w14:paraId="6408B9D8"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(7)</w:t>
      </w:r>
      <w:r w:rsidRPr="008750A2">
        <w:rPr>
          <w:rFonts w:ascii="Times New Roman" w:hAnsi="Times New Roman"/>
          <w:i/>
          <w:iCs/>
          <w:sz w:val="26"/>
          <w:szCs w:val="26"/>
        </w:rPr>
        <w:t xml:space="preserve"> Phần này thể hiện rõ các nội dung sau:</w:t>
      </w:r>
    </w:p>
    <w:p w14:paraId="3DCE75DA"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rPr>
        <w:lastRenderedPageBreak/>
        <w:t>a) Giải trình lý do, căn cứ của nội dung tham mưu, quan điểm của cơ quan tham mưu (về thẩm quyền giải quyết, tính hợp hiến, hợp pháp hoặc cơ sở pháp lý của vấn đề xử lý..);</w:t>
      </w:r>
    </w:p>
    <w:p w14:paraId="348BF2A1"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rPr>
        <w:t>b) Tóm tắt ý kiến của các cơ quan, đơn vị góp ý (nếu có), giải trình quan điểm xử lý; tiếp thu ý kiến của các cơ quan, đơn vị. Ghi rõ ý kiến, quan điểm của mình đối với những ý kiến chưa thống nhất;</w:t>
      </w:r>
    </w:p>
    <w:p w14:paraId="77E7DA6F"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rPr>
        <w:t>c) Trình bày rõ mối liên hệ với ý kiến chỉ đạo trước đây về cùng một vấn đề (nếu có);</w:t>
      </w:r>
    </w:p>
    <w:p w14:paraId="14B3CD43"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rPr>
        <w:t>d) Các nội dung khác (nếu có).</w:t>
      </w:r>
    </w:p>
    <w:p w14:paraId="50D63D69"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rPr>
        <w:t>Cơ quan tham mưu có thể trình bày các nội dung nêu trên tại tờ trình riêng kèm theo hồ sơ trình nếu nội dung dài, phức tạp. Đối với trường hợp này ghi “Tờ trình kèm theo”.</w:t>
      </w:r>
    </w:p>
    <w:p w14:paraId="45FEB638"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(8)</w:t>
      </w:r>
      <w:r w:rsidRPr="008750A2">
        <w:rPr>
          <w:rFonts w:ascii="Times New Roman" w:hAnsi="Times New Roman"/>
          <w:i/>
          <w:iCs/>
          <w:sz w:val="26"/>
          <w:szCs w:val="26"/>
        </w:rPr>
        <w:t xml:space="preserve"> Chuyên viên soạn thảo, cơ quan tham mưu trình có thể trình bày những nội dung đề nghị được bảo lưu ý kiến của mình. Nếu nội dung dài, phức tạp, có thể trình bày tại văn bản riêng kèm theo hồ sơ trình và ghi “Văn bản bảo lưu ý kiến kèm theo”.</w:t>
      </w:r>
    </w:p>
    <w:p w14:paraId="57A14A59"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(9)</w:t>
      </w:r>
      <w:r w:rsidRPr="008750A2">
        <w:rPr>
          <w:rFonts w:ascii="Times New Roman" w:hAnsi="Times New Roman"/>
          <w:i/>
          <w:iCs/>
          <w:sz w:val="26"/>
          <w:szCs w:val="26"/>
        </w:rPr>
        <w:t xml:space="preserve"> Tích dấu X vào các ô tương ứng khi xác định mức độ khẩn, mật, hạn chế lưu hành. Nếu nội dung Dự thảo văn bản là "Mật" thì phải đưa ra căn cứ xác định mức độ mật.</w:t>
      </w:r>
    </w:p>
    <w:p w14:paraId="61AE2786"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(10)</w:t>
      </w:r>
      <w:r w:rsidRPr="008750A2">
        <w:rPr>
          <w:rFonts w:ascii="Times New Roman" w:hAnsi="Times New Roman"/>
          <w:i/>
          <w:iCs/>
          <w:sz w:val="26"/>
          <w:szCs w:val="26"/>
        </w:rPr>
        <w:t xml:space="preserve"> Ghi đầy đủ số, ký hiệu, ngày tháng năm, cơ quan ban hành và trích yếu của văn bản, tài liệu kèm theo.</w:t>
      </w:r>
    </w:p>
    <w:p w14:paraId="712F2ECC"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i/>
          <w:iCs/>
          <w:sz w:val="26"/>
          <w:szCs w:val="26"/>
          <w:vertAlign w:val="superscript"/>
        </w:rPr>
        <w:t>(11)</w:t>
      </w:r>
      <w:r w:rsidRPr="008750A2">
        <w:rPr>
          <w:rFonts w:ascii="Times New Roman" w:hAnsi="Times New Roman"/>
          <w:i/>
          <w:iCs/>
          <w:sz w:val="26"/>
          <w:szCs w:val="26"/>
        </w:rPr>
        <w:t xml:space="preserve"> Ghi rõ họ và tên của Phó Cục trưởng phụ trách công việc.</w:t>
      </w:r>
    </w:p>
    <w:p w14:paraId="3A233043" w14:textId="77777777" w:rsidR="00B05F0B" w:rsidRPr="008750A2" w:rsidRDefault="00B05F0B" w:rsidP="00B05F0B">
      <w:pPr>
        <w:spacing w:before="120" w:after="280" w:afterAutospacing="1"/>
        <w:rPr>
          <w:rFonts w:ascii="Times New Roman" w:hAnsi="Times New Roman"/>
          <w:sz w:val="26"/>
          <w:szCs w:val="26"/>
        </w:rPr>
      </w:pPr>
      <w:r w:rsidRPr="008750A2">
        <w:rPr>
          <w:rFonts w:ascii="Times New Roman" w:hAnsi="Times New Roman"/>
          <w:sz w:val="26"/>
          <w:szCs w:val="26"/>
        </w:rPr>
        <w:t> </w:t>
      </w:r>
    </w:p>
    <w:p w14:paraId="72FF406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5F0B"/>
    <w:rsid w:val="002964F6"/>
    <w:rsid w:val="00941196"/>
    <w:rsid w:val="00B05F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449F"/>
  <w15:chartTrackingRefBased/>
  <w15:docId w15:val="{4BACAD46-95FD-43F3-9825-C54F7B04B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2569</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2026-05-20T18:07:00Z</dcterms:created>
  <dcterms:modified xsi:type="dcterms:W3CDTF">2026-05-20T18:07:00Z</dcterms:modified>
</cp:coreProperties>
</file>