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D32F9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B12d-PNXTCDAKH-BCT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393875" w:rsidRPr="00393875" w14:paraId="608419E4" w14:textId="77777777" w:rsidTr="00393875">
        <w:tc>
          <w:tcPr>
            <w:tcW w:w="3348" w:type="dxa"/>
          </w:tcPr>
          <w:p w14:paraId="23991C8D" w14:textId="77777777" w:rsidR="00393875" w:rsidRPr="00393875" w:rsidRDefault="00393875" w:rsidP="0039387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39387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3E91980" w14:textId="77777777" w:rsidR="00393875" w:rsidRPr="00393875" w:rsidRDefault="00393875" w:rsidP="00393875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393875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46E22A3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6D7ACA36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NHẬN XÉT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 xml:space="preserve">HỒ SƠ ĐĂNG KÝ TUYỂN CHỌN, GIAO TRỰC TIẾP 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DỰ ÁN KHOA HỌC VÀ CÔNG NGHỆ CẤP BỘ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26"/>
        <w:gridCol w:w="4225"/>
        <w:gridCol w:w="914"/>
      </w:tblGrid>
      <w:tr w:rsidR="00393875" w:rsidRPr="002820C0" w14:paraId="4195E26B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1AAC5CF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7790E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biện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42FEBC9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62446A8C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6" w:type="pct"/>
            <w:tcBorders>
              <w:right w:val="single" w:sz="2" w:space="0" w:color="auto"/>
            </w:tcBorders>
          </w:tcPr>
          <w:p w14:paraId="2E1BFC7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2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B2042E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Ủy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</w:p>
        </w:tc>
        <w:tc>
          <w:tcPr>
            <w:tcW w:w="488" w:type="pct"/>
            <w:tcBorders>
              <w:top w:val="single" w:sz="4" w:space="0" w:color="000000"/>
              <w:left w:val="single" w:sz="2" w:space="0" w:color="auto"/>
              <w:bottom w:val="single" w:sz="4" w:space="0" w:color="000000"/>
              <w:right w:val="single" w:sz="4" w:space="0" w:color="000000"/>
            </w:tcBorders>
          </w:tcPr>
          <w:p w14:paraId="0257181B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5B86A2C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</w:t>
      </w:r>
    </w:p>
    <w:p w14:paraId="3ECE1312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KH&amp;CN: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</w:t>
      </w:r>
    </w:p>
    <w:p w14:paraId="02BE6166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CAB40F2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30E77B47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3B712AD6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7F8517A0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NHẬN XÉT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75"/>
        <w:gridCol w:w="583"/>
        <w:gridCol w:w="584"/>
        <w:gridCol w:w="579"/>
        <w:gridCol w:w="577"/>
        <w:gridCol w:w="568"/>
      </w:tblGrid>
      <w:tr w:rsidR="00393875" w:rsidRPr="002820C0" w14:paraId="26DD9BF9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 w:val="restart"/>
            <w:vAlign w:val="center"/>
          </w:tcPr>
          <w:p w14:paraId="2FE844B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543" w:type="pct"/>
            <w:gridSpan w:val="5"/>
            <w:tcBorders>
              <w:bottom w:val="single" w:sz="2" w:space="0" w:color="auto"/>
            </w:tcBorders>
            <w:vAlign w:val="center"/>
          </w:tcPr>
          <w:p w14:paraId="7CA025F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</w:p>
        </w:tc>
      </w:tr>
      <w:tr w:rsidR="00393875" w:rsidRPr="002820C0" w14:paraId="629A52E4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vMerge/>
            <w:tcBorders>
              <w:bottom w:val="single" w:sz="2" w:space="0" w:color="auto"/>
            </w:tcBorders>
            <w:vAlign w:val="center"/>
          </w:tcPr>
          <w:p w14:paraId="1EB5631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1" w:type="pct"/>
            <w:tcBorders>
              <w:bottom w:val="single" w:sz="2" w:space="0" w:color="auto"/>
            </w:tcBorders>
            <w:vAlign w:val="center"/>
          </w:tcPr>
          <w:p w14:paraId="2FA8509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12" w:type="pct"/>
            <w:tcBorders>
              <w:bottom w:val="single" w:sz="2" w:space="0" w:color="auto"/>
            </w:tcBorders>
            <w:vAlign w:val="center"/>
          </w:tcPr>
          <w:p w14:paraId="672775E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9" w:type="pct"/>
            <w:tcBorders>
              <w:bottom w:val="single" w:sz="2" w:space="0" w:color="auto"/>
            </w:tcBorders>
            <w:vAlign w:val="center"/>
          </w:tcPr>
          <w:p w14:paraId="6FE33E1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08" w:type="pct"/>
            <w:tcBorders>
              <w:bottom w:val="single" w:sz="2" w:space="0" w:color="auto"/>
            </w:tcBorders>
            <w:vAlign w:val="center"/>
          </w:tcPr>
          <w:p w14:paraId="7BD0E48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3" w:type="pct"/>
            <w:tcBorders>
              <w:bottom w:val="single" w:sz="2" w:space="0" w:color="auto"/>
            </w:tcBorders>
            <w:vAlign w:val="center"/>
          </w:tcPr>
          <w:p w14:paraId="17DBB42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</w:tr>
      <w:tr w:rsidR="00393875" w:rsidRPr="002820C0" w14:paraId="5A71A23E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56AED2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xứ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0219332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BCC69A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0BFD5F7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244537E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243B48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659231B6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46A006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xứ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019DA3F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817F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B50E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B261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107B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2D4F88EF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48A121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2FE6048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8A40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8A8F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69CB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7E16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13A104F1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5F45021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1:</w:t>
            </w:r>
          </w:p>
          <w:p w14:paraId="756E920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DE44C8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A582C1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5D0D0D3D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347521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022418B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DD4E35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B22900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7FBF39E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7BDF28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584466EF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8C1B6D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A908CE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B681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52E3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A06F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9DA3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2F036E38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32DD68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208D0FD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516B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5A7D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423B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B0A3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03F72AAF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31A8219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trọng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A1DE0D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746A3E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C0A463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71352E8E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047F7B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2C5FFE63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3C2D311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2:</w:t>
            </w:r>
          </w:p>
          <w:p w14:paraId="2CC073E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E2B422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C94C45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423CAA5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63128D43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9AEDE9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449D999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D1A678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901D9C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70C11A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50D877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56470EDE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9C2238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07DA946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B94B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45EB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3259E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6F7A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432A7C9C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7F122EA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7943B2B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EC88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7A4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0B4D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65FEB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2D815F57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4FFB360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3:</w:t>
            </w:r>
          </w:p>
          <w:p w14:paraId="73547DB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B67A0C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19007A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03AC7128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57335AC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</w:t>
            </w:r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682D894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5F79F7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77AC6C3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CBF923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C58BF3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1916EB8E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97DCCA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A20A9D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1478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28B8B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02A7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AD2D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09612DAE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F57669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7706F3E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7272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6CFC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DC46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3BB3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3942D6D9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70222EB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A683A9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3B9D822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249732AB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77F807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516F635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562FD5D6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right w:val="single" w:sz="2" w:space="0" w:color="auto"/>
            </w:tcBorders>
            <w:vAlign w:val="center"/>
          </w:tcPr>
          <w:p w14:paraId="54391F4B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4:</w:t>
            </w:r>
          </w:p>
          <w:p w14:paraId="2E725FA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4CB861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EE4220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50FB5D1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64C7E1C0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042B445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0AE9900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3D472EE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EDEAC3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F813CC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4C04875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17B30E67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32C6CD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3A58A27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D7CB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5FE8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3362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0275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522BFC14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4B3C434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61EF08E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4C87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BCC4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7D4F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1210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29EE7655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7C72678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5:</w:t>
            </w:r>
          </w:p>
          <w:p w14:paraId="4BF98A57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F3D1AB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637135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4562845B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3C3E606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11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</w:tcPr>
          <w:p w14:paraId="40058B9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FC7F0F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9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24745C3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8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1F03A3EC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03" w:type="pct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14:paraId="69B44FB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2E69822B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6F7C7A5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56E28E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51DAF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099A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304F8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25025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4E55F2D4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20B3869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223EEF9A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AA8E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DB9F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35C91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316FE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393875" w:rsidRPr="002820C0" w14:paraId="0B2E83A0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vAlign w:val="center"/>
          </w:tcPr>
          <w:p w14:paraId="52517FB6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xét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6:</w:t>
            </w:r>
          </w:p>
          <w:p w14:paraId="1B9D5B03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7EB9392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22D2C724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3875" w:rsidRPr="002820C0" w14:paraId="18AC4525" w14:textId="77777777" w:rsidTr="003938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57" w:type="pct"/>
            <w:tcBorders>
              <w:right w:val="single" w:sz="2" w:space="0" w:color="auto"/>
            </w:tcBorders>
            <w:vAlign w:val="center"/>
          </w:tcPr>
          <w:p w14:paraId="127C58E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11" w:type="pct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476B9692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12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57C342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9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8E9C990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8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BE6436D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303" w:type="pct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1BB56339" w14:textId="77777777" w:rsidR="00393875" w:rsidRPr="002820C0" w:rsidRDefault="00393875" w:rsidP="0039387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</w:tbl>
    <w:p w14:paraId="23E56234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nhận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xét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31F51C7D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2352B8B6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giữa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</w:p>
    <w:p w14:paraId="3784D4A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7DDF6096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mức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kinh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phí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xuất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phù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dự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án</w:t>
      </w:r>
      <w:proofErr w:type="spellEnd"/>
      <w:r w:rsidRPr="002820C0">
        <w:rPr>
          <w:rFonts w:ascii="Times New Roman" w:hAnsi="Times New Roman"/>
          <w:sz w:val="26"/>
          <w:szCs w:val="26"/>
        </w:rPr>
        <w:t>.</w:t>
      </w:r>
    </w:p>
    <w:p w14:paraId="7D894ABB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1704EC09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32DFD1BD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4F7E098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□ 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3140D0B8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1E93F7A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D90FFE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EB66E9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7BDE56F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B17A4D9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51BE44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A119AFC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073A6EA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FD73208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DA71A45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EA7C034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4855D89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4B623805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20BFD33" w14:textId="77777777" w:rsidR="00393875" w:rsidRPr="002820C0" w:rsidRDefault="00393875" w:rsidP="00393875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393875" w:rsidRPr="00393875" w14:paraId="0E947330" w14:textId="77777777" w:rsidTr="00393875">
        <w:tc>
          <w:tcPr>
            <w:tcW w:w="4428" w:type="dxa"/>
          </w:tcPr>
          <w:p w14:paraId="70FD37C9" w14:textId="77777777" w:rsidR="00393875" w:rsidRPr="00393875" w:rsidRDefault="00393875" w:rsidP="00393875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D5204F1" w14:textId="77777777" w:rsidR="00393875" w:rsidRPr="00393875" w:rsidRDefault="00393875" w:rsidP="00393875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393875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9387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70139F8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3875"/>
    <w:rsid w:val="002964F6"/>
    <w:rsid w:val="00393875"/>
    <w:rsid w:val="006E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6A68BF"/>
  <w15:chartTrackingRefBased/>
  <w15:docId w15:val="{1C214569-2D3F-4857-91F5-BD7A4A752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9387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39387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4492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