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3D2D" w14:textId="77777777" w:rsidR="0019061A" w:rsidRPr="002820C0" w:rsidRDefault="0019061A" w:rsidP="0019061A">
      <w:pPr>
        <w:widowControl w:val="0"/>
        <w:autoSpaceDE w:val="0"/>
        <w:autoSpaceDN w:val="0"/>
        <w:adjustRightInd w:val="0"/>
        <w:spacing w:before="120"/>
        <w:jc w:val="right"/>
        <w:rPr>
          <w:rFonts w:ascii="Times New Roman" w:hAnsi="Times New Roman"/>
          <w:sz w:val="26"/>
          <w:szCs w:val="26"/>
        </w:rPr>
      </w:pPr>
      <w:r w:rsidRPr="002820C0">
        <w:rPr>
          <w:rFonts w:ascii="Times New Roman" w:hAnsi="Times New Roman"/>
          <w:b/>
          <w:bCs/>
          <w:sz w:val="26"/>
          <w:szCs w:val="26"/>
        </w:rPr>
        <w:t>B21-PNXNTNV-BCT</w:t>
      </w:r>
    </w:p>
    <w:tbl>
      <w:tblPr>
        <w:tblW w:w="5000" w:type="pct"/>
        <w:tblLook w:val="01E0" w:firstRow="1" w:lastRow="1" w:firstColumn="1" w:lastColumn="1" w:noHBand="0" w:noVBand="0"/>
      </w:tblPr>
      <w:tblGrid>
        <w:gridCol w:w="3620"/>
        <w:gridCol w:w="5956"/>
      </w:tblGrid>
      <w:tr w:rsidR="0019061A" w:rsidRPr="0019061A" w14:paraId="10F27AB8" w14:textId="77777777" w:rsidTr="0019061A">
        <w:tc>
          <w:tcPr>
            <w:tcW w:w="3348" w:type="dxa"/>
          </w:tcPr>
          <w:p w14:paraId="0204B98C" w14:textId="77777777" w:rsidR="0019061A" w:rsidRPr="0019061A" w:rsidRDefault="0019061A" w:rsidP="0019061A">
            <w:pPr>
              <w:spacing w:before="120"/>
              <w:jc w:val="center"/>
              <w:rPr>
                <w:rFonts w:ascii="Times New Roman" w:eastAsia="Times New Roman" w:hAnsi="Times New Roman"/>
                <w:b/>
                <w:sz w:val="26"/>
                <w:szCs w:val="26"/>
              </w:rPr>
            </w:pPr>
            <w:r w:rsidRPr="0019061A">
              <w:rPr>
                <w:rFonts w:ascii="Times New Roman" w:eastAsia="Times New Roman" w:hAnsi="Times New Roman"/>
                <w:sz w:val="26"/>
                <w:szCs w:val="26"/>
              </w:rPr>
              <w:t>BỘ CÔNG THƯƠNG</w:t>
            </w:r>
            <w:r w:rsidRPr="0019061A">
              <w:rPr>
                <w:rFonts w:ascii="Times New Roman" w:eastAsia="Times New Roman" w:hAnsi="Times New Roman"/>
                <w:sz w:val="26"/>
                <w:szCs w:val="26"/>
              </w:rPr>
              <w:br/>
            </w:r>
            <w:r w:rsidRPr="0019061A">
              <w:rPr>
                <w:rFonts w:ascii="Times New Roman" w:eastAsia="Times New Roman" w:hAnsi="Times New Roman"/>
                <w:b/>
                <w:bCs/>
                <w:sz w:val="26"/>
                <w:szCs w:val="26"/>
              </w:rPr>
              <w:t>HỘI ĐỒNG TƯ VẤN ĐÁNH GIÁ, NGHIỆM THU NHIỆM VỤ KH&amp;CN CẤP BỘ</w:t>
            </w:r>
            <w:r w:rsidRPr="0019061A">
              <w:rPr>
                <w:rFonts w:ascii="Times New Roman" w:eastAsia="Times New Roman" w:hAnsi="Times New Roman"/>
                <w:b/>
                <w:sz w:val="26"/>
                <w:szCs w:val="26"/>
              </w:rPr>
              <w:br/>
              <w:t>-------</w:t>
            </w:r>
          </w:p>
        </w:tc>
        <w:tc>
          <w:tcPr>
            <w:tcW w:w="5508" w:type="dxa"/>
          </w:tcPr>
          <w:p w14:paraId="0A4EED4E" w14:textId="77777777" w:rsidR="0019061A" w:rsidRPr="0019061A" w:rsidRDefault="0019061A" w:rsidP="0019061A">
            <w:pPr>
              <w:spacing w:before="120"/>
              <w:jc w:val="center"/>
              <w:rPr>
                <w:rFonts w:ascii="Times New Roman" w:eastAsia="Times New Roman" w:hAnsi="Times New Roman"/>
                <w:sz w:val="26"/>
                <w:szCs w:val="26"/>
              </w:rPr>
            </w:pPr>
            <w:r w:rsidRPr="0019061A">
              <w:rPr>
                <w:rFonts w:ascii="Times New Roman" w:eastAsia="Times New Roman" w:hAnsi="Times New Roman"/>
                <w:b/>
                <w:sz w:val="26"/>
                <w:szCs w:val="26"/>
              </w:rPr>
              <w:t>CỘNG HÒA XÃ HỘI CHỦ NGHĨA VIỆT NAM</w:t>
            </w:r>
            <w:r w:rsidRPr="0019061A">
              <w:rPr>
                <w:rFonts w:ascii="Times New Roman" w:eastAsia="Times New Roman" w:hAnsi="Times New Roman"/>
                <w:b/>
                <w:sz w:val="26"/>
                <w:szCs w:val="26"/>
              </w:rPr>
              <w:br/>
              <w:t xml:space="preserve">Độc lập - Tự do - Hạnh phúc </w:t>
            </w:r>
            <w:r w:rsidRPr="0019061A">
              <w:rPr>
                <w:rFonts w:ascii="Times New Roman" w:eastAsia="Times New Roman" w:hAnsi="Times New Roman"/>
                <w:b/>
                <w:sz w:val="26"/>
                <w:szCs w:val="26"/>
              </w:rPr>
              <w:br/>
              <w:t>---------------</w:t>
            </w:r>
          </w:p>
        </w:tc>
      </w:tr>
    </w:tbl>
    <w:p w14:paraId="415AA3D9" w14:textId="77777777" w:rsidR="0019061A" w:rsidRPr="002820C0" w:rsidRDefault="0019061A" w:rsidP="0019061A">
      <w:pPr>
        <w:widowControl w:val="0"/>
        <w:autoSpaceDE w:val="0"/>
        <w:autoSpaceDN w:val="0"/>
        <w:adjustRightInd w:val="0"/>
        <w:spacing w:before="120"/>
        <w:jc w:val="center"/>
        <w:rPr>
          <w:rFonts w:ascii="Times New Roman" w:hAnsi="Times New Roman"/>
          <w:sz w:val="26"/>
          <w:szCs w:val="26"/>
        </w:rPr>
      </w:pPr>
    </w:p>
    <w:p w14:paraId="4D4CA392" w14:textId="77777777" w:rsidR="0019061A" w:rsidRPr="002820C0" w:rsidRDefault="0019061A" w:rsidP="0019061A">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 xml:space="preserve">PHIẾU NHẬN XÉT KẾT QUẢ THỰC HIỆN </w:t>
      </w:r>
      <w:r w:rsidRPr="002820C0">
        <w:rPr>
          <w:rFonts w:ascii="Times New Roman" w:hAnsi="Times New Roman"/>
          <w:b/>
          <w:bCs/>
          <w:sz w:val="26"/>
          <w:szCs w:val="26"/>
        </w:rPr>
        <w:br/>
        <w:t>NHIỆM VỤ KHOA HỌC VÀ CÔNG NGHỆ CẤP BỘ</w:t>
      </w:r>
    </w:p>
    <w:tbl>
      <w:tblPr>
        <w:tblW w:w="5000" w:type="pct"/>
        <w:tblCellMar>
          <w:left w:w="0" w:type="dxa"/>
          <w:right w:w="0" w:type="dxa"/>
        </w:tblCellMar>
        <w:tblLook w:val="0000" w:firstRow="0" w:lastRow="0" w:firstColumn="0" w:lastColumn="0" w:noHBand="0" w:noVBand="0"/>
      </w:tblPr>
      <w:tblGrid>
        <w:gridCol w:w="4226"/>
        <w:gridCol w:w="4225"/>
        <w:gridCol w:w="914"/>
      </w:tblGrid>
      <w:tr w:rsidR="0019061A" w:rsidRPr="002820C0" w14:paraId="46C4EB2C" w14:textId="77777777" w:rsidTr="0019061A">
        <w:tblPrEx>
          <w:tblCellMar>
            <w:top w:w="0" w:type="dxa"/>
            <w:left w:w="0" w:type="dxa"/>
            <w:bottom w:w="0" w:type="dxa"/>
            <w:right w:w="0" w:type="dxa"/>
          </w:tblCellMar>
        </w:tblPrEx>
        <w:tc>
          <w:tcPr>
            <w:tcW w:w="2256" w:type="pct"/>
            <w:tcBorders>
              <w:right w:val="single" w:sz="2" w:space="0" w:color="auto"/>
            </w:tcBorders>
          </w:tcPr>
          <w:p w14:paraId="102BF135" w14:textId="77777777" w:rsidR="0019061A" w:rsidRPr="002820C0" w:rsidRDefault="0019061A" w:rsidP="0019061A">
            <w:pPr>
              <w:widowControl w:val="0"/>
              <w:autoSpaceDE w:val="0"/>
              <w:autoSpaceDN w:val="0"/>
              <w:adjustRightInd w:val="0"/>
              <w:spacing w:before="120"/>
              <w:rPr>
                <w:rFonts w:ascii="Times New Roman" w:hAnsi="Times New Roman"/>
                <w:b/>
                <w:bCs/>
                <w:sz w:val="26"/>
                <w:szCs w:val="26"/>
              </w:rPr>
            </w:pPr>
          </w:p>
        </w:tc>
        <w:tc>
          <w:tcPr>
            <w:tcW w:w="2256" w:type="pct"/>
            <w:tcBorders>
              <w:top w:val="single" w:sz="2" w:space="0" w:color="auto"/>
              <w:left w:val="single" w:sz="2" w:space="0" w:color="auto"/>
              <w:bottom w:val="single" w:sz="2" w:space="0" w:color="auto"/>
              <w:right w:val="single" w:sz="2" w:space="0" w:color="auto"/>
            </w:tcBorders>
          </w:tcPr>
          <w:p w14:paraId="00D13794"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Ủy viên phản biện</w:t>
            </w:r>
          </w:p>
        </w:tc>
        <w:tc>
          <w:tcPr>
            <w:tcW w:w="488" w:type="pct"/>
            <w:tcBorders>
              <w:top w:val="single" w:sz="4" w:space="0" w:color="000000"/>
              <w:left w:val="single" w:sz="2" w:space="0" w:color="auto"/>
              <w:bottom w:val="single" w:sz="4" w:space="0" w:color="000000"/>
              <w:right w:val="single" w:sz="4" w:space="0" w:color="000000"/>
            </w:tcBorders>
          </w:tcPr>
          <w:p w14:paraId="754DDA84"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p>
        </w:tc>
      </w:tr>
      <w:tr w:rsidR="0019061A" w:rsidRPr="002820C0" w14:paraId="1256EEFD" w14:textId="77777777" w:rsidTr="0019061A">
        <w:tblPrEx>
          <w:tblCellMar>
            <w:top w:w="0" w:type="dxa"/>
            <w:left w:w="0" w:type="dxa"/>
            <w:bottom w:w="0" w:type="dxa"/>
            <w:right w:w="0" w:type="dxa"/>
          </w:tblCellMar>
        </w:tblPrEx>
        <w:tc>
          <w:tcPr>
            <w:tcW w:w="2256" w:type="pct"/>
            <w:tcBorders>
              <w:right w:val="single" w:sz="2" w:space="0" w:color="auto"/>
            </w:tcBorders>
          </w:tcPr>
          <w:p w14:paraId="0B7EC7B0" w14:textId="77777777" w:rsidR="0019061A" w:rsidRPr="002820C0" w:rsidRDefault="0019061A" w:rsidP="0019061A">
            <w:pPr>
              <w:widowControl w:val="0"/>
              <w:autoSpaceDE w:val="0"/>
              <w:autoSpaceDN w:val="0"/>
              <w:adjustRightInd w:val="0"/>
              <w:spacing w:before="120"/>
              <w:rPr>
                <w:rFonts w:ascii="Times New Roman" w:hAnsi="Times New Roman"/>
                <w:b/>
                <w:bCs/>
                <w:sz w:val="26"/>
                <w:szCs w:val="26"/>
              </w:rPr>
            </w:pPr>
          </w:p>
        </w:tc>
        <w:tc>
          <w:tcPr>
            <w:tcW w:w="2256" w:type="pct"/>
            <w:tcBorders>
              <w:top w:val="single" w:sz="2" w:space="0" w:color="auto"/>
              <w:left w:val="single" w:sz="2" w:space="0" w:color="auto"/>
              <w:bottom w:val="single" w:sz="2" w:space="0" w:color="auto"/>
              <w:right w:val="single" w:sz="2" w:space="0" w:color="auto"/>
            </w:tcBorders>
          </w:tcPr>
          <w:p w14:paraId="19BF501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Ủy viên hội đồng</w:t>
            </w:r>
          </w:p>
        </w:tc>
        <w:tc>
          <w:tcPr>
            <w:tcW w:w="488" w:type="pct"/>
            <w:tcBorders>
              <w:top w:val="single" w:sz="4" w:space="0" w:color="000000"/>
              <w:left w:val="single" w:sz="2" w:space="0" w:color="auto"/>
              <w:bottom w:val="single" w:sz="4" w:space="0" w:color="000000"/>
              <w:right w:val="single" w:sz="4" w:space="0" w:color="000000"/>
            </w:tcBorders>
          </w:tcPr>
          <w:p w14:paraId="5B70D2E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p>
        </w:tc>
      </w:tr>
    </w:tbl>
    <w:p w14:paraId="2C1B0CF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1. Thông tin về nhiệm vụ:</w:t>
      </w:r>
    </w:p>
    <w:p w14:paraId="24CC59C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Tên nhiệm vụ: .................................................................................................................</w:t>
      </w:r>
    </w:p>
    <w:p w14:paraId="4E9C4A0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CD00318"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Mã số: .............................................................................................................................</w:t>
      </w:r>
    </w:p>
    <w:p w14:paraId="33139DC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Thuộc Chương trình/Dự án KH&amp;CN (nếu có): .............................................................</w:t>
      </w:r>
    </w:p>
    <w:p w14:paraId="129921B5"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7AECFA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Tổ chức chủ trì: ..............................................................................................................</w:t>
      </w:r>
    </w:p>
    <w:p w14:paraId="28603A24"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Chủ nhiệm nhiệm vụ: .....................................................................................................</w:t>
      </w:r>
    </w:p>
    <w:p w14:paraId="0EA34B1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2. Chuyên gia nhận xét:</w:t>
      </w:r>
    </w:p>
    <w:p w14:paraId="2983E32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 Họ và tên chuyên gia </w:t>
      </w:r>
      <w:r w:rsidRPr="002820C0">
        <w:rPr>
          <w:rFonts w:ascii="Times New Roman" w:hAnsi="Times New Roman"/>
          <w:i/>
          <w:iCs/>
          <w:sz w:val="26"/>
          <w:szCs w:val="26"/>
        </w:rPr>
        <w:t xml:space="preserve">(học hàm, học vị): </w:t>
      </w:r>
      <w:r w:rsidRPr="002820C0">
        <w:rPr>
          <w:rFonts w:ascii="Times New Roman" w:hAnsi="Times New Roman"/>
          <w:sz w:val="26"/>
          <w:szCs w:val="26"/>
        </w:rPr>
        <w:t>.......................................................................</w:t>
      </w:r>
    </w:p>
    <w:p w14:paraId="43AD50E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Chuyên gia nhận Hồ sơ: ngày ………… tháng ………… năm 20.…</w:t>
      </w:r>
    </w:p>
    <w:p w14:paraId="6B05F85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3. Nội dung nhận xét</w:t>
      </w:r>
    </w:p>
    <w:p w14:paraId="5F164CC5"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3.1. Về báo cáo tổng hợp và báo cáo tóm tắt kết quả:</w:t>
      </w:r>
    </w:p>
    <w:p w14:paraId="758C0FE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Về cấu trúc, bố cục của báo cáo; khái niệm, thuật ngữ, văn phong dùng trong báo cáo; mức độ rõ ràng, lô-gíc, tính khoa học, đầy đủ của báo cáo tổng hợp, báo cáo tóm tắt và các tài liệu cần thiết kèm theo (bản vẽ thiết kế, tài liệu công nghệ, sản phẩm trung gian, tài liệu trích dẫn, giấy xác nhận, công nhận, bản công bố...)</w:t>
      </w:r>
    </w:p>
    <w:p w14:paraId="194C3305"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lastRenderedPageBreak/>
        <w:t>...........................................................................................................................................</w:t>
      </w:r>
    </w:p>
    <w:p w14:paraId="1B4E0F9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CB83C3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Tổng quan các vấn đề liên quan đến nội dung của nhiệm vụ; về phân tích, luận cứ, lập luận khoa học; mức độ tiên tiến, hiện đại của phương pháp nghiên cứu, kỹ thuật sử dụng</w:t>
      </w:r>
    </w:p>
    <w:p w14:paraId="62E9E9B5"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2B7B0A7"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C00BFB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Tính đại diện, độ tin cậy, xác thực, cập nhật của các số liệu qua kết quả điều tra, khảo sát và các nguồn tư liệu khác được sử dụng vào các báo cáo khoa học của nhiệm vụ</w:t>
      </w:r>
    </w:p>
    <w:p w14:paraId="63C7F9D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9C99570"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576B0B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 xml:space="preserve">Nhận xét chung </w:t>
      </w:r>
      <w:r w:rsidRPr="002820C0">
        <w:rPr>
          <w:rFonts w:ascii="Times New Roman" w:hAnsi="Times New Roman"/>
          <w:i/>
          <w:iCs/>
          <w:sz w:val="26"/>
          <w:szCs w:val="26"/>
        </w:rPr>
        <w:t>(Chỉ rõ bản báo cáo đã hoàn thiện chưa, đạt yêu cầu hay không đạt yêu cầu? Về nội dung hoặc vấn đề cần điều chỉnh, bổ sung và hoàn thiện)</w:t>
      </w:r>
    </w:p>
    <w:p w14:paraId="0566642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41DEA50"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AB2E258"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3.2. Mức độ đầy đủ về số lượng, khối lượng sản phẩm dạng I, II so với Hợp đồng:</w:t>
      </w:r>
    </w:p>
    <w:p w14:paraId="4BA2174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Mức độ đầy đủ về số lượng, khối lượng các sản phẩm dạng I, II so với hợp đồng đã ký kết; sự phù hợp về tên của sản phẩm</w:t>
      </w:r>
    </w:p>
    <w:p w14:paraId="24648378"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F1469A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D2654C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Nhận xét về số lượng, khối lượng sản phẩm dạng I, II đạt chất lượng so với Hợp đồng</w:t>
      </w:r>
    </w:p>
    <w:p w14:paraId="128F551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FBF7A45"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FC25DA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 xml:space="preserve">Nhận xét chung </w:t>
      </w:r>
      <w:r w:rsidRPr="002820C0">
        <w:rPr>
          <w:rFonts w:ascii="Times New Roman" w:hAnsi="Times New Roman"/>
          <w:i/>
          <w:iCs/>
          <w:sz w:val="26"/>
          <w:szCs w:val="26"/>
        </w:rPr>
        <w:t>(Chỉ rõ từng sản phẩm đạt yêu cầu hay không đạt yêu cầu hay vượt yêu cầu đặt hàng? Các sản phẩm cần làm rõ, bổ sung căn cứ để xác định)</w:t>
      </w:r>
    </w:p>
    <w:p w14:paraId="2E90303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C97095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794F555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3.3. Về chất lượng các loại sản phẩm dạng I và yêu cầu khoa học của các loại sản phẩm dạng II đạt được so với Hợp đồng:</w:t>
      </w:r>
    </w:p>
    <w:p w14:paraId="738A67C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Mức độ đáp ứng yêu cầu về chất lượng theo hợp đồng của từng loại sản phẩm</w:t>
      </w:r>
    </w:p>
    <w:p w14:paraId="1FBC813C"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lastRenderedPageBreak/>
        <w:t>...........................................................................................................................................</w:t>
      </w:r>
    </w:p>
    <w:p w14:paraId="1DB68DF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7F71659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Tính mới, tính tiên tiến, nổi trội về chất lượng của sản phẩm</w:t>
      </w:r>
    </w:p>
    <w:p w14:paraId="3C544846"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865723C"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6DC223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Giá trị về khoa học, ý nghĩa thực tiễn của sản phẩm</w:t>
      </w:r>
    </w:p>
    <w:p w14:paraId="361A721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2F971CA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33396D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 xml:space="preserve">Nhận xét chung </w:t>
      </w:r>
      <w:r w:rsidRPr="002820C0">
        <w:rPr>
          <w:rFonts w:ascii="Times New Roman" w:hAnsi="Times New Roman"/>
          <w:i/>
          <w:iCs/>
          <w:sz w:val="26"/>
          <w:szCs w:val="26"/>
        </w:rPr>
        <w:t>(Chỉ rõ đạt yêu cầu hay không đạt yêu cầu về chất lượng? Về giá trị của sản phẩm nổi trội; Về vấn đề, nội dung, công việc cần chỉnh sửa, bổ sung, hoàn thiện để đánh giá)</w:t>
      </w:r>
    </w:p>
    <w:p w14:paraId="7D2DFA2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7E2EB1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7626086"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3.4. Về đăng ký bảo hộ quyền sở hữu trí tuệ, công bố kết quả nghiên cứu, xuất bản sách khoa học</w:t>
      </w:r>
    </w:p>
    <w:p w14:paraId="641DB5D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(Căn cứ vào đặt hàng của Bộ chủ trì nhiệm vụ, chuyên gia cần phân tích, nhận xét, đánh giá chi tiết, cụ thể với mỗi loại sản phẩm theo số lượng, chất lượng đăng ký bảo hộ, công bố kết quả và xuất bản đạt được của nhiệm vụ so với đăng ký trong Hợp đồng)</w:t>
      </w:r>
    </w:p>
    <w:p w14:paraId="62D6E08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870CE45"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AA6197D"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3.5. Kết quả tham gia đào tạo sau đại học, bồi dưỡng nguồn nhân lực</w:t>
      </w:r>
    </w:p>
    <w:p w14:paraId="612CA3E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(Căn cứ vào đặt hàng của Bộ chủ trì nhiệm vụ, chuyên gia cần phân tích, nhận xét, đánh giá chi tiết về mức độ kết quả tham gia đào tạo trong nhiệm vụ: số lượng thạc sỹ, tiến sỹ; mức độ, sự phù hợp về con người, nội dung, thời gian đào tạo theo nhiệm vụ; kết quả đào tạo, bồi dưỡng nguồn nhân lực phục vụ cho sản xuất thử nghiệm của nhiệm vụ so với đăng ký trong Hợp đồng; có kết quả đào tạo hay đang đào tạo…)</w:t>
      </w:r>
    </w:p>
    <w:p w14:paraId="0897D5E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3F6506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B77ED9D"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3.6. Tác động đối với kinh tế, xã hội và môi trường</w:t>
      </w:r>
    </w:p>
    <w:p w14:paraId="22E38A96"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(Căn cứ vào mức độ tác động như: Kết quả ứng dụng trong thực tiễn, mức độ khả năng thương mại hoá sản phẩm; Hiệu quả kinh tế trực tiếp mang lại về tăng lợi nhuận, giảm giá thành sản phẩm, tiết kiệm chi phí trong sản xuất; tạo ngành nghề mới, tạo việc làm và sử dụng nguồn tài nguyên sẵn có trong nước, bảo vệ môi trường…)</w:t>
      </w:r>
    </w:p>
    <w:p w14:paraId="0E485B36"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8DFDB5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EEF7A3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3.7. Chất lượng sản phẩm, trình độ khoa học của sản phẩm vượt mức đăng ký so với Hợp đồng hoặc có ý nghĩa lớn về khoa học, công nghệ.</w:t>
      </w:r>
    </w:p>
    <w:p w14:paraId="142F89DD"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(Căn cứ vào đặt hàng của Bộ chủ trì nhiệm vụ, chuyên gia cần phân tích, nhận xét, đánh giá mức độ vượt chỉ tiêu về số lượng, chất lượng của sản phẩm được đăng ký trong Hợp đồng, có tác động đột phá, quan trọng đối với khoa học, kinh tế, xã hội và môi trường)</w:t>
      </w:r>
    </w:p>
    <w:p w14:paraId="7EC8918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F835190"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BDCEEA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3.8. Về tổ chức thực hiện:</w:t>
      </w:r>
    </w:p>
    <w:p w14:paraId="05BB974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(Căn cứ cam kết, tiến độ thời gian thực hiện các nội dung, sản phẩm của Hợp đồng, Thuyết minh và các văn bản gia hạn Hợp đồng thực hiện)</w:t>
      </w:r>
    </w:p>
    <w:p w14:paraId="08A7D4F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Việc tổ chức, quản lý, triển khai thực hiện nhiệm vụ của cơ quan chủ trì; công tác phối hợp với các tổ chức, cá nhân thực hiện</w:t>
      </w:r>
    </w:p>
    <w:p w14:paraId="29A0D9F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AD6F6A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3C24727"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Về tiến độ thực hiện nhiệm vụ theo Hợp đồng; thực hiện báo cáo kết quả, thanh quyết toán, đánh giá kết quả nhiệm vụ</w:t>
      </w:r>
    </w:p>
    <w:p w14:paraId="0F308A1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42F90C4"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FD1904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Về việc nộp hồ sơ báo cáo đánh giá nghiệm thu nhiệm vụ cấp bộ</w:t>
      </w:r>
    </w:p>
    <w:p w14:paraId="659A101F"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26964E7"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050E47D"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 xml:space="preserve">Nhận xét chung </w:t>
      </w:r>
      <w:r w:rsidRPr="002820C0">
        <w:rPr>
          <w:rFonts w:ascii="Times New Roman" w:hAnsi="Times New Roman"/>
          <w:i/>
          <w:iCs/>
          <w:sz w:val="26"/>
          <w:szCs w:val="26"/>
        </w:rPr>
        <w:t>(Nêu rõ việc tổ chức, quản lý nhiệm vụ tốt hay chưa đáp ứng yêu cầu? Tiến độ thực hiện nghiên cứu và nộp nghiệm thu đạt yêu cầu hay không đạt yêu cầu)</w:t>
      </w:r>
    </w:p>
    <w:p w14:paraId="3A5A387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235421E"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03637B0"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3.9. Về hiệu quả tác động và khả năng tiếp tục phát huy, hoàn thiện kết quả thương mại hoá công nghệ, sản phẩm:</w:t>
      </w:r>
    </w:p>
    <w:p w14:paraId="7B033D04"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(Căn cứ cam kết trong Hợp đồng, kết quả thực tế triển khai nhiệm vụ để nhận xét, đánh giá)</w:t>
      </w:r>
    </w:p>
    <w:p w14:paraId="4648B9BD"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Việc hiệu quả tác động của nhiệm vụ (Cơ sở khoa học và thực tiễn; Có ý nghĩa tác động đến phát triển kinh tế-xã hội, môi trường; Xác định đối tượng, địa chỉ và nơi tiếp nhận rõ ràng, cụ thể)</w:t>
      </w:r>
    </w:p>
    <w:p w14:paraId="6F0A6817"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7D4831C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5AB00E7"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Việc ứng dụng, chuyển giao công nghệ, sản phẩm (Tính hiện thực và khả thi; Xác định rõ phương án, lộ trình về tổ chức, thực hiện)</w:t>
      </w:r>
    </w:p>
    <w:p w14:paraId="1C4E74C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8E22453"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698429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Về khả năng tiếp tục phát huy, hoàn thiện kết quả thương mại hoá công nghệ, sản phẩm; phương án giao quyền sở hữu, sử dụng (nếu có)</w:t>
      </w:r>
    </w:p>
    <w:p w14:paraId="7A3E9A46"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EB17B5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9D4D76D"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 xml:space="preserve">Nhận xét chung </w:t>
      </w:r>
      <w:r w:rsidRPr="002820C0">
        <w:rPr>
          <w:rFonts w:ascii="Times New Roman" w:hAnsi="Times New Roman"/>
          <w:i/>
          <w:iCs/>
          <w:sz w:val="26"/>
          <w:szCs w:val="26"/>
        </w:rPr>
        <w:t>(Nêu rõ hiệu quả, tác động; tiềm năng và tính thực tế cần hoàn thiện kết quả, phát triển sản phẩm, phương án giao quyền)</w:t>
      </w:r>
    </w:p>
    <w:p w14:paraId="455933E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A28434A"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5AA2DB9"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 xml:space="preserve">4. Các tồn tại và đề xuất hướng/biện pháp giải quyết </w:t>
      </w:r>
      <w:r w:rsidRPr="002820C0">
        <w:rPr>
          <w:rFonts w:ascii="Times New Roman" w:hAnsi="Times New Roman"/>
          <w:i/>
          <w:iCs/>
          <w:sz w:val="26"/>
          <w:szCs w:val="26"/>
        </w:rPr>
        <w:t>(bắt buộc)</w:t>
      </w:r>
      <w:r w:rsidRPr="002820C0">
        <w:rPr>
          <w:rFonts w:ascii="Times New Roman" w:hAnsi="Times New Roman"/>
          <w:b/>
          <w:bCs/>
          <w:sz w:val="26"/>
          <w:szCs w:val="26"/>
        </w:rPr>
        <w:t>:</w:t>
      </w:r>
    </w:p>
    <w:p w14:paraId="2CA8E2C2"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60FEA1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B9373DB"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2D05EB1" w14:textId="77777777" w:rsidR="0019061A" w:rsidRPr="002820C0" w:rsidRDefault="0019061A" w:rsidP="0019061A">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7ECD86BC" w14:textId="77777777" w:rsidR="0019061A" w:rsidRPr="002820C0" w:rsidRDefault="0019061A" w:rsidP="0019061A">
      <w:pPr>
        <w:widowControl w:val="0"/>
        <w:autoSpaceDE w:val="0"/>
        <w:autoSpaceDN w:val="0"/>
        <w:adjustRightInd w:val="0"/>
        <w:spacing w:before="120"/>
        <w:jc w:val="center"/>
        <w:rPr>
          <w:rFonts w:ascii="Times New Roman" w:hAnsi="Times New Roman"/>
          <w:sz w:val="26"/>
          <w:szCs w:val="26"/>
        </w:rPr>
      </w:pPr>
    </w:p>
    <w:tbl>
      <w:tblPr>
        <w:tblW w:w="5000" w:type="pct"/>
        <w:tblLook w:val="01E0" w:firstRow="1" w:lastRow="1" w:firstColumn="1" w:lastColumn="1" w:noHBand="0" w:noVBand="0"/>
      </w:tblPr>
      <w:tblGrid>
        <w:gridCol w:w="4139"/>
        <w:gridCol w:w="5437"/>
      </w:tblGrid>
      <w:tr w:rsidR="0019061A" w:rsidRPr="0019061A" w14:paraId="3B113BAB" w14:textId="77777777" w:rsidTr="0019061A">
        <w:tc>
          <w:tcPr>
            <w:tcW w:w="3828" w:type="dxa"/>
          </w:tcPr>
          <w:p w14:paraId="2DB6E3B8" w14:textId="77777777" w:rsidR="0019061A" w:rsidRPr="0019061A" w:rsidRDefault="0019061A" w:rsidP="0019061A">
            <w:pPr>
              <w:spacing w:before="120"/>
              <w:rPr>
                <w:rFonts w:ascii="Times New Roman" w:eastAsia="Times New Roman" w:hAnsi="Times New Roman"/>
                <w:sz w:val="26"/>
                <w:szCs w:val="26"/>
              </w:rPr>
            </w:pPr>
          </w:p>
        </w:tc>
        <w:tc>
          <w:tcPr>
            <w:tcW w:w="5028" w:type="dxa"/>
          </w:tcPr>
          <w:p w14:paraId="5C4AC26A" w14:textId="77777777" w:rsidR="0019061A" w:rsidRPr="0019061A" w:rsidRDefault="0019061A" w:rsidP="0019061A">
            <w:pPr>
              <w:spacing w:before="120"/>
              <w:jc w:val="center"/>
              <w:rPr>
                <w:rFonts w:ascii="Times New Roman" w:eastAsia="Times New Roman" w:hAnsi="Times New Roman"/>
                <w:b/>
                <w:sz w:val="26"/>
                <w:szCs w:val="26"/>
              </w:rPr>
            </w:pPr>
            <w:r w:rsidRPr="0019061A">
              <w:rPr>
                <w:rFonts w:ascii="Times New Roman" w:eastAsia="Times New Roman" w:hAnsi="Times New Roman"/>
                <w:sz w:val="26"/>
                <w:szCs w:val="26"/>
              </w:rPr>
              <w:t>......................., ngày ...... tháng ...... năm 20...</w:t>
            </w:r>
            <w:r w:rsidRPr="0019061A">
              <w:rPr>
                <w:rFonts w:ascii="Times New Roman" w:eastAsia="Times New Roman" w:hAnsi="Times New Roman"/>
                <w:sz w:val="26"/>
                <w:szCs w:val="26"/>
              </w:rPr>
              <w:br/>
            </w:r>
            <w:r w:rsidRPr="0019061A">
              <w:rPr>
                <w:rFonts w:ascii="Times New Roman" w:eastAsia="Times New Roman" w:hAnsi="Times New Roman"/>
                <w:b/>
                <w:bCs/>
                <w:sz w:val="26"/>
                <w:szCs w:val="26"/>
              </w:rPr>
              <w:t>CHUYÊN GIA NHẬN XÉT</w:t>
            </w:r>
            <w:r w:rsidRPr="0019061A">
              <w:rPr>
                <w:rFonts w:ascii="Times New Roman" w:eastAsia="Times New Roman" w:hAnsi="Times New Roman"/>
                <w:b/>
                <w:bCs/>
                <w:sz w:val="26"/>
                <w:szCs w:val="26"/>
              </w:rPr>
              <w:br/>
            </w:r>
            <w:r w:rsidRPr="0019061A">
              <w:rPr>
                <w:rFonts w:ascii="Times New Roman" w:eastAsia="Times New Roman" w:hAnsi="Times New Roman"/>
                <w:i/>
                <w:iCs/>
                <w:sz w:val="26"/>
                <w:szCs w:val="26"/>
              </w:rPr>
              <w:t>(Thành viên Hội đồng tư vấn ký, ghi rõ họ tên)</w:t>
            </w:r>
          </w:p>
        </w:tc>
      </w:tr>
    </w:tbl>
    <w:p w14:paraId="1F2ADCD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61A"/>
    <w:rsid w:val="0019061A"/>
    <w:rsid w:val="002964F6"/>
    <w:rsid w:val="00C4324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2FC2"/>
  <w15:chartTrackingRefBased/>
  <w15:docId w15:val="{C2434FF1-F69F-46EE-8BE6-291A2CD6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19061A"/>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19061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2012</Words>
  <Characters>11471</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2026-05-20T18:12:00Z</dcterms:created>
  <dcterms:modified xsi:type="dcterms:W3CDTF">2026-05-20T18:12:00Z</dcterms:modified>
</cp:coreProperties>
</file>