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096CB" w14:textId="77777777" w:rsidR="00A5138F" w:rsidRPr="00A5138F" w:rsidRDefault="00A5138F" w:rsidP="00A5138F">
      <w:pPr>
        <w:shd w:val="clear" w:color="auto" w:fill="FFFFFF"/>
        <w:spacing w:before="120" w:after="0" w:line="276" w:lineRule="auto"/>
        <w:jc w:val="right"/>
        <w:rPr>
          <w:rFonts w:ascii="Times New Roman" w:eastAsia="Times New Roman" w:hAnsi="Times New Roman"/>
          <w:color w:val="000000"/>
          <w:sz w:val="24"/>
          <w:szCs w:val="24"/>
        </w:rPr>
      </w:pPr>
      <w:r w:rsidRPr="00A5138F">
        <w:rPr>
          <w:rFonts w:ascii="Times New Roman" w:eastAsia="Times New Roman" w:hAnsi="Times New Roman"/>
          <w:b/>
          <w:bCs/>
          <w:color w:val="000000"/>
          <w:sz w:val="24"/>
          <w:szCs w:val="24"/>
        </w:rPr>
        <w:t>B2.1-PNX</w:t>
      </w:r>
    </w:p>
    <w:p w14:paraId="1AF5C696" w14:textId="77777777" w:rsidR="00A5138F" w:rsidRPr="00A5138F" w:rsidRDefault="00A5138F" w:rsidP="00A5138F">
      <w:pPr>
        <w:shd w:val="clear" w:color="auto" w:fill="FFFFFF"/>
        <w:spacing w:before="120" w:after="120" w:line="276" w:lineRule="auto"/>
        <w:jc w:val="right"/>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08/2020/TT-BKHCN</w:t>
      </w:r>
    </w:p>
    <w:p w14:paraId="61D01DFD" w14:textId="77777777" w:rsidR="00A5138F" w:rsidRPr="00A5138F" w:rsidRDefault="00A5138F" w:rsidP="00A5138F">
      <w:pPr>
        <w:shd w:val="clear" w:color="auto" w:fill="FFFFFF"/>
        <w:spacing w:before="120" w:after="120" w:line="276" w:lineRule="auto"/>
        <w:jc w:val="center"/>
        <w:rPr>
          <w:rFonts w:ascii="Times New Roman" w:eastAsia="Times New Roman" w:hAnsi="Times New Roman"/>
          <w:color w:val="000000"/>
          <w:sz w:val="24"/>
          <w:szCs w:val="24"/>
        </w:rPr>
      </w:pPr>
      <w:r w:rsidRPr="00A5138F">
        <w:rPr>
          <w:rFonts w:ascii="Times New Roman" w:eastAsia="Times New Roman" w:hAnsi="Times New Roman"/>
          <w:b/>
          <w:bCs/>
          <w:color w:val="000000"/>
          <w:sz w:val="24"/>
          <w:szCs w:val="24"/>
          <w:lang w:val="pt-BR"/>
        </w:rPr>
        <w:t>CỘNG HÒA XÃ HỘI CHỦ NGHĨA VIỆT NAM</w:t>
      </w:r>
      <w:r w:rsidRPr="00A5138F">
        <w:rPr>
          <w:rFonts w:ascii="Times New Roman" w:eastAsia="Times New Roman" w:hAnsi="Times New Roman"/>
          <w:b/>
          <w:bCs/>
          <w:color w:val="000000"/>
          <w:sz w:val="24"/>
          <w:szCs w:val="24"/>
          <w:lang w:val="pt-BR"/>
        </w:rPr>
        <w:br/>
        <w:t>Độc lập - Tự do - Hạnh phúc</w:t>
      </w:r>
      <w:r w:rsidRPr="00A5138F">
        <w:rPr>
          <w:rFonts w:ascii="Times New Roman" w:eastAsia="Times New Roman" w:hAnsi="Times New Roman"/>
          <w:b/>
          <w:bCs/>
          <w:color w:val="000000"/>
          <w:sz w:val="24"/>
          <w:szCs w:val="24"/>
          <w:lang w:val="pt-BR"/>
        </w:rPr>
        <w:br/>
        <w:t>---------------</w:t>
      </w:r>
    </w:p>
    <w:p w14:paraId="081B6747" w14:textId="77777777" w:rsidR="00A5138F" w:rsidRPr="00A5138F" w:rsidRDefault="00A5138F" w:rsidP="00A5138F">
      <w:pPr>
        <w:shd w:val="clear" w:color="auto" w:fill="FFFFFF"/>
        <w:spacing w:before="120" w:after="120" w:line="276" w:lineRule="auto"/>
        <w:jc w:val="right"/>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lang w:val="fr-FR"/>
        </w:rPr>
        <w:t>...., ngày... tháng... năm...</w:t>
      </w:r>
    </w:p>
    <w:p w14:paraId="1E55C5A5" w14:textId="77777777" w:rsidR="00A5138F" w:rsidRPr="00A5138F" w:rsidRDefault="00A5138F" w:rsidP="00A5138F">
      <w:pPr>
        <w:shd w:val="clear" w:color="auto" w:fill="FFFFFF"/>
        <w:spacing w:before="120" w:after="0" w:line="276" w:lineRule="auto"/>
        <w:jc w:val="center"/>
        <w:rPr>
          <w:rFonts w:ascii="Times New Roman" w:eastAsia="Times New Roman" w:hAnsi="Times New Roman"/>
          <w:color w:val="000000"/>
          <w:sz w:val="24"/>
          <w:szCs w:val="24"/>
        </w:rPr>
      </w:pPr>
      <w:r w:rsidRPr="00A5138F">
        <w:rPr>
          <w:rFonts w:ascii="Times New Roman" w:eastAsia="Times New Roman" w:hAnsi="Times New Roman"/>
          <w:b/>
          <w:bCs/>
          <w:color w:val="000000"/>
          <w:sz w:val="24"/>
          <w:szCs w:val="24"/>
        </w:rPr>
        <w:t>PHIẾU NHẬN XÉT, ĐÁNH GIÁ HỒ SƠ DỰ TUYỂN</w:t>
      </w:r>
    </w:p>
    <w:p w14:paraId="5B8BFCEB" w14:textId="77777777" w:rsidR="00A5138F" w:rsidRPr="00A5138F" w:rsidRDefault="00A5138F" w:rsidP="00A5138F">
      <w:pPr>
        <w:shd w:val="clear" w:color="auto" w:fill="FFFFFF"/>
        <w:spacing w:before="120" w:after="120" w:line="276" w:lineRule="auto"/>
        <w:jc w:val="right"/>
        <w:rPr>
          <w:rFonts w:ascii="Times New Roman" w:eastAsia="Times New Roman" w:hAnsi="Times New Roman"/>
          <w:color w:val="000000"/>
          <w:sz w:val="24"/>
          <w:szCs w:val="24"/>
        </w:rPr>
      </w:pPr>
      <w:r w:rsidRPr="00A5138F">
        <w:rPr>
          <w:rFonts w:ascii="Times New Roman" w:eastAsia="Times New Roman" w:hAnsi="Times New Roman"/>
          <w:b/>
          <w:bCs/>
          <w:color w:val="000000"/>
          <w:sz w:val="24"/>
          <w:szCs w:val="24"/>
        </w:rPr>
        <w:t>Họ và tên người đánh giá:</w:t>
      </w:r>
      <w:r w:rsidRPr="00A5138F">
        <w:rPr>
          <w:rFonts w:ascii="Times New Roman" w:eastAsia="Times New Roman" w:hAnsi="Times New Roman"/>
          <w:color w:val="000000"/>
          <w:sz w:val="24"/>
          <w:szCs w:val="24"/>
        </w:rPr>
        <w:t>..................................................................................</w:t>
      </w:r>
    </w:p>
    <w:p w14:paraId="2472A322"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b/>
          <w:bCs/>
          <w:color w:val="000000"/>
          <w:sz w:val="24"/>
          <w:szCs w:val="24"/>
        </w:rPr>
        <w:t>I. Thông tin về hồ sơ dự tuyển</w:t>
      </w:r>
    </w:p>
    <w:p w14:paraId="5CE90812"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1. Hình thức đào tạo, bồi dưỡng:</w:t>
      </w:r>
    </w:p>
    <w:p w14:paraId="72E787A2"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 Đào tạo, bồi dưỡng chuyên gia</w:t>
      </w:r>
    </w:p>
    <w:p w14:paraId="374B3DAD"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 Đào tạo, bồi dưỡng theo nhóm</w:t>
      </w:r>
    </w:p>
    <w:p w14:paraId="5C89D802"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 Bồi dưỡng sau tiến sỹ</w:t>
      </w:r>
    </w:p>
    <w:p w14:paraId="2F30AD7A"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2. Họ và tên người đề xuất (hoặc trưởng nhóm - nếu là hình thức đào tạo, bồi dưỡng nhóm nghiên cứu):...............................................................................................</w:t>
      </w:r>
    </w:p>
    <w:p w14:paraId="797BF89C"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3. Đơn vị công tác:................................................................................................</w:t>
      </w:r>
    </w:p>
    <w:p w14:paraId="23FD69F7"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4. Tên đề cương nghiên cứu:.................................................................................</w:t>
      </w:r>
    </w:p>
    <w:p w14:paraId="4BD6F4C8"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5. Cơ sở tiếp nhận:................................................................................................</w:t>
      </w:r>
    </w:p>
    <w:p w14:paraId="10798483"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6. Nước đến đào tạo, bồi dưỡng:..........................................................................</w:t>
      </w:r>
    </w:p>
    <w:p w14:paraId="20DD3FA0"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b/>
          <w:bCs/>
          <w:color w:val="000000"/>
          <w:sz w:val="24"/>
          <w:szCs w:val="24"/>
        </w:rPr>
        <w:t>II. Nội dung đánh giá:</w:t>
      </w:r>
    </w:p>
    <w:p w14:paraId="62DEB324"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b/>
          <w:bCs/>
          <w:color w:val="000000"/>
          <w:sz w:val="24"/>
          <w:szCs w:val="24"/>
        </w:rPr>
        <w:t>1. </w:t>
      </w:r>
      <w:r w:rsidRPr="00A5138F">
        <w:rPr>
          <w:rFonts w:ascii="Times New Roman" w:eastAsia="Times New Roman" w:hAnsi="Times New Roman"/>
          <w:color w:val="000000"/>
          <w:sz w:val="24"/>
          <w:szCs w:val="24"/>
        </w:rPr>
        <w:t>Hồ sơ đáp ứng đầy đủ điều kiện dự tuyển:</w:t>
      </w:r>
    </w:p>
    <w:p w14:paraId="148B5A00" w14:textId="77777777" w:rsidR="00A5138F" w:rsidRPr="00A5138F" w:rsidRDefault="00A5138F" w:rsidP="00A5138F">
      <w:pPr>
        <w:shd w:val="clear" w:color="auto" w:fill="FFFFFF"/>
        <w:spacing w:before="120" w:after="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(Theo quy định tại Điều 7, Điều 8 hoặc Điều 9 Thông tư số 13/2016/TT-BKHCN theo từng hình thức đào tạo, bồi dưỡng).</w:t>
      </w:r>
    </w:p>
    <w:p w14:paraId="41087762"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Nhận xét:...............................................................................................................</w:t>
      </w:r>
    </w:p>
    <w:p w14:paraId="7CD8CC14"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Đánh giá:</w:t>
      </w:r>
      <w:r w:rsidRPr="00A5138F">
        <w:rPr>
          <w:rFonts w:ascii="Times New Roman" w:eastAsia="Times New Roman" w:hAnsi="Times New Roman"/>
          <w:color w:val="000000"/>
          <w:sz w:val="24"/>
          <w:szCs w:val="24"/>
        </w:rPr>
        <w:t> Đạt yêu cầu □ hoặc Không đạt yêu cầu □</w:t>
      </w:r>
    </w:p>
    <w:p w14:paraId="241A2789"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b/>
          <w:bCs/>
          <w:color w:val="000000"/>
          <w:sz w:val="24"/>
          <w:szCs w:val="24"/>
        </w:rPr>
        <w:t>2.</w:t>
      </w:r>
      <w:r w:rsidRPr="00A5138F">
        <w:rPr>
          <w:rFonts w:ascii="Times New Roman" w:eastAsia="Times New Roman" w:hAnsi="Times New Roman"/>
          <w:color w:val="000000"/>
          <w:sz w:val="24"/>
          <w:szCs w:val="24"/>
        </w:rPr>
        <w:t> Đánh giá chất lượng của đề cương nghiên cứu:</w:t>
      </w:r>
    </w:p>
    <w:p w14:paraId="1A6B6772"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(Đánh giá theo các nội dung sau:</w:t>
      </w:r>
    </w:p>
    <w:p w14:paraId="256C4E7E"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 Tính mới, tính cấp thiết của nội dung nghiên cứu?</w:t>
      </w:r>
    </w:p>
    <w:p w14:paraId="470BF597"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 Sự cần thiết phải thực hiện nghiên cứu ở nước ngoài (với trường hợp đề xuất đi đào tạo, bồi dưỡng ở nước ngoài)?</w:t>
      </w:r>
    </w:p>
    <w:p w14:paraId="30D97613"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 Mục tiêu, nội dung, kế hoạch, thời gian thực hiện, kết quả nghiên cứu đầy đủ, rõ ràng?</w:t>
      </w:r>
    </w:p>
    <w:p w14:paraId="2193970A"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lastRenderedPageBreak/>
        <w:t>- Phương án áp dụng, triển khai kết quả sau khóa đào tạo, bồi dưỡng khả thi?)</w:t>
      </w:r>
    </w:p>
    <w:p w14:paraId="36160FD5"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Nhận xét:...............................................................................................................</w:t>
      </w:r>
    </w:p>
    <w:p w14:paraId="076A36DF"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Đánh giá:</w:t>
      </w:r>
      <w:r w:rsidRPr="00A5138F">
        <w:rPr>
          <w:rFonts w:ascii="Times New Roman" w:eastAsia="Times New Roman" w:hAnsi="Times New Roman"/>
          <w:color w:val="000000"/>
          <w:sz w:val="24"/>
          <w:szCs w:val="24"/>
        </w:rPr>
        <w:t> Đạt yêu cầu □ hoặc Không đạt yêu cầu □</w:t>
      </w:r>
    </w:p>
    <w:p w14:paraId="10C7D059"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b/>
          <w:bCs/>
          <w:color w:val="000000"/>
          <w:sz w:val="24"/>
          <w:szCs w:val="24"/>
        </w:rPr>
        <w:t>3.</w:t>
      </w:r>
      <w:r w:rsidRPr="00A5138F">
        <w:rPr>
          <w:rFonts w:ascii="Times New Roman" w:eastAsia="Times New Roman" w:hAnsi="Times New Roman"/>
          <w:color w:val="000000"/>
          <w:sz w:val="24"/>
          <w:szCs w:val="24"/>
        </w:rPr>
        <w:t> Đánh giá uy tín, chất lượng của cơ sở đào tạo, bồi dưỡng</w:t>
      </w:r>
    </w:p>
    <w:p w14:paraId="5C9096CF"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Nhận xét:...............................................................................................................</w:t>
      </w:r>
    </w:p>
    <w:p w14:paraId="31F6710C"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Đánh giá:</w:t>
      </w:r>
      <w:r w:rsidRPr="00A5138F">
        <w:rPr>
          <w:rFonts w:ascii="Times New Roman" w:eastAsia="Times New Roman" w:hAnsi="Times New Roman"/>
          <w:color w:val="000000"/>
          <w:sz w:val="24"/>
          <w:szCs w:val="24"/>
        </w:rPr>
        <w:t> Đạt yêu cầu □ hoặc Không đạt yêu cầu □</w:t>
      </w:r>
    </w:p>
    <w:p w14:paraId="565B97C6"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b/>
          <w:bCs/>
          <w:color w:val="000000"/>
          <w:sz w:val="24"/>
          <w:szCs w:val="24"/>
        </w:rPr>
        <w:t>4.</w:t>
      </w:r>
      <w:r w:rsidRPr="00A5138F">
        <w:rPr>
          <w:rFonts w:ascii="Times New Roman" w:eastAsia="Times New Roman" w:hAnsi="Times New Roman"/>
          <w:color w:val="000000"/>
          <w:sz w:val="24"/>
          <w:szCs w:val="24"/>
        </w:rPr>
        <w:t> </w:t>
      </w:r>
      <w:r w:rsidRPr="00A5138F">
        <w:rPr>
          <w:rFonts w:ascii="Times New Roman" w:eastAsia="Times New Roman" w:hAnsi="Times New Roman"/>
          <w:i/>
          <w:iCs/>
          <w:color w:val="000000"/>
          <w:sz w:val="24"/>
          <w:szCs w:val="24"/>
        </w:rPr>
        <w:t>Đối với đào tạo, bồi dưỡng chuyên gia</w:t>
      </w:r>
      <w:r w:rsidRPr="00A5138F">
        <w:rPr>
          <w:rFonts w:ascii="Times New Roman" w:eastAsia="Times New Roman" w:hAnsi="Times New Roman"/>
          <w:color w:val="000000"/>
          <w:sz w:val="24"/>
          <w:szCs w:val="24"/>
        </w:rPr>
        <w:t>: Đánh giá bản mô tả định hướng phát triển chuyên môn:</w:t>
      </w:r>
    </w:p>
    <w:p w14:paraId="12DA6C89"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(Tính hợp lý, khả thi của định hướng phát triển chuyên môn, phổ biến kiến thức, kinh nghiệm nghiên cứu cho cán bộ nghiên cứu tại đơn vị sau khóa đào tạo, bồi dưỡng)</w:t>
      </w:r>
    </w:p>
    <w:p w14:paraId="608282EF"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Nhận xét:...............................................................................................................</w:t>
      </w:r>
    </w:p>
    <w:p w14:paraId="09E5E963"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Đánh giá:</w:t>
      </w:r>
      <w:r w:rsidRPr="00A5138F">
        <w:rPr>
          <w:rFonts w:ascii="Times New Roman" w:eastAsia="Times New Roman" w:hAnsi="Times New Roman"/>
          <w:color w:val="000000"/>
          <w:sz w:val="24"/>
          <w:szCs w:val="24"/>
        </w:rPr>
        <w:t> Đạt yêu cầu □ hoặc Không đạt yêu cầu □</w:t>
      </w:r>
    </w:p>
    <w:p w14:paraId="54373748"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b/>
          <w:bCs/>
          <w:color w:val="000000"/>
          <w:sz w:val="24"/>
          <w:szCs w:val="24"/>
        </w:rPr>
        <w:t>5.</w:t>
      </w:r>
      <w:r w:rsidRPr="00A5138F">
        <w:rPr>
          <w:rFonts w:ascii="Times New Roman" w:eastAsia="Times New Roman" w:hAnsi="Times New Roman"/>
          <w:color w:val="000000"/>
          <w:sz w:val="24"/>
          <w:szCs w:val="24"/>
        </w:rPr>
        <w:t> </w:t>
      </w:r>
      <w:r w:rsidRPr="00A5138F">
        <w:rPr>
          <w:rFonts w:ascii="Times New Roman" w:eastAsia="Times New Roman" w:hAnsi="Times New Roman"/>
          <w:i/>
          <w:iCs/>
          <w:color w:val="000000"/>
          <w:sz w:val="24"/>
          <w:szCs w:val="24"/>
        </w:rPr>
        <w:t>Đối với đào tạo, bồi dưỡng theo nhóm</w:t>
      </w:r>
      <w:r w:rsidRPr="00A5138F">
        <w:rPr>
          <w:rFonts w:ascii="Times New Roman" w:eastAsia="Times New Roman" w:hAnsi="Times New Roman"/>
          <w:color w:val="000000"/>
          <w:sz w:val="24"/>
          <w:szCs w:val="24"/>
        </w:rPr>
        <w:t>: Đánh giá kế hoạch và định hướng nghiên cứu chuyên sâu của nhóm:</w:t>
      </w:r>
    </w:p>
    <w:p w14:paraId="6550A776"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(Tính cụ thể, hợp lý, khả thi của kế hoạch và định hướng nghiên cứu chuyên sâu của nhóm)</w:t>
      </w:r>
    </w:p>
    <w:p w14:paraId="62353FB1"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Nhận xét:...............................................................................................................</w:t>
      </w:r>
    </w:p>
    <w:p w14:paraId="2FD963BC"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Đánh giá:</w:t>
      </w:r>
      <w:r w:rsidRPr="00A5138F">
        <w:rPr>
          <w:rFonts w:ascii="Times New Roman" w:eastAsia="Times New Roman" w:hAnsi="Times New Roman"/>
          <w:color w:val="000000"/>
          <w:sz w:val="24"/>
          <w:szCs w:val="24"/>
        </w:rPr>
        <w:t> Đạt yêu cầu □ hoặc Không đạt yêu cầu □</w:t>
      </w:r>
    </w:p>
    <w:p w14:paraId="41D3F57E"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b/>
          <w:bCs/>
          <w:color w:val="000000"/>
          <w:sz w:val="24"/>
          <w:szCs w:val="24"/>
        </w:rPr>
        <w:t>6.</w:t>
      </w:r>
      <w:r w:rsidRPr="00A5138F">
        <w:rPr>
          <w:rFonts w:ascii="Times New Roman" w:eastAsia="Times New Roman" w:hAnsi="Times New Roman"/>
          <w:color w:val="000000"/>
          <w:sz w:val="24"/>
          <w:szCs w:val="24"/>
        </w:rPr>
        <w:t> </w:t>
      </w:r>
      <w:r w:rsidRPr="00A5138F">
        <w:rPr>
          <w:rFonts w:ascii="Times New Roman" w:eastAsia="Times New Roman" w:hAnsi="Times New Roman"/>
          <w:i/>
          <w:iCs/>
          <w:color w:val="000000"/>
          <w:sz w:val="24"/>
          <w:szCs w:val="24"/>
        </w:rPr>
        <w:t>Đối với bồi dưỡng sau tiến sỹ</w:t>
      </w:r>
      <w:r w:rsidRPr="00A5138F">
        <w:rPr>
          <w:rFonts w:ascii="Times New Roman" w:eastAsia="Times New Roman" w:hAnsi="Times New Roman"/>
          <w:color w:val="000000"/>
          <w:sz w:val="24"/>
          <w:szCs w:val="24"/>
        </w:rPr>
        <w:t>: Uy tín của nhà khoa học bảo trợ nghiên cứu sau tiến sỹ.</w:t>
      </w:r>
    </w:p>
    <w:p w14:paraId="7B7DC693"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Nhận xét:...............................................................................................................</w:t>
      </w:r>
    </w:p>
    <w:p w14:paraId="2337F382"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Đánh giá:</w:t>
      </w:r>
      <w:r w:rsidRPr="00A5138F">
        <w:rPr>
          <w:rFonts w:ascii="Times New Roman" w:eastAsia="Times New Roman" w:hAnsi="Times New Roman"/>
          <w:color w:val="000000"/>
          <w:sz w:val="24"/>
          <w:szCs w:val="24"/>
        </w:rPr>
        <w:t> Đạt yêu cầu □ hoặc Không đạt yêu cầu □</w:t>
      </w:r>
    </w:p>
    <w:p w14:paraId="348590AD"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b/>
          <w:bCs/>
          <w:color w:val="000000"/>
          <w:sz w:val="24"/>
          <w:szCs w:val="24"/>
        </w:rPr>
        <w:t>III. Ý kiến đánh giá tổng hợp</w:t>
      </w:r>
    </w:p>
    <w:p w14:paraId="030C1D82"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1. Về hồ sơ dự tuyển (đánh dấu </w:t>
      </w:r>
      <w:r w:rsidRPr="00A5138F">
        <w:rPr>
          <w:rFonts w:ascii="Times New Roman" w:eastAsia="Times New Roman" w:hAnsi="Times New Roman"/>
          <w:b/>
          <w:bCs/>
          <w:color w:val="000000"/>
          <w:sz w:val="24"/>
          <w:szCs w:val="24"/>
        </w:rPr>
        <w:t>X</w:t>
      </w:r>
      <w:r w:rsidRPr="00A5138F">
        <w:rPr>
          <w:rFonts w:ascii="Times New Roman" w:eastAsia="Times New Roman" w:hAnsi="Times New Roman"/>
          <w:color w:val="000000"/>
          <w:sz w:val="24"/>
          <w:szCs w:val="24"/>
        </w:rPr>
        <w:t> vào 1 trong 3 ô dưới đây)</w:t>
      </w:r>
    </w:p>
    <w:p w14:paraId="02D4C3D8"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b/>
          <w:bCs/>
          <w:i/>
          <w:iCs/>
          <w:color w:val="000000"/>
          <w:sz w:val="24"/>
          <w:szCs w:val="24"/>
        </w:rPr>
        <w:t>Lưu ý:</w:t>
      </w:r>
      <w:r w:rsidRPr="00A5138F">
        <w:rPr>
          <w:rFonts w:ascii="Times New Roman" w:eastAsia="Times New Roman" w:hAnsi="Times New Roman"/>
          <w:color w:val="000000"/>
          <w:sz w:val="24"/>
          <w:szCs w:val="24"/>
        </w:rPr>
        <w:t> Ý kiến đề nghị phê duyệt đối với hồ sơ dự tuyển khi tất cả các tiêu chí tại phiếu được đánh giá là “Đạt yêu cầu”.</w:t>
      </w:r>
    </w:p>
    <w:p w14:paraId="3769F11D"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 Đề nghị không phê duyệt</w:t>
      </w:r>
    </w:p>
    <w:p w14:paraId="7653C67C"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 Đề nghị phê duyệt</w:t>
      </w:r>
    </w:p>
    <w:p w14:paraId="06F27D42"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 Đề nghị phê duyệt với các điều chỉnh nêu dưới đây:</w:t>
      </w:r>
    </w:p>
    <w:p w14:paraId="1FBC0A58"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1.1. Về đề cương nghiên cứu:</w:t>
      </w:r>
    </w:p>
    <w:p w14:paraId="0BE5A2BF"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Điều chỉnh về: Mục tiêu, nội dung, kết quả nghiên cứu, phương án áp dụng, triển khai kết quả sau đào tạo, bồi dưỡng?</w:t>
      </w:r>
    </w:p>
    <w:p w14:paraId="03A12586"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w:t>
      </w:r>
    </w:p>
    <w:p w14:paraId="582938A1"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lastRenderedPageBreak/>
        <w:t>1.2. Về kế hoạch thực hiện, thời gian đi đào tạo, bồi dưỡng:</w:t>
      </w:r>
    </w:p>
    <w:p w14:paraId="406E661C"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(Thời gian đào tạo, bồi dưỡng là cơ sở để dự toán hỗ trợ sinh hoạt phí đối với ứng viên)</w:t>
      </w:r>
    </w:p>
    <w:p w14:paraId="6650100B"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w:t>
      </w:r>
    </w:p>
    <w:p w14:paraId="288467F7"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1.3. Về cơ sở đào tạo, bồi dưỡng</w:t>
      </w:r>
    </w:p>
    <w:p w14:paraId="7A952CC5"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w:t>
      </w:r>
    </w:p>
    <w:p w14:paraId="47E36AB1"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1.4. Nội dung điều chỉnh khác:</w:t>
      </w:r>
    </w:p>
    <w:p w14:paraId="7A80DC24"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w:t>
      </w:r>
    </w:p>
    <w:p w14:paraId="3C8A5B19"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2. Về kinh phí hỗ trợ</w:t>
      </w:r>
    </w:p>
    <w:p w14:paraId="22D5980A"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(Hội đồng có ý kiến về kinh phí hỗ trợ ứng viên theo nội dung và định mức chi quy định tại Thông tư hướng dẫn cơ chế tài chính thực hiện Đề án 2395, gồm: Chi phí phải trả cho cơ sở đào tạo, bồi dưỡng (nếu có); Chi phí làm hộ chiếu, visa; Sinh hoạt phí; bảo hiểm y tế bắt buộc; tiền vé máy bay; chi phí đi đường; mức hỗ trợ kinh phí nghiên cứu,...)</w:t>
      </w:r>
    </w:p>
    <w:p w14:paraId="773675D2"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w:t>
      </w:r>
    </w:p>
    <w:p w14:paraId="7F52F059"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w:t>
      </w:r>
    </w:p>
    <w:p w14:paraId="2BDB784D" w14:textId="77777777" w:rsidR="00A5138F" w:rsidRPr="00A5138F" w:rsidRDefault="00A5138F" w:rsidP="00A5138F">
      <w:pPr>
        <w:shd w:val="clear" w:color="auto" w:fill="FFFFFF"/>
        <w:spacing w:before="120" w:after="120" w:line="276" w:lineRule="auto"/>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857"/>
        <w:gridCol w:w="5719"/>
      </w:tblGrid>
      <w:tr w:rsidR="00A5138F" w:rsidRPr="00A5138F" w14:paraId="473ABBA4" w14:textId="77777777" w:rsidTr="00A5138F">
        <w:trPr>
          <w:tblCellSpacing w:w="0" w:type="dxa"/>
        </w:trPr>
        <w:tc>
          <w:tcPr>
            <w:tcW w:w="3870" w:type="dxa"/>
            <w:shd w:val="clear" w:color="auto" w:fill="FFFFFF"/>
            <w:tcMar>
              <w:top w:w="0" w:type="dxa"/>
              <w:left w:w="108" w:type="dxa"/>
              <w:bottom w:w="0" w:type="dxa"/>
              <w:right w:w="108" w:type="dxa"/>
            </w:tcMar>
            <w:hideMark/>
          </w:tcPr>
          <w:p w14:paraId="1DA2E017" w14:textId="77777777" w:rsidR="00A5138F" w:rsidRPr="00A5138F" w:rsidRDefault="00A5138F" w:rsidP="00A5138F">
            <w:pPr>
              <w:spacing w:before="120" w:after="0" w:line="276" w:lineRule="auto"/>
              <w:rPr>
                <w:rFonts w:ascii="Times New Roman" w:eastAsia="Times New Roman" w:hAnsi="Times New Roman"/>
                <w:color w:val="000000"/>
                <w:sz w:val="24"/>
                <w:szCs w:val="24"/>
              </w:rPr>
            </w:pPr>
          </w:p>
        </w:tc>
        <w:tc>
          <w:tcPr>
            <w:tcW w:w="5736" w:type="dxa"/>
            <w:shd w:val="clear" w:color="auto" w:fill="FFFFFF"/>
            <w:tcMar>
              <w:top w:w="0" w:type="dxa"/>
              <w:left w:w="108" w:type="dxa"/>
              <w:bottom w:w="0" w:type="dxa"/>
              <w:right w:w="108" w:type="dxa"/>
            </w:tcMar>
            <w:hideMark/>
          </w:tcPr>
          <w:p w14:paraId="0C7B9C17" w14:textId="77777777" w:rsidR="00A5138F" w:rsidRPr="00A5138F" w:rsidRDefault="00A5138F" w:rsidP="00A5138F">
            <w:pPr>
              <w:spacing w:before="120" w:after="120" w:line="276" w:lineRule="auto"/>
              <w:jc w:val="center"/>
              <w:rPr>
                <w:rFonts w:ascii="Times New Roman" w:eastAsia="Times New Roman" w:hAnsi="Times New Roman"/>
                <w:color w:val="000000"/>
                <w:sz w:val="24"/>
                <w:szCs w:val="24"/>
              </w:rPr>
            </w:pPr>
            <w:r w:rsidRPr="00A5138F">
              <w:rPr>
                <w:rFonts w:ascii="Times New Roman" w:eastAsia="Times New Roman" w:hAnsi="Times New Roman"/>
                <w:color w:val="000000"/>
                <w:sz w:val="24"/>
                <w:szCs w:val="24"/>
              </w:rPr>
              <w:t>......, ngày... tháng... năm 20...</w:t>
            </w:r>
          </w:p>
          <w:p w14:paraId="7D1FC7A3" w14:textId="77777777" w:rsidR="00A5138F" w:rsidRPr="00A5138F" w:rsidRDefault="00A5138F" w:rsidP="00A5138F">
            <w:pPr>
              <w:spacing w:before="120" w:after="120" w:line="276" w:lineRule="auto"/>
              <w:jc w:val="center"/>
              <w:rPr>
                <w:rFonts w:ascii="Times New Roman" w:eastAsia="Times New Roman" w:hAnsi="Times New Roman"/>
                <w:color w:val="000000"/>
                <w:sz w:val="24"/>
                <w:szCs w:val="24"/>
              </w:rPr>
            </w:pPr>
            <w:r w:rsidRPr="00A5138F">
              <w:rPr>
                <w:rFonts w:ascii="Times New Roman" w:eastAsia="Times New Roman" w:hAnsi="Times New Roman"/>
                <w:i/>
                <w:iCs/>
                <w:color w:val="000000"/>
                <w:sz w:val="24"/>
                <w:szCs w:val="24"/>
              </w:rPr>
              <w:t>(Người nhận xét, đánh giá ký, ghi rõ họ tên)</w:t>
            </w:r>
          </w:p>
        </w:tc>
      </w:tr>
    </w:tbl>
    <w:p w14:paraId="333D4D22" w14:textId="77777777" w:rsidR="000751D3" w:rsidRPr="00A5138F" w:rsidRDefault="000751D3" w:rsidP="00A5138F">
      <w:pPr>
        <w:spacing w:before="120" w:line="276" w:lineRule="auto"/>
        <w:rPr>
          <w:rFonts w:ascii="Times New Roman" w:hAnsi="Times New Roman"/>
          <w:sz w:val="24"/>
          <w:szCs w:val="24"/>
        </w:rPr>
      </w:pPr>
    </w:p>
    <w:sectPr w:rsidR="000751D3" w:rsidRPr="00A513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138F"/>
    <w:rsid w:val="000751D3"/>
    <w:rsid w:val="00574D78"/>
    <w:rsid w:val="00A5138F"/>
    <w:rsid w:val="00B734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02FC8"/>
  <w15:chartTrackingRefBased/>
  <w15:docId w15:val="{2329F913-70E8-41EC-96EB-61C6EBBA5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138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A513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6380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793</Words>
  <Characters>4523</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2026-05-20T18:13:00Z</dcterms:created>
  <dcterms:modified xsi:type="dcterms:W3CDTF">2026-05-20T18:13:00Z</dcterms:modified>
</cp:coreProperties>
</file>