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5"/>
        <w:gridCol w:w="1040"/>
        <w:gridCol w:w="4295"/>
      </w:tblGrid>
      <w:tr w:rsidR="009D592A" w:rsidRPr="007F08B8" w14:paraId="7300DC86" w14:textId="77777777" w:rsidTr="007F08B8"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B688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sz w:val="24"/>
                <w:szCs w:val="24"/>
              </w:rPr>
              <w:t xml:space="preserve">TÊN CƠ QUAN THUẾ CẤP TRÊN </w:t>
            </w:r>
            <w:r w:rsidRPr="007F08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F08B8">
              <w:rPr>
                <w:rFonts w:ascii="Times New Roman" w:eastAsia="Times New Roman" w:hAnsi="Times New Roman"/>
                <w:b/>
                <w:sz w:val="24"/>
                <w:szCs w:val="24"/>
              </w:rPr>
              <w:t>TÊN CƠ QUAN THUẾ CẤP DƯỚI</w:t>
            </w:r>
          </w:p>
        </w:tc>
        <w:tc>
          <w:tcPr>
            <w:tcW w:w="55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257C0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D1A25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sz w:val="24"/>
                <w:szCs w:val="24"/>
              </w:rPr>
              <w:t>Mẫu số 01/QTr-QLRR</w:t>
            </w:r>
            <w:r w:rsidRPr="007F08B8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7F08B8">
              <w:rPr>
                <w:rFonts w:ascii="Times New Roman" w:eastAsia="Times New Roman" w:hAnsi="Times New Roman"/>
                <w:i/>
                <w:sz w:val="24"/>
                <w:szCs w:val="24"/>
              </w:rPr>
              <w:t>(Ban hành kèm theo Quyết định số 18/QĐ-TCT ngày 12 tháng 01 năm 2023 của Tổng cục trưởng Tổng cục Thuế)</w:t>
            </w:r>
          </w:p>
        </w:tc>
      </w:tr>
    </w:tbl>
    <w:p w14:paraId="0318EDC8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E66B0C0" w14:textId="77777777" w:rsidR="009D592A" w:rsidRPr="009D592A" w:rsidRDefault="009D592A" w:rsidP="009D592A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D592A">
        <w:rPr>
          <w:rFonts w:ascii="Times New Roman" w:hAnsi="Times New Roman"/>
          <w:b/>
          <w:sz w:val="24"/>
          <w:szCs w:val="24"/>
        </w:rPr>
        <w:t>PHIẾU YÊU CẦU BỔ SUNG THÔNG TIN QUẢN LÝ RỦI RO</w:t>
      </w:r>
    </w:p>
    <w:p w14:paraId="74979E33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sz w:val="24"/>
          <w:szCs w:val="24"/>
        </w:rPr>
        <w:t>1. Loại thông tin cần bổ sung:</w:t>
      </w:r>
    </w:p>
    <w:p w14:paraId="779D0362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sz w:val="24"/>
          <w:szCs w:val="24"/>
        </w:rPr>
        <w:t>2. Mục đích cần bổ sung:</w:t>
      </w:r>
    </w:p>
    <w:p w14:paraId="5D97C65A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2A15F5C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sz w:val="24"/>
          <w:szCs w:val="24"/>
        </w:rPr>
        <w:t>3. Nội dung thông tin cần bổ sung:</w:t>
      </w:r>
    </w:p>
    <w:p w14:paraId="23D41F25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BB964D" w14:textId="77777777" w:rsidR="009D592A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D592A" w:rsidRPr="007F08B8" w14:paraId="43D7B227" w14:textId="77777777" w:rsidTr="007F08B8">
        <w:tc>
          <w:tcPr>
            <w:tcW w:w="4428" w:type="dxa"/>
          </w:tcPr>
          <w:p w14:paraId="0681C2DF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sz w:val="24"/>
                <w:szCs w:val="24"/>
              </w:rPr>
              <w:t>Ngày đề xuất: ……./……../……………</w:t>
            </w:r>
          </w:p>
          <w:p w14:paraId="3B1D8FA6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b/>
                <w:sz w:val="24"/>
                <w:szCs w:val="24"/>
              </w:rPr>
              <w:t>CÔNG CHỨC ĐỀ XUẤT</w:t>
            </w:r>
          </w:p>
          <w:p w14:paraId="781C9457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</w:p>
        </w:tc>
        <w:tc>
          <w:tcPr>
            <w:tcW w:w="4428" w:type="dxa"/>
          </w:tcPr>
          <w:p w14:paraId="7B73C0EB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i/>
                <w:sz w:val="24"/>
                <w:szCs w:val="24"/>
              </w:rPr>
              <w:t>Ngày phê duyệt: …../ …../....</w:t>
            </w:r>
          </w:p>
          <w:p w14:paraId="22BCE631" w14:textId="77777777" w:rsidR="009D592A" w:rsidRPr="007F08B8" w:rsidRDefault="009D592A" w:rsidP="007F08B8">
            <w:pPr>
              <w:spacing w:before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F08B8">
              <w:rPr>
                <w:rFonts w:ascii="Times New Roman" w:eastAsia="Times New Roman" w:hAnsi="Times New Roman"/>
                <w:b/>
                <w:sz w:val="24"/>
                <w:szCs w:val="24"/>
              </w:rPr>
              <w:t>LÃNH ĐẠO ĐƠN VỊ</w:t>
            </w:r>
          </w:p>
        </w:tc>
      </w:tr>
    </w:tbl>
    <w:p w14:paraId="44DA5F87" w14:textId="77777777" w:rsidR="000751D3" w:rsidRPr="009D592A" w:rsidRDefault="009D592A" w:rsidP="009D592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D592A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9D592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9D592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 xml:space="preserve">Quyết định </w:t>
      </w:r>
      <w:r w:rsidRPr="009D592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18</w:t>
      </w:r>
      <w:r w:rsidRPr="009D592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/QĐ-TCT</w:t>
      </w:r>
      <w:r w:rsidRPr="009D592A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năm 2023</w:t>
      </w:r>
    </w:p>
    <w:sectPr w:rsidR="000751D3" w:rsidRPr="009D5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92A"/>
    <w:rsid w:val="000751D3"/>
    <w:rsid w:val="00574D78"/>
    <w:rsid w:val="007F08B8"/>
    <w:rsid w:val="009D592A"/>
    <w:rsid w:val="00A4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5C4AD"/>
  <w15:chartTrackingRefBased/>
  <w15:docId w15:val="{CABBE950-D07A-42E0-96F8-A1F54483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D592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D592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