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01E7A" w:rsidRPr="00E01E7A" w:rsidRDefault="00E01E7A" w:rsidP="00E01E7A">
      <w:pPr>
        <w:shd w:val="clear" w:color="auto" w:fill="FFFFFF"/>
        <w:spacing w:before="120" w:after="0" w:line="276" w:lineRule="auto"/>
        <w:jc w:val="right"/>
        <w:rPr>
          <w:rFonts w:ascii="Times New Roman" w:eastAsia="Times New Roman" w:hAnsi="Times New Roman"/>
          <w:color w:val="000000"/>
          <w:sz w:val="24"/>
          <w:szCs w:val="24"/>
        </w:rPr>
      </w:pPr>
      <w:r w:rsidRPr="00E01E7A">
        <w:rPr>
          <w:rFonts w:ascii="Times New Roman" w:eastAsia="Times New Roman" w:hAnsi="Times New Roman"/>
          <w:i/>
          <w:iCs/>
          <w:color w:val="000000"/>
          <w:sz w:val="24"/>
          <w:szCs w:val="24"/>
        </w:rPr>
        <w:t>Mẫu 02. Phiếu nhận xét công trình của thành viên hội đồng</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E01E7A" w:rsidRPr="00E01E7A" w:rsidTr="00E01E7A">
        <w:trPr>
          <w:tblCellSpacing w:w="0" w:type="dxa"/>
        </w:trPr>
        <w:tc>
          <w:tcPr>
            <w:tcW w:w="3348" w:type="dxa"/>
            <w:shd w:val="clear" w:color="auto" w:fill="FFFFFF"/>
            <w:tcMar>
              <w:top w:w="0" w:type="dxa"/>
              <w:left w:w="108" w:type="dxa"/>
              <w:bottom w:w="0" w:type="dxa"/>
              <w:right w:w="108" w:type="dxa"/>
            </w:tcMar>
            <w:hideMark/>
          </w:tcPr>
          <w:p w:rsidR="00E01E7A" w:rsidRPr="00E01E7A" w:rsidRDefault="00E01E7A" w:rsidP="00E01E7A">
            <w:pPr>
              <w:spacing w:before="120" w:after="120" w:line="276" w:lineRule="auto"/>
              <w:jc w:val="center"/>
              <w:rPr>
                <w:rFonts w:ascii="Times New Roman" w:eastAsia="Times New Roman" w:hAnsi="Times New Roman"/>
                <w:color w:val="000000"/>
                <w:sz w:val="24"/>
                <w:szCs w:val="24"/>
              </w:rPr>
            </w:pPr>
            <w:r w:rsidRPr="00E01E7A">
              <w:rPr>
                <w:rFonts w:ascii="Times New Roman" w:eastAsia="Times New Roman" w:hAnsi="Times New Roman"/>
                <w:b/>
                <w:bCs/>
                <w:color w:val="000000"/>
                <w:sz w:val="24"/>
                <w:szCs w:val="24"/>
              </w:rPr>
              <w:t>HỘI ĐỒNG VÒNG SƠ KHẢO</w:t>
            </w:r>
            <w:r w:rsidRPr="00E01E7A">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rsidR="00E01E7A" w:rsidRPr="00E01E7A" w:rsidRDefault="00E01E7A" w:rsidP="00E01E7A">
            <w:pPr>
              <w:spacing w:before="120" w:after="120" w:line="276" w:lineRule="auto"/>
              <w:jc w:val="center"/>
              <w:rPr>
                <w:rFonts w:ascii="Times New Roman" w:eastAsia="Times New Roman" w:hAnsi="Times New Roman"/>
                <w:color w:val="000000"/>
                <w:sz w:val="24"/>
                <w:szCs w:val="24"/>
              </w:rPr>
            </w:pPr>
            <w:r w:rsidRPr="00E01E7A">
              <w:rPr>
                <w:rFonts w:ascii="Times New Roman" w:eastAsia="Times New Roman" w:hAnsi="Times New Roman"/>
                <w:b/>
                <w:bCs/>
                <w:color w:val="000000"/>
                <w:sz w:val="24"/>
                <w:szCs w:val="24"/>
              </w:rPr>
              <w:t>CỘNG HÒA XÃ HỘI CHỦ NGHĨA VIỆT NAM</w:t>
            </w:r>
            <w:r w:rsidRPr="00E01E7A">
              <w:rPr>
                <w:rFonts w:ascii="Times New Roman" w:eastAsia="Times New Roman" w:hAnsi="Times New Roman"/>
                <w:b/>
                <w:bCs/>
                <w:color w:val="000000"/>
                <w:sz w:val="24"/>
                <w:szCs w:val="24"/>
              </w:rPr>
              <w:br/>
              <w:t>Độc lập - Tự do - Hạnh phúc</w:t>
            </w:r>
            <w:r w:rsidRPr="00E01E7A">
              <w:rPr>
                <w:rFonts w:ascii="Times New Roman" w:eastAsia="Times New Roman" w:hAnsi="Times New Roman"/>
                <w:b/>
                <w:bCs/>
                <w:color w:val="000000"/>
                <w:sz w:val="24"/>
                <w:szCs w:val="24"/>
              </w:rPr>
              <w:br/>
              <w:t>---------------</w:t>
            </w:r>
          </w:p>
        </w:tc>
      </w:tr>
      <w:tr w:rsidR="00E01E7A" w:rsidRPr="00E01E7A" w:rsidTr="00E01E7A">
        <w:trPr>
          <w:tblCellSpacing w:w="0" w:type="dxa"/>
        </w:trPr>
        <w:tc>
          <w:tcPr>
            <w:tcW w:w="3348" w:type="dxa"/>
            <w:shd w:val="clear" w:color="auto" w:fill="FFFFFF"/>
            <w:tcMar>
              <w:top w:w="0" w:type="dxa"/>
              <w:left w:w="108" w:type="dxa"/>
              <w:bottom w:w="0" w:type="dxa"/>
              <w:right w:w="108" w:type="dxa"/>
            </w:tcMar>
            <w:hideMark/>
          </w:tcPr>
          <w:p w:rsidR="00E01E7A" w:rsidRPr="00E01E7A" w:rsidRDefault="00E01E7A" w:rsidP="00E01E7A">
            <w:pPr>
              <w:spacing w:before="120" w:after="0" w:line="276" w:lineRule="auto"/>
              <w:rPr>
                <w:rFonts w:ascii="Times New Roman" w:eastAsia="Times New Roman" w:hAnsi="Times New Roman"/>
                <w:color w:val="000000"/>
                <w:sz w:val="24"/>
                <w:szCs w:val="24"/>
              </w:rPr>
            </w:pPr>
          </w:p>
        </w:tc>
        <w:tc>
          <w:tcPr>
            <w:tcW w:w="5508" w:type="dxa"/>
            <w:shd w:val="clear" w:color="auto" w:fill="FFFFFF"/>
            <w:tcMar>
              <w:top w:w="0" w:type="dxa"/>
              <w:left w:w="108" w:type="dxa"/>
              <w:bottom w:w="0" w:type="dxa"/>
              <w:right w:w="108" w:type="dxa"/>
            </w:tcMar>
            <w:hideMark/>
          </w:tcPr>
          <w:p w:rsidR="00E01E7A" w:rsidRPr="00E01E7A" w:rsidRDefault="00E01E7A" w:rsidP="00E01E7A">
            <w:pPr>
              <w:spacing w:before="120" w:after="120" w:line="276" w:lineRule="auto"/>
              <w:jc w:val="right"/>
              <w:rPr>
                <w:rFonts w:ascii="Times New Roman" w:eastAsia="Times New Roman" w:hAnsi="Times New Roman"/>
                <w:color w:val="000000"/>
                <w:sz w:val="24"/>
                <w:szCs w:val="24"/>
              </w:rPr>
            </w:pPr>
            <w:r w:rsidRPr="00E01E7A">
              <w:rPr>
                <w:rFonts w:ascii="Times New Roman" w:eastAsia="Times New Roman" w:hAnsi="Times New Roman"/>
                <w:i/>
                <w:iCs/>
                <w:color w:val="000000"/>
                <w:sz w:val="24"/>
                <w:szCs w:val="24"/>
              </w:rPr>
              <w:t>………ngày…tháng…..năm …..</w:t>
            </w:r>
          </w:p>
        </w:tc>
      </w:tr>
    </w:tbl>
    <w:p w:rsidR="00E01E7A" w:rsidRPr="00E01E7A" w:rsidRDefault="00E01E7A" w:rsidP="00E01E7A">
      <w:pPr>
        <w:shd w:val="clear" w:color="auto" w:fill="FFFFFF"/>
        <w:spacing w:before="120" w:after="120" w:line="276" w:lineRule="auto"/>
        <w:jc w:val="center"/>
        <w:rPr>
          <w:rFonts w:ascii="Times New Roman" w:eastAsia="Times New Roman" w:hAnsi="Times New Roman"/>
          <w:color w:val="000000"/>
          <w:sz w:val="24"/>
          <w:szCs w:val="24"/>
        </w:rPr>
      </w:pPr>
      <w:r w:rsidRPr="00E01E7A">
        <w:rPr>
          <w:rFonts w:ascii="Times New Roman" w:eastAsia="Times New Roman" w:hAnsi="Times New Roman"/>
          <w:b/>
          <w:bCs/>
          <w:color w:val="000000"/>
          <w:sz w:val="24"/>
          <w:szCs w:val="24"/>
        </w:rPr>
        <w:t>PHIẾU NHẬN XÉT</w:t>
      </w:r>
      <w:r w:rsidRPr="00E01E7A">
        <w:rPr>
          <w:rFonts w:ascii="Times New Roman" w:eastAsia="Times New Roman" w:hAnsi="Times New Roman"/>
          <w:color w:val="000000"/>
          <w:sz w:val="24"/>
          <w:szCs w:val="24"/>
        </w:rPr>
        <w:br/>
      </w:r>
      <w:r w:rsidRPr="00E01E7A">
        <w:rPr>
          <w:rFonts w:ascii="Times New Roman" w:eastAsia="Times New Roman" w:hAnsi="Times New Roman"/>
          <w:b/>
          <w:bCs/>
          <w:color w:val="000000"/>
          <w:sz w:val="24"/>
          <w:szCs w:val="24"/>
        </w:rPr>
        <w:t>Công trình tham gia xét tặng giải thưởng công trình Toán học xuất sắc năm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105"/>
        <w:gridCol w:w="1702"/>
        <w:gridCol w:w="2553"/>
      </w:tblGrid>
      <w:tr w:rsidR="00E01E7A" w:rsidRPr="00E01E7A" w:rsidTr="00E01E7A">
        <w:trPr>
          <w:tblCellSpacing w:w="0" w:type="dxa"/>
        </w:trPr>
        <w:tc>
          <w:tcPr>
            <w:tcW w:w="2700" w:type="pct"/>
            <w:shd w:val="clear" w:color="auto" w:fill="FFFFFF"/>
            <w:hideMark/>
          </w:tcPr>
          <w:p w:rsidR="00E01E7A" w:rsidRPr="00E01E7A" w:rsidRDefault="00E01E7A" w:rsidP="00E01E7A">
            <w:pPr>
              <w:spacing w:before="120" w:after="120" w:line="276" w:lineRule="auto"/>
              <w:rPr>
                <w:rFonts w:ascii="Times New Roman" w:eastAsia="Times New Roman" w:hAnsi="Times New Roman"/>
                <w:color w:val="000000"/>
                <w:sz w:val="24"/>
                <w:szCs w:val="24"/>
              </w:rPr>
            </w:pPr>
            <w:r w:rsidRPr="00E01E7A">
              <w:rPr>
                <w:rFonts w:ascii="Times New Roman" w:eastAsia="Times New Roman" w:hAnsi="Times New Roman"/>
                <w:color w:val="000000"/>
                <w:sz w:val="24"/>
                <w:szCs w:val="24"/>
              </w:rPr>
              <w:t>1. Họ và tên thành viên hội đồng:</w:t>
            </w:r>
          </w:p>
        </w:tc>
        <w:tc>
          <w:tcPr>
            <w:tcW w:w="2250" w:type="pct"/>
            <w:gridSpan w:val="2"/>
            <w:shd w:val="clear" w:color="auto" w:fill="FFFFFF"/>
            <w:hideMark/>
          </w:tcPr>
          <w:p w:rsidR="00E01E7A" w:rsidRPr="00E01E7A" w:rsidRDefault="00E01E7A" w:rsidP="00E01E7A">
            <w:pPr>
              <w:spacing w:before="120" w:after="0" w:line="276" w:lineRule="auto"/>
              <w:rPr>
                <w:rFonts w:ascii="Times New Roman" w:eastAsia="Times New Roman" w:hAnsi="Times New Roman"/>
                <w:color w:val="000000"/>
                <w:sz w:val="24"/>
                <w:szCs w:val="24"/>
              </w:rPr>
            </w:pPr>
          </w:p>
        </w:tc>
      </w:tr>
      <w:tr w:rsidR="00E01E7A" w:rsidRPr="00E01E7A" w:rsidTr="00E01E7A">
        <w:trPr>
          <w:tblCellSpacing w:w="0" w:type="dxa"/>
        </w:trPr>
        <w:tc>
          <w:tcPr>
            <w:tcW w:w="2700" w:type="pct"/>
            <w:shd w:val="clear" w:color="auto" w:fill="FFFFFF"/>
            <w:hideMark/>
          </w:tcPr>
          <w:p w:rsidR="00E01E7A" w:rsidRPr="00E01E7A" w:rsidRDefault="00E01E7A" w:rsidP="00E01E7A">
            <w:pPr>
              <w:spacing w:before="120" w:after="120" w:line="276" w:lineRule="auto"/>
              <w:rPr>
                <w:rFonts w:ascii="Times New Roman" w:eastAsia="Times New Roman" w:hAnsi="Times New Roman"/>
                <w:color w:val="000000"/>
                <w:sz w:val="24"/>
                <w:szCs w:val="24"/>
              </w:rPr>
            </w:pPr>
            <w:r w:rsidRPr="00E01E7A">
              <w:rPr>
                <w:rFonts w:ascii="Times New Roman" w:eastAsia="Times New Roman" w:hAnsi="Times New Roman"/>
                <w:color w:val="000000"/>
                <w:sz w:val="24"/>
                <w:szCs w:val="24"/>
              </w:rPr>
              <w:t>2. Nhiệm vụ trong Hội đồng: Chủ tịch </w:t>
            </w:r>
            <w:r w:rsidRPr="00E01E7A">
              <w:rPr>
                <w:rFonts w:ascii="Segoe UI Symbol" w:eastAsia="Times New Roman" w:hAnsi="Segoe UI Symbol" w:cs="Segoe UI Symbol"/>
                <w:color w:val="000000"/>
                <w:sz w:val="24"/>
                <w:szCs w:val="24"/>
              </w:rPr>
              <w:t>◻</w:t>
            </w:r>
          </w:p>
          <w:p w:rsidR="00E01E7A" w:rsidRPr="00E01E7A" w:rsidRDefault="00E01E7A" w:rsidP="00E01E7A">
            <w:pPr>
              <w:spacing w:before="120" w:after="120" w:line="276" w:lineRule="auto"/>
              <w:rPr>
                <w:rFonts w:ascii="Times New Roman" w:eastAsia="Times New Roman" w:hAnsi="Times New Roman"/>
                <w:color w:val="000000"/>
                <w:sz w:val="24"/>
                <w:szCs w:val="24"/>
              </w:rPr>
            </w:pPr>
            <w:r w:rsidRPr="00E01E7A">
              <w:rPr>
                <w:rFonts w:ascii="Times New Roman" w:eastAsia="Times New Roman" w:hAnsi="Times New Roman"/>
                <w:color w:val="000000"/>
                <w:sz w:val="24"/>
                <w:szCs w:val="24"/>
              </w:rPr>
              <w:t>3. Tên công trình đề nghị xét tặng:</w:t>
            </w:r>
          </w:p>
          <w:p w:rsidR="00E01E7A" w:rsidRPr="00E01E7A" w:rsidRDefault="00E01E7A" w:rsidP="00E01E7A">
            <w:pPr>
              <w:spacing w:before="120" w:after="120" w:line="276" w:lineRule="auto"/>
              <w:rPr>
                <w:rFonts w:ascii="Times New Roman" w:eastAsia="Times New Roman" w:hAnsi="Times New Roman"/>
                <w:color w:val="000000"/>
                <w:sz w:val="24"/>
                <w:szCs w:val="24"/>
              </w:rPr>
            </w:pPr>
            <w:r w:rsidRPr="00E01E7A">
              <w:rPr>
                <w:rFonts w:ascii="Times New Roman" w:eastAsia="Times New Roman" w:hAnsi="Times New Roman"/>
                <w:color w:val="000000"/>
                <w:sz w:val="24"/>
                <w:szCs w:val="24"/>
              </w:rPr>
              <w:t>4. Mã số công trình:</w:t>
            </w:r>
          </w:p>
          <w:p w:rsidR="00E01E7A" w:rsidRPr="00E01E7A" w:rsidRDefault="00E01E7A" w:rsidP="00E01E7A">
            <w:pPr>
              <w:spacing w:before="120" w:after="120" w:line="276" w:lineRule="auto"/>
              <w:rPr>
                <w:rFonts w:ascii="Times New Roman" w:eastAsia="Times New Roman" w:hAnsi="Times New Roman"/>
                <w:color w:val="000000"/>
                <w:sz w:val="24"/>
                <w:szCs w:val="24"/>
              </w:rPr>
            </w:pPr>
            <w:r w:rsidRPr="00E01E7A">
              <w:rPr>
                <w:rFonts w:ascii="Times New Roman" w:eastAsia="Times New Roman" w:hAnsi="Times New Roman"/>
                <w:color w:val="000000"/>
                <w:sz w:val="24"/>
                <w:szCs w:val="24"/>
              </w:rPr>
              <w:t>5. Tác giả công trình:</w:t>
            </w:r>
          </w:p>
        </w:tc>
        <w:tc>
          <w:tcPr>
            <w:tcW w:w="900" w:type="pct"/>
            <w:shd w:val="clear" w:color="auto" w:fill="FFFFFF"/>
            <w:hideMark/>
          </w:tcPr>
          <w:p w:rsidR="00E01E7A" w:rsidRPr="00E01E7A" w:rsidRDefault="00E01E7A" w:rsidP="00E01E7A">
            <w:pPr>
              <w:spacing w:before="120" w:after="120" w:line="276" w:lineRule="auto"/>
              <w:rPr>
                <w:rFonts w:ascii="Times New Roman" w:eastAsia="Times New Roman" w:hAnsi="Times New Roman"/>
                <w:color w:val="000000"/>
                <w:sz w:val="24"/>
                <w:szCs w:val="24"/>
              </w:rPr>
            </w:pPr>
            <w:r w:rsidRPr="00E01E7A">
              <w:rPr>
                <w:rFonts w:ascii="Times New Roman" w:eastAsia="Times New Roman" w:hAnsi="Times New Roman"/>
                <w:color w:val="000000"/>
                <w:sz w:val="24"/>
                <w:szCs w:val="24"/>
              </w:rPr>
              <w:t>Ủy viên </w:t>
            </w:r>
            <w:r w:rsidRPr="00E01E7A">
              <w:rPr>
                <w:rFonts w:ascii="Segoe UI Symbol" w:eastAsia="Times New Roman" w:hAnsi="Segoe UI Symbol" w:cs="Segoe UI Symbol"/>
                <w:color w:val="000000"/>
                <w:sz w:val="24"/>
                <w:szCs w:val="24"/>
              </w:rPr>
              <w:t>◻</w:t>
            </w:r>
          </w:p>
        </w:tc>
        <w:tc>
          <w:tcPr>
            <w:tcW w:w="1350" w:type="pct"/>
            <w:shd w:val="clear" w:color="auto" w:fill="FFFFFF"/>
            <w:hideMark/>
          </w:tcPr>
          <w:p w:rsidR="00E01E7A" w:rsidRPr="00E01E7A" w:rsidRDefault="00E01E7A" w:rsidP="00E01E7A">
            <w:pPr>
              <w:spacing w:before="120" w:after="120" w:line="276" w:lineRule="auto"/>
              <w:rPr>
                <w:rFonts w:ascii="Times New Roman" w:eastAsia="Times New Roman" w:hAnsi="Times New Roman"/>
                <w:color w:val="000000"/>
                <w:sz w:val="24"/>
                <w:szCs w:val="24"/>
              </w:rPr>
            </w:pPr>
            <w:r w:rsidRPr="00E01E7A">
              <w:rPr>
                <w:rFonts w:ascii="Times New Roman" w:eastAsia="Times New Roman" w:hAnsi="Times New Roman"/>
                <w:color w:val="000000"/>
                <w:sz w:val="24"/>
                <w:szCs w:val="24"/>
              </w:rPr>
              <w:t>Ủy viên phản biện </w:t>
            </w:r>
            <w:r w:rsidRPr="00E01E7A">
              <w:rPr>
                <w:rFonts w:ascii="Segoe UI Symbol" w:eastAsia="Times New Roman" w:hAnsi="Segoe UI Symbol" w:cs="Segoe UI Symbol"/>
                <w:color w:val="000000"/>
                <w:sz w:val="24"/>
                <w:szCs w:val="24"/>
              </w:rPr>
              <w:t>◻</w:t>
            </w:r>
          </w:p>
        </w:tc>
      </w:tr>
    </w:tbl>
    <w:p w:rsidR="00E01E7A" w:rsidRPr="00E01E7A" w:rsidRDefault="00E01E7A" w:rsidP="00E01E7A">
      <w:pPr>
        <w:shd w:val="clear" w:color="auto" w:fill="FFFFFF"/>
        <w:spacing w:before="120" w:after="120" w:line="276" w:lineRule="auto"/>
        <w:rPr>
          <w:rFonts w:ascii="Times New Roman" w:eastAsia="Times New Roman" w:hAnsi="Times New Roman"/>
          <w:color w:val="000000"/>
          <w:sz w:val="24"/>
          <w:szCs w:val="24"/>
        </w:rPr>
      </w:pPr>
      <w:r w:rsidRPr="00E01E7A">
        <w:rPr>
          <w:rFonts w:ascii="Times New Roman" w:eastAsia="Times New Roman" w:hAnsi="Times New Roman"/>
          <w:color w:val="000000"/>
          <w:sz w:val="24"/>
          <w:szCs w:val="24"/>
        </w:rPr>
        <w:t>a. Tác giả đăng ký xét tặng Giải thưởng:</w:t>
      </w:r>
    </w:p>
    <w:p w:rsidR="00E01E7A" w:rsidRPr="00E01E7A" w:rsidRDefault="00E01E7A" w:rsidP="00E01E7A">
      <w:pPr>
        <w:shd w:val="clear" w:color="auto" w:fill="FFFFFF"/>
        <w:spacing w:before="120" w:after="120" w:line="276" w:lineRule="auto"/>
        <w:rPr>
          <w:rFonts w:ascii="Times New Roman" w:eastAsia="Times New Roman" w:hAnsi="Times New Roman"/>
          <w:color w:val="000000"/>
          <w:sz w:val="24"/>
          <w:szCs w:val="24"/>
        </w:rPr>
      </w:pPr>
      <w:r w:rsidRPr="00E01E7A">
        <w:rPr>
          <w:rFonts w:ascii="Times New Roman" w:eastAsia="Times New Roman" w:hAnsi="Times New Roman"/>
          <w:color w:val="000000"/>
          <w:sz w:val="24"/>
          <w:szCs w:val="24"/>
        </w:rPr>
        <w:t>b. Đồng tác giả:</w:t>
      </w:r>
    </w:p>
    <w:p w:rsidR="00E01E7A" w:rsidRPr="00E01E7A" w:rsidRDefault="00E01E7A" w:rsidP="00E01E7A">
      <w:pPr>
        <w:shd w:val="clear" w:color="auto" w:fill="FFFFFF"/>
        <w:spacing w:before="120" w:after="120" w:line="276" w:lineRule="auto"/>
        <w:rPr>
          <w:rFonts w:ascii="Times New Roman" w:eastAsia="Times New Roman" w:hAnsi="Times New Roman"/>
          <w:color w:val="000000"/>
          <w:sz w:val="24"/>
          <w:szCs w:val="24"/>
        </w:rPr>
      </w:pPr>
      <w:r w:rsidRPr="00E01E7A">
        <w:rPr>
          <w:rFonts w:ascii="Times New Roman" w:eastAsia="Times New Roman" w:hAnsi="Times New Roman"/>
          <w:color w:val="000000"/>
          <w:sz w:val="24"/>
          <w:szCs w:val="24"/>
        </w:rPr>
        <w:t>6. Quyết định thành lập hội đồng (số, ngày, tháng, năm):</w:t>
      </w:r>
    </w:p>
    <w:p w:rsidR="00E01E7A" w:rsidRPr="00E01E7A" w:rsidRDefault="00E01E7A" w:rsidP="00E01E7A">
      <w:pPr>
        <w:shd w:val="clear" w:color="auto" w:fill="FFFFFF"/>
        <w:spacing w:before="120" w:after="0" w:line="276" w:lineRule="auto"/>
        <w:rPr>
          <w:rFonts w:ascii="Times New Roman" w:eastAsia="Times New Roman" w:hAnsi="Times New Roman"/>
          <w:color w:val="000000"/>
          <w:sz w:val="24"/>
          <w:szCs w:val="24"/>
        </w:rPr>
      </w:pPr>
      <w:r w:rsidRPr="00E01E7A">
        <w:rPr>
          <w:rFonts w:ascii="Times New Roman" w:eastAsia="Times New Roman" w:hAnsi="Times New Roman"/>
          <w:color w:val="000000"/>
          <w:sz w:val="24"/>
          <w:szCs w:val="24"/>
        </w:rPr>
        <w:t>7. Nội dung nhận xét của thành viên hội đồng: (</w:t>
      </w:r>
      <w:r w:rsidRPr="00E01E7A">
        <w:rPr>
          <w:rFonts w:ascii="Times New Roman" w:eastAsia="Times New Roman" w:hAnsi="Times New Roman"/>
          <w:i/>
          <w:iCs/>
          <w:color w:val="000000"/>
          <w:sz w:val="24"/>
          <w:szCs w:val="24"/>
        </w:rPr>
        <w:t>Theo tiêu chí quy định tại khoản 1 Điều 11 Quy chế</w:t>
      </w:r>
      <w:r w:rsidRPr="00E01E7A">
        <w:rPr>
          <w:rFonts w:ascii="Times New Roman" w:eastAsia="Times New Roman" w:hAnsi="Times New Roman"/>
          <w:color w:val="000000"/>
          <w:sz w:val="24"/>
          <w:szCs w:val="24"/>
        </w:rPr>
        <w:t>)</w:t>
      </w:r>
    </w:p>
    <w:p w:rsidR="00E01E7A" w:rsidRPr="00E01E7A" w:rsidRDefault="00E01E7A" w:rsidP="00E01E7A">
      <w:pPr>
        <w:shd w:val="clear" w:color="auto" w:fill="FFFFFF"/>
        <w:spacing w:before="120" w:after="120" w:line="276" w:lineRule="auto"/>
        <w:rPr>
          <w:rFonts w:ascii="Times New Roman" w:eastAsia="Times New Roman" w:hAnsi="Times New Roman"/>
          <w:color w:val="000000"/>
          <w:sz w:val="24"/>
          <w:szCs w:val="24"/>
        </w:rPr>
      </w:pPr>
      <w:r w:rsidRPr="00E01E7A">
        <w:rPr>
          <w:rFonts w:ascii="Times New Roman" w:eastAsia="Times New Roman" w:hAnsi="Times New Roman"/>
          <w:color w:val="000000"/>
          <w:sz w:val="24"/>
          <w:szCs w:val="24"/>
        </w:rPr>
        <w:t>Các công trình được đánh giá theo thang điểm 100, lẻ đến 01 điểm và theo các tiêu chí sau:</w:t>
      </w:r>
    </w:p>
    <w:p w:rsidR="00E01E7A" w:rsidRPr="00E01E7A" w:rsidRDefault="00E01E7A" w:rsidP="00E01E7A">
      <w:pPr>
        <w:shd w:val="clear" w:color="auto" w:fill="FFFFFF"/>
        <w:spacing w:before="120" w:after="120" w:line="276" w:lineRule="auto"/>
        <w:rPr>
          <w:rFonts w:ascii="Times New Roman" w:eastAsia="Times New Roman" w:hAnsi="Times New Roman"/>
          <w:color w:val="000000"/>
          <w:sz w:val="24"/>
          <w:szCs w:val="24"/>
        </w:rPr>
      </w:pPr>
      <w:r w:rsidRPr="00E01E7A">
        <w:rPr>
          <w:rFonts w:ascii="Times New Roman" w:eastAsia="Times New Roman" w:hAnsi="Times New Roman"/>
          <w:color w:val="000000"/>
          <w:sz w:val="24"/>
          <w:szCs w:val="24"/>
        </w:rPr>
        <w:t>a) Giá trị về khoa học/công nghệ: Công trình bổ sung được tri thức hoặc có những phát hiện khoa học mới đưa đến nhận thức, cách tiếp cận mới trong khoa học hoặc có khả năng ứng dụng cao (tối đa 45 điểm); có khả năng phát triển, mở ra những hướng nghiên cứu mới và được cộng đồng khoa học quan tâm (tối đa 10 điểm);</w:t>
      </w:r>
    </w:p>
    <w:p w:rsidR="00E01E7A" w:rsidRPr="00E01E7A" w:rsidRDefault="00E01E7A" w:rsidP="00E01E7A">
      <w:pPr>
        <w:shd w:val="clear" w:color="auto" w:fill="FFFFFF"/>
        <w:spacing w:before="120" w:after="120" w:line="276" w:lineRule="auto"/>
        <w:rPr>
          <w:rFonts w:ascii="Times New Roman" w:eastAsia="Times New Roman" w:hAnsi="Times New Roman"/>
          <w:color w:val="000000"/>
          <w:sz w:val="24"/>
          <w:szCs w:val="24"/>
        </w:rPr>
      </w:pPr>
      <w:r w:rsidRPr="00E01E7A">
        <w:rPr>
          <w:rFonts w:ascii="Times New Roman" w:eastAsia="Times New Roman" w:hAnsi="Times New Roman"/>
          <w:color w:val="000000"/>
          <w:sz w:val="24"/>
          <w:szCs w:val="24"/>
        </w:rPr>
        <w:t>b) Chất lượng công bố: Công trình được đăng trên các tạp chí quốc tế có uy tín cao trong lĩnh vực hoặc chuyên ngành thuộc Danh mục tạp chí Web of Science (WoS) và được xếp hạng Q1 (tối đa 45 điểm) hoặc được xếp hạng Q2 (tối đa 35 điểm).</w:t>
      </w:r>
    </w:p>
    <w:p w:rsidR="00E01E7A" w:rsidRPr="00E01E7A" w:rsidRDefault="00E01E7A" w:rsidP="00E01E7A">
      <w:pPr>
        <w:shd w:val="clear" w:color="auto" w:fill="FFFFFF"/>
        <w:spacing w:before="120" w:after="120" w:line="276" w:lineRule="auto"/>
        <w:rPr>
          <w:rFonts w:ascii="Times New Roman" w:eastAsia="Times New Roman" w:hAnsi="Times New Roman"/>
          <w:color w:val="000000"/>
          <w:sz w:val="24"/>
          <w:szCs w:val="24"/>
        </w:rPr>
      </w:pPr>
      <w:r w:rsidRPr="00E01E7A">
        <w:rPr>
          <w:rFonts w:ascii="Times New Roman" w:eastAsia="Times New Roman" w:hAnsi="Times New Roman"/>
          <w:color w:val="000000"/>
          <w:sz w:val="24"/>
          <w:szCs w:val="24"/>
        </w:rPr>
        <w:t>8. Kết luận của thành viên hội đồng </w:t>
      </w:r>
      <w:r w:rsidRPr="00E01E7A">
        <w:rPr>
          <w:rFonts w:ascii="Times New Roman" w:eastAsia="Times New Roman" w:hAnsi="Times New Roman"/>
          <w:i/>
          <w:iCs/>
          <w:color w:val="000000"/>
          <w:sz w:val="24"/>
          <w:szCs w:val="24"/>
        </w:rPr>
        <w:t>(Đánh giá chung theo các tiêu chí nhận xét tại mục 7)</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E01E7A" w:rsidRPr="00E01E7A" w:rsidTr="00E01E7A">
        <w:trPr>
          <w:tblCellSpacing w:w="0" w:type="dxa"/>
        </w:trPr>
        <w:tc>
          <w:tcPr>
            <w:tcW w:w="4428" w:type="dxa"/>
            <w:shd w:val="clear" w:color="auto" w:fill="FFFFFF"/>
            <w:tcMar>
              <w:top w:w="0" w:type="dxa"/>
              <w:left w:w="108" w:type="dxa"/>
              <w:bottom w:w="0" w:type="dxa"/>
              <w:right w:w="108" w:type="dxa"/>
            </w:tcMar>
            <w:hideMark/>
          </w:tcPr>
          <w:p w:rsidR="00E01E7A" w:rsidRPr="00E01E7A" w:rsidRDefault="00E01E7A" w:rsidP="00E01E7A">
            <w:pPr>
              <w:spacing w:before="120" w:after="0" w:line="276" w:lineRule="auto"/>
              <w:rPr>
                <w:rFonts w:ascii="Times New Roman" w:eastAsia="Times New Roman" w:hAnsi="Times New Roman"/>
                <w:color w:val="000000"/>
                <w:sz w:val="24"/>
                <w:szCs w:val="24"/>
              </w:rPr>
            </w:pPr>
          </w:p>
        </w:tc>
        <w:tc>
          <w:tcPr>
            <w:tcW w:w="4428" w:type="dxa"/>
            <w:shd w:val="clear" w:color="auto" w:fill="FFFFFF"/>
            <w:tcMar>
              <w:top w:w="0" w:type="dxa"/>
              <w:left w:w="108" w:type="dxa"/>
              <w:bottom w:w="0" w:type="dxa"/>
              <w:right w:w="108" w:type="dxa"/>
            </w:tcMar>
            <w:hideMark/>
          </w:tcPr>
          <w:p w:rsidR="00E01E7A" w:rsidRPr="00E01E7A" w:rsidRDefault="00E01E7A" w:rsidP="00E01E7A">
            <w:pPr>
              <w:spacing w:before="120" w:after="240" w:line="276" w:lineRule="auto"/>
              <w:jc w:val="center"/>
              <w:rPr>
                <w:rFonts w:ascii="Times New Roman" w:eastAsia="Times New Roman" w:hAnsi="Times New Roman"/>
                <w:color w:val="000000"/>
                <w:sz w:val="24"/>
                <w:szCs w:val="24"/>
              </w:rPr>
            </w:pPr>
            <w:r w:rsidRPr="00E01E7A">
              <w:rPr>
                <w:rFonts w:ascii="Times New Roman" w:eastAsia="Times New Roman" w:hAnsi="Times New Roman"/>
                <w:b/>
                <w:bCs/>
                <w:color w:val="000000"/>
                <w:sz w:val="24"/>
                <w:szCs w:val="24"/>
              </w:rPr>
              <w:t>THÀNH VIÊN HỘI ĐỒNG</w:t>
            </w:r>
            <w:r w:rsidRPr="00E01E7A">
              <w:rPr>
                <w:rFonts w:ascii="Times New Roman" w:eastAsia="Times New Roman" w:hAnsi="Times New Roman"/>
                <w:color w:val="000000"/>
                <w:sz w:val="24"/>
                <w:szCs w:val="24"/>
              </w:rPr>
              <w:br/>
            </w:r>
            <w:r w:rsidRPr="00E01E7A">
              <w:rPr>
                <w:rFonts w:ascii="Times New Roman" w:eastAsia="Times New Roman" w:hAnsi="Times New Roman"/>
                <w:i/>
                <w:iCs/>
                <w:color w:val="000000"/>
                <w:sz w:val="24"/>
                <w:szCs w:val="24"/>
              </w:rPr>
              <w:t>(Ký, ghi rõ họ tên)</w:t>
            </w:r>
          </w:p>
        </w:tc>
      </w:tr>
    </w:tbl>
    <w:p w:rsidR="000751D3" w:rsidRPr="00E01E7A" w:rsidRDefault="00E01E7A" w:rsidP="00E01E7A">
      <w:pPr>
        <w:spacing w:before="120" w:line="276" w:lineRule="auto"/>
        <w:rPr>
          <w:rFonts w:ascii="Times New Roman" w:hAnsi="Times New Roman"/>
          <w:sz w:val="24"/>
          <w:szCs w:val="24"/>
        </w:rPr>
      </w:pPr>
      <w:r w:rsidRPr="00E01E7A">
        <w:rPr>
          <w:rFonts w:ascii="Times New Roman" w:hAnsi="Times New Roman"/>
          <w:b/>
          <w:iCs/>
          <w:color w:val="000000"/>
          <w:sz w:val="24"/>
          <w:szCs w:val="24"/>
          <w:shd w:val="clear" w:color="auto" w:fill="FFFFFF"/>
        </w:rPr>
        <w:t>Nguồn:</w:t>
      </w:r>
      <w:r w:rsidRPr="00E01E7A">
        <w:rPr>
          <w:rFonts w:ascii="Times New Roman" w:hAnsi="Times New Roman"/>
          <w:iCs/>
          <w:color w:val="000000"/>
          <w:sz w:val="24"/>
          <w:szCs w:val="24"/>
          <w:shd w:val="clear" w:color="auto" w:fill="FFFFFF"/>
        </w:rPr>
        <w:t xml:space="preserve"> Quyết định 4657/QĐ-BGDĐT năm 2023</w:t>
      </w:r>
    </w:p>
    <w:sectPr w:rsidR="000751D3" w:rsidRPr="00E01E7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01E7A"/>
    <w:rsid w:val="000751D3"/>
    <w:rsid w:val="00574D78"/>
    <w:rsid w:val="00E01E7A"/>
    <w:rsid w:val="00FF1BB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C8B4A8-C1EC-4C21-87EC-234BF6E7D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01E7A"/>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5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224</Words>
  <Characters>1279</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2026-05-20T18:47:00Z</dcterms:created>
  <dcterms:modified xsi:type="dcterms:W3CDTF">2026-05-20T18:47:00Z</dcterms:modified>
</cp:coreProperties>
</file>