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9912" w14:textId="77777777" w:rsidR="00E577DD" w:rsidRPr="00E577DD" w:rsidRDefault="00E577DD" w:rsidP="00E577D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577D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03/CKVB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E577DD" w:rsidRPr="00E577DD" w14:paraId="0F8EFFAF" w14:textId="77777777" w:rsidTr="00E577DD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50DBE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ĐƠN VỊ CHỦ QUẢN</w:t>
            </w: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D39CC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577DD" w:rsidRPr="00E577DD" w14:paraId="49A49E65" w14:textId="77777777" w:rsidTr="00E577DD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F3955E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62B36" w14:textId="77777777" w:rsidR="00E577DD" w:rsidRPr="00E577DD" w:rsidRDefault="00E577DD" w:rsidP="00E577D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 Nội, ngày       tháng      năm 20…</w:t>
            </w:r>
          </w:p>
        </w:tc>
      </w:tr>
    </w:tbl>
    <w:p w14:paraId="4B5D521F" w14:textId="77777777" w:rsidR="00E577DD" w:rsidRPr="00E577DD" w:rsidRDefault="00E577DD" w:rsidP="00E577D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577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56244966" w14:textId="77777777" w:rsidR="00E577DD" w:rsidRPr="00E577DD" w:rsidRDefault="00E577DD" w:rsidP="00E577D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77D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ĐỀ NGHỊ</w:t>
      </w:r>
    </w:p>
    <w:p w14:paraId="4920BB9A" w14:textId="77777777" w:rsidR="00E577DD" w:rsidRPr="00E577DD" w:rsidRDefault="00E577DD" w:rsidP="00E577D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77D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Hủy văn bản đã công khai trên cổng thông tin điện tử</w:t>
      </w:r>
    </w:p>
    <w:p w14:paraId="07C9CBDB" w14:textId="77777777" w:rsidR="00E577DD" w:rsidRPr="00E577DD" w:rsidRDefault="00E577DD" w:rsidP="00E577D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577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Tổ biên tập website hủy văn bản sau trên cổng thông tin điện tử ngành thuế: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7"/>
        <w:gridCol w:w="1467"/>
        <w:gridCol w:w="1273"/>
        <w:gridCol w:w="1861"/>
        <w:gridCol w:w="1175"/>
        <w:gridCol w:w="1273"/>
        <w:gridCol w:w="882"/>
        <w:gridCol w:w="882"/>
      </w:tblGrid>
      <w:tr w:rsidR="00E577DD" w:rsidRPr="00E577DD" w14:paraId="04D83388" w14:textId="77777777" w:rsidTr="00E577DD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9E39EB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20D066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đến/ Số đi của văn bản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E7C5B4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ký hiệu văn bản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984C67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Ngày, tháng, năm của văn bản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7E63C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 phát hành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0844F8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Trích yếu nội dung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4AA847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đề nghị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266407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Lý do hủy</w:t>
            </w:r>
          </w:p>
        </w:tc>
      </w:tr>
      <w:tr w:rsidR="00E577DD" w:rsidRPr="00E577DD" w14:paraId="772B6D05" w14:textId="77777777" w:rsidTr="00E577D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3D8F11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A674E3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DF1017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792437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6F0E26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7E9C2D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3A320D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9F1668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E577DD" w:rsidRPr="00E577DD" w14:paraId="72C4F918" w14:textId="77777777" w:rsidTr="00E577D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023F78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49B2BC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5AD5D3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C9DF55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89BE5C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589A46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235AE1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622F80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E577DD" w:rsidRPr="00E577DD" w14:paraId="1BDD9E4D" w14:textId="77777777" w:rsidTr="00E577D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950562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FC373A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DF6F81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C593FB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CB0882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E1234AC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7B9554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1CB877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E577DD" w:rsidRPr="00E577DD" w14:paraId="6BB819A7" w14:textId="77777777" w:rsidTr="00E577D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0EA71F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D2E1E1C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460DD0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38C9EEF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B9FD68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3B5CAA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5ED673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55DAD0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E577DD" w:rsidRPr="00E577DD" w14:paraId="231D880C" w14:textId="77777777" w:rsidTr="00E577DD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D0F6F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05E13A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9E47FC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3C6730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4F71B4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C9FB5A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C9A5E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7AC67E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3EF8F7A5" w14:textId="77777777" w:rsidR="00E577DD" w:rsidRPr="00E577DD" w:rsidRDefault="00E577DD" w:rsidP="00E577D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E577D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577DD" w:rsidRPr="00E577DD" w14:paraId="5B710D90" w14:textId="77777777" w:rsidTr="00E577D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15320" w14:textId="77777777" w:rsidR="00E577DD" w:rsidRPr="00E577DD" w:rsidRDefault="00E577DD" w:rsidP="00E577D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ED8D5" w14:textId="77777777" w:rsidR="00E577DD" w:rsidRPr="00E577DD" w:rsidRDefault="00E577DD" w:rsidP="00E577D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Lãnh đạo đơn vị</w:t>
            </w:r>
            <w:r w:rsidRPr="00E577D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E577D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</w:tr>
    </w:tbl>
    <w:p w14:paraId="1B223145" w14:textId="77777777" w:rsidR="00513385" w:rsidRPr="00E577DD" w:rsidRDefault="00513385" w:rsidP="00E577D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E57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77DD"/>
    <w:rsid w:val="00513385"/>
    <w:rsid w:val="00AF6AAD"/>
    <w:rsid w:val="00E5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28896E"/>
  <w15:chartTrackingRefBased/>
  <w15:docId w15:val="{5D604757-C83A-41D0-BD7F-F6F5780C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7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4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