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8076"/>
        <w:gridCol w:w="5418"/>
      </w:tblGrid>
      <w:tr w:rsidR="00574DA4" w:rsidRPr="00F163E2" w14:paraId="2994AEDC" w14:textId="77777777" w:rsidTr="00263F2A">
        <w:trPr>
          <w:trHeight w:val="1688"/>
        </w:trPr>
        <w:tc>
          <w:tcPr>
            <w:tcW w:w="8484" w:type="dxa"/>
          </w:tcPr>
          <w:p w14:paraId="279387AE" w14:textId="77777777" w:rsidR="00574DA4" w:rsidRPr="00F163E2" w:rsidRDefault="00574DA4" w:rsidP="00263F2A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61C8F55A" w14:textId="77777777" w:rsidR="00574DA4" w:rsidRPr="00F163E2" w:rsidRDefault="00574DA4" w:rsidP="00263F2A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7579610C" w14:textId="77777777" w:rsidR="00574DA4" w:rsidRPr="00F163E2" w:rsidRDefault="00574DA4" w:rsidP="00263F2A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4C8D0404" w14:textId="77777777" w:rsidR="00574DA4" w:rsidRPr="00F163E2" w:rsidRDefault="00574DA4" w:rsidP="00263F2A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58DFF4A1" w14:textId="77777777" w:rsidR="00574DA4" w:rsidRPr="00F163E2" w:rsidRDefault="00574DA4" w:rsidP="00263F2A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22B8A2E6" w14:textId="77777777" w:rsidR="00574DA4" w:rsidRPr="00F163E2" w:rsidRDefault="00574DA4" w:rsidP="00263F2A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6055" w:type="dxa"/>
          </w:tcPr>
          <w:p w14:paraId="204E264D" w14:textId="77777777" w:rsidR="00574DA4" w:rsidRPr="00F163E2" w:rsidRDefault="00574DA4" w:rsidP="00263F2A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03-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71201C28" w14:textId="77777777" w:rsidR="00574DA4" w:rsidRPr="00F163E2" w:rsidRDefault="00574DA4" w:rsidP="00263F2A">
            <w:pPr>
              <w:spacing w:after="0" w:line="240" w:lineRule="auto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/2016/TT-BTC </w:t>
            </w:r>
          </w:p>
          <w:p w14:paraId="77E50F9B" w14:textId="77777777" w:rsidR="00574DA4" w:rsidRPr="00F163E2" w:rsidRDefault="00574DA4" w:rsidP="00263F2A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48050A02" w14:textId="77777777" w:rsidR="00574DA4" w:rsidRPr="00F163E2" w:rsidRDefault="00574DA4" w:rsidP="00574DA4">
      <w:pPr>
        <w:spacing w:after="0" w:line="240" w:lineRule="auto"/>
        <w:rPr>
          <w:b/>
          <w:szCs w:val="24"/>
          <w:lang w:val="vi-VN"/>
        </w:rPr>
      </w:pPr>
    </w:p>
    <w:p w14:paraId="045DD1A3" w14:textId="77777777" w:rsidR="00574DA4" w:rsidRPr="00574DA4" w:rsidRDefault="00574DA4" w:rsidP="00574DA4">
      <w:pPr>
        <w:spacing w:before="120" w:after="120" w:line="240" w:lineRule="auto"/>
        <w:jc w:val="center"/>
        <w:rPr>
          <w:b/>
          <w:szCs w:val="24"/>
          <w:lang w:val="vi-VN"/>
        </w:rPr>
      </w:pPr>
      <w:r w:rsidRPr="00574DA4">
        <w:rPr>
          <w:b/>
          <w:szCs w:val="24"/>
          <w:lang w:val="vi-VN"/>
        </w:rPr>
        <w:t>PHIẾU KIỂM KÊ, PHÂN LOẠI TÀI SẢN HẠ TẦNG GIAO THÔNG ĐƯỜNG BỘ</w:t>
      </w:r>
    </w:p>
    <w:p w14:paraId="1E4004B4" w14:textId="77777777" w:rsidR="00574DA4" w:rsidRPr="00F163E2" w:rsidRDefault="00574DA4" w:rsidP="00574DA4">
      <w:pPr>
        <w:spacing w:before="120" w:after="120" w:line="240" w:lineRule="auto"/>
        <w:jc w:val="center"/>
        <w:rPr>
          <w:i/>
          <w:szCs w:val="24"/>
          <w:lang w:val="vi-VN"/>
        </w:rPr>
      </w:pPr>
      <w:r w:rsidRPr="00574DA4">
        <w:rPr>
          <w:i/>
          <w:szCs w:val="24"/>
          <w:lang w:val="vi-VN"/>
        </w:rPr>
        <w:t xml:space="preserve"> (áp dụng cho loại tài sản là Cầu thép và cầu thép-bê tông phức hợp)</w:t>
      </w:r>
    </w:p>
    <w:p w14:paraId="1901207F" w14:textId="77777777" w:rsidR="00574DA4" w:rsidRPr="00F163E2" w:rsidRDefault="00574DA4" w:rsidP="00574DA4">
      <w:pPr>
        <w:spacing w:before="120" w:after="120" w:line="240" w:lineRule="auto"/>
        <w:jc w:val="center"/>
        <w:rPr>
          <w:i/>
          <w:szCs w:val="24"/>
          <w:lang w:val="vi-VN"/>
        </w:rPr>
      </w:pPr>
    </w:p>
    <w:p w14:paraId="5B4856F7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...............................................; lý trình:.......................................................................................</w:t>
      </w:r>
    </w:p>
    <w:p w14:paraId="013D2FBB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</w:t>
      </w:r>
    </w:p>
    <w:p w14:paraId="235CBEED" w14:textId="77777777" w:rsidR="00574DA4" w:rsidRPr="00F163E2" w:rsidRDefault="00574DA4" w:rsidP="00574DA4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3. Phân loại cầu:</w:t>
      </w:r>
    </w:p>
    <w:p w14:paraId="38154119" w14:textId="77777777" w:rsidR="00574DA4" w:rsidRPr="00F163E2" w:rsidRDefault="00574DA4" w:rsidP="00574DA4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>- Vật liệu kết cấu nhịp:</w:t>
      </w:r>
    </w:p>
    <w:p w14:paraId="226F2780" w14:textId="77777777" w:rsidR="00574DA4" w:rsidRPr="00F163E2" w:rsidRDefault="00574DA4" w:rsidP="00574DA4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3B1EEDB4">
          <v:shapetype id="_x0000_t202" coordsize="21600,21600" o:spt="202" path="m,l,21600r21600,l21600,xe">
            <v:stroke joinstyle="miter"/>
            <v:path gradientshapeok="t" o:connecttype="rect"/>
          </v:shapetype>
          <v:shape id="_x0000_s1109" type="#_x0000_t202" style="position:absolute;left:0;text-align:left;margin-left:417.05pt;margin-top:-.15pt;width:18pt;height:18pt;z-index:251662848">
            <v:textbox style="mso-next-textbox:#_x0000_s1109">
              <w:txbxContent>
                <w:p w14:paraId="0A32C05B" w14:textId="77777777" w:rsidR="00574DA4" w:rsidRDefault="00574DA4" w:rsidP="00574DA4"/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2C91EA6F">
          <v:shape id="_x0000_s1108" type="#_x0000_t202" style="position:absolute;left:0;text-align:left;margin-left:149.1pt;margin-top:-.15pt;width:18pt;height:18pt;z-index:251661824">
            <v:textbox style="mso-next-textbox:#_x0000_s1108">
              <w:txbxContent>
                <w:p w14:paraId="1925D3E1" w14:textId="77777777" w:rsidR="00574DA4" w:rsidRDefault="00574DA4" w:rsidP="00574DA4"/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 xml:space="preserve">                  </w:t>
      </w:r>
      <w:r w:rsidRPr="00F163E2">
        <w:rPr>
          <w:i/>
          <w:szCs w:val="24"/>
          <w:lang w:val="vi-VN"/>
        </w:rPr>
        <w:t>Cầu thép</w:t>
      </w:r>
      <w:r w:rsidRPr="00F163E2">
        <w:rPr>
          <w:i/>
          <w:szCs w:val="24"/>
          <w:lang w:val="vi-VN"/>
        </w:rPr>
        <w:tab/>
      </w:r>
      <w:r w:rsidRPr="00F163E2">
        <w:rPr>
          <w:i/>
          <w:szCs w:val="24"/>
          <w:lang w:val="vi-VN"/>
        </w:rPr>
        <w:tab/>
        <w:t xml:space="preserve">               Cầu thép - bê tông phức hợp</w:t>
      </w:r>
    </w:p>
    <w:p w14:paraId="1D4B1957" w14:textId="77777777" w:rsidR="00574DA4" w:rsidRPr="00F163E2" w:rsidRDefault="00574DA4" w:rsidP="00574DA4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>- Dạng kết cấu nhịp:</w:t>
      </w:r>
    </w:p>
    <w:p w14:paraId="6517EF27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i/>
          <w:noProof/>
          <w:szCs w:val="24"/>
        </w:rPr>
        <w:pict w14:anchorId="74DB6835">
          <v:shape id="_x0000_s1110" type="#_x0000_t202" style="position:absolute;left:0;text-align:left;margin-left:352.6pt;margin-top:3.3pt;width:18pt;height:18pt;z-index:251663872">
            <v:textbox style="mso-next-textbox:#_x0000_s1110">
              <w:txbxContent>
                <w:p w14:paraId="79DFDC09" w14:textId="77777777" w:rsidR="00574DA4" w:rsidRDefault="00574DA4" w:rsidP="00574DA4"/>
              </w:txbxContent>
            </v:textbox>
          </v:shape>
        </w:pict>
      </w:r>
      <w:r w:rsidRPr="00F163E2">
        <w:rPr>
          <w:noProof/>
          <w:szCs w:val="24"/>
        </w:rPr>
        <w:pict w14:anchorId="2039A8D3">
          <v:shape id="_x0000_s1098" type="#_x0000_t202" style="position:absolute;left:0;text-align:left;margin-left:181.7pt;margin-top:21.3pt;width:18pt;height:18pt;z-index:251651584">
            <v:textbox style="mso-next-textbox:#_x0000_s1098">
              <w:txbxContent>
                <w:p w14:paraId="27374D42" w14:textId="77777777" w:rsidR="00574DA4" w:rsidRDefault="00574DA4" w:rsidP="00574DA4"/>
              </w:txbxContent>
            </v:textbox>
          </v:shape>
        </w:pict>
      </w:r>
      <w:r w:rsidRPr="00F163E2">
        <w:rPr>
          <w:szCs w:val="24"/>
          <w:lang w:val="vi-VN"/>
        </w:rPr>
        <w:t xml:space="preserve">+ Cầu dầm (dầm I, dầm T, dầm T ngược, dầm hộp, khung)                    </w:t>
      </w:r>
    </w:p>
    <w:p w14:paraId="623E8F1F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5F0E6BF6">
          <v:shape id="_x0000_s1099" type="#_x0000_t202" style="position:absolute;left:0;text-align:left;margin-left:352.6pt;margin-top:17.2pt;width:18pt;height:18pt;z-index:251652608">
            <v:textbox style="mso-next-textbox:#_x0000_s1099">
              <w:txbxContent>
                <w:p w14:paraId="639BE347" w14:textId="77777777" w:rsidR="00574DA4" w:rsidRDefault="00574DA4" w:rsidP="00574DA4">
                  <w:r w:rsidRPr="00BB67A9">
                    <w:rPr>
                      <w:noProof/>
                    </w:rPr>
                    <w:pict w14:anchorId="60FDF6CC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7" o:spid="_x0000_i1025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 xml:space="preserve">+ Cầu bản (bản đặc, bản rỗng)     </w:t>
      </w:r>
    </w:p>
    <w:p w14:paraId="15057DF1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475096E1">
          <v:shape id="_x0000_s1100" type="#_x0000_t202" style="position:absolute;left:0;text-align:left;margin-left:352.6pt;margin-top:18.45pt;width:18pt;height:18pt;z-index:251653632">
            <v:textbox style="mso-next-textbox:#_x0000_s1100">
              <w:txbxContent>
                <w:p w14:paraId="1A6E030D" w14:textId="77777777" w:rsidR="00574DA4" w:rsidRPr="00FB7728" w:rsidRDefault="00574DA4" w:rsidP="00574DA4">
                  <w:r w:rsidRPr="00BB67A9">
                    <w:rPr>
                      <w:noProof/>
                    </w:rPr>
                    <w:pict w14:anchorId="09F1DB7C">
                      <v:shape id="Picture 48" o:spid="_x0000_i1026" type="#_x0000_t75" style="width:3pt;height:3pt;visibility:visible">
                        <v:imagedata r:id="rId6" o:title=""/>
                      </v:shape>
                    </w:pict>
                  </w:r>
                </w:p>
                <w:p w14:paraId="0977B69C" w14:textId="77777777" w:rsidR="00574DA4" w:rsidRDefault="00574DA4" w:rsidP="00574DA4"/>
              </w:txbxContent>
            </v:textbox>
          </v:shape>
        </w:pict>
      </w:r>
      <w:r w:rsidRPr="00F163E2">
        <w:rPr>
          <w:szCs w:val="24"/>
          <w:lang w:val="vi-VN"/>
        </w:rPr>
        <w:t xml:space="preserve">+ Cầu dàn (cầu chạy trên, cầu chạy giữa, cầu chạy dưới) </w:t>
      </w:r>
    </w:p>
    <w:p w14:paraId="0EBD4CB0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+ Cầu vòm (vòm thép, vòm thép nhồi bê tông) </w:t>
      </w:r>
    </w:p>
    <w:p w14:paraId="0F33B004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79B91FC2">
          <v:shape id="_x0000_s1101" type="#_x0000_t202" style="position:absolute;left:0;text-align:left;margin-left:352.6pt;margin-top:-.05pt;width:18pt;height:18pt;z-index:251654656">
            <v:textbox style="mso-next-textbox:#_x0000_s1101">
              <w:txbxContent>
                <w:p w14:paraId="6B5F5A89" w14:textId="77777777" w:rsidR="00574DA4" w:rsidRDefault="00574DA4" w:rsidP="00574DA4">
                  <w:r w:rsidRPr="00BB67A9">
                    <w:rPr>
                      <w:noProof/>
                    </w:rPr>
                    <w:pict w14:anchorId="1E7DE2B0">
                      <v:shape id="Picture 49" o:spid="_x0000_i1027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>+ Cầu dây treo (cầu treo, cầu dây văng, cầu dây văng – treo)</w:t>
      </w:r>
    </w:p>
    <w:p w14:paraId="4CF44625" w14:textId="77777777" w:rsidR="00574DA4" w:rsidRPr="00F163E2" w:rsidRDefault="00574DA4" w:rsidP="00574DA4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i/>
          <w:noProof/>
          <w:szCs w:val="24"/>
          <w:lang w:val="vi-VN"/>
        </w:rPr>
        <w:t>- Chiều dài nhịp (L):</w:t>
      </w:r>
    </w:p>
    <w:p w14:paraId="5233D83A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i/>
          <w:noProof/>
          <w:szCs w:val="24"/>
        </w:rPr>
        <w:pict w14:anchorId="4E045681">
          <v:shape id="_x0000_s1106" type="#_x0000_t202" style="position:absolute;left:0;text-align:left;margin-left:115.65pt;margin-top:-2.3pt;width:18pt;height:18pt;z-index:251659776">
            <v:textbox style="mso-next-textbox:#_x0000_s1106">
              <w:txbxContent>
                <w:p w14:paraId="48CB41DD" w14:textId="77777777" w:rsidR="00574DA4" w:rsidRDefault="00574DA4" w:rsidP="00574DA4"/>
              </w:txbxContent>
            </v:textbox>
          </v:shape>
        </w:pict>
      </w:r>
      <w:r w:rsidRPr="00F163E2">
        <w:rPr>
          <w:szCs w:val="24"/>
          <w:lang w:val="vi-VN"/>
        </w:rPr>
        <w:t xml:space="preserve">+ 6m </w:t>
      </w:r>
      <w:r w:rsidRPr="00F163E2">
        <w:rPr>
          <w:i/>
          <w:szCs w:val="24"/>
          <w:lang w:val="vi-VN"/>
        </w:rPr>
        <w:t xml:space="preserve">&lt; L ≤  20m </w:t>
      </w:r>
    </w:p>
    <w:p w14:paraId="29FAFA4B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1777649D">
          <v:shape id="_x0000_s1102" type="#_x0000_t202" style="position:absolute;left:0;text-align:left;margin-left:115.65pt;margin-top:-2.7pt;width:18pt;height:18pt;z-index:251655680">
            <v:textbox style="mso-next-textbox:#_x0000_s1102">
              <w:txbxContent>
                <w:p w14:paraId="029AE4A3" w14:textId="77777777" w:rsidR="00574DA4" w:rsidRDefault="00574DA4" w:rsidP="00574DA4"/>
              </w:txbxContent>
            </v:textbox>
          </v:shape>
        </w:pict>
      </w:r>
      <w:r w:rsidRPr="00F163E2">
        <w:rPr>
          <w:szCs w:val="24"/>
          <w:lang w:val="vi-VN"/>
        </w:rPr>
        <w:t xml:space="preserve">+ 20m  </w:t>
      </w:r>
      <w:r w:rsidRPr="00F163E2">
        <w:rPr>
          <w:i/>
          <w:szCs w:val="24"/>
          <w:lang w:val="vi-VN"/>
        </w:rPr>
        <w:t>&lt; L ≤  60m</w:t>
      </w:r>
    </w:p>
    <w:p w14:paraId="1C60E531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5A5B9507">
          <v:shape id="_x0000_s1103" type="#_x0000_t202" style="position:absolute;left:0;text-align:left;margin-left:115.65pt;margin-top:.55pt;width:18pt;height:18pt;z-index:251656704">
            <v:textbox style="mso-next-textbox:#_x0000_s1103">
              <w:txbxContent>
                <w:p w14:paraId="7DC7CB4A" w14:textId="77777777" w:rsidR="00574DA4" w:rsidRDefault="00574DA4" w:rsidP="00574DA4">
                  <w:r w:rsidRPr="00BB67A9">
                    <w:rPr>
                      <w:noProof/>
                    </w:rPr>
                    <w:pict w14:anchorId="5E6E4E15">
                      <v:shape id="Picture 51" o:spid="_x0000_i1028" type="#_x0000_t75" style="width:3pt;height:3pt;visibility:visible">
                        <v:imagedata r:id="rId6" o:title=""/>
                      </v:shape>
                    </w:pict>
                  </w:r>
                </w:p>
                <w:p w14:paraId="74CECBBC" w14:textId="77777777" w:rsidR="00574DA4" w:rsidRDefault="00574DA4" w:rsidP="00574DA4">
                  <w:r w:rsidRPr="00BB67A9">
                    <w:rPr>
                      <w:noProof/>
                    </w:rPr>
                    <w:pict w14:anchorId="48B654CB">
                      <v:shape id="Picture 52" o:spid="_x0000_i1029" type="#_x0000_t75" style="width:3pt;height:3pt;visibility:visible">
                        <v:imagedata r:id="rId6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>+ L &gt; 60m</w:t>
      </w:r>
    </w:p>
    <w:p w14:paraId="4C454963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lastRenderedPageBreak/>
        <w:pict w14:anchorId="06711E04">
          <v:shape id="_x0000_s1107" type="#_x0000_t202" style="position:absolute;left:0;text-align:left;margin-left:147.85pt;margin-top:19.75pt;width:18pt;height:18pt;z-index:251660800">
            <v:textbox style="mso-next-textbox:#_x0000_s1107">
              <w:txbxContent>
                <w:p w14:paraId="68F6CBFE" w14:textId="77777777" w:rsidR="00574DA4" w:rsidRDefault="00574DA4" w:rsidP="00574DA4">
                  <w:r w:rsidRPr="00BB67A9">
                    <w:rPr>
                      <w:noProof/>
                    </w:rPr>
                    <w:pict w14:anchorId="15DFCF6F">
                      <v:shape id="Picture 53" o:spid="_x0000_i1030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4. Diện tích cầu</w:t>
      </w:r>
      <w:r w:rsidRPr="00F163E2">
        <w:rPr>
          <w:b/>
          <w:szCs w:val="24"/>
          <w:lang w:val="vi-VN"/>
        </w:rPr>
        <w:t>:</w:t>
      </w:r>
      <w:r w:rsidRPr="00F163E2">
        <w:rPr>
          <w:szCs w:val="24"/>
          <w:lang w:val="vi-VN"/>
        </w:rPr>
        <w:t>...............m</w:t>
      </w:r>
      <w:r w:rsidRPr="00F163E2">
        <w:rPr>
          <w:szCs w:val="24"/>
          <w:vertAlign w:val="superscript"/>
          <w:lang w:val="vi-VN"/>
        </w:rPr>
        <w:t>2</w:t>
      </w:r>
    </w:p>
    <w:p w14:paraId="191D4AD6" w14:textId="77777777" w:rsidR="00574DA4" w:rsidRPr="00F163E2" w:rsidRDefault="00574DA4" w:rsidP="00574DA4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5. Tài sản giao ủy thác:</w:t>
      </w:r>
    </w:p>
    <w:p w14:paraId="13CCAE7D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      Đơn vị nhận ủy thác:.........................................................................................................................</w:t>
      </w:r>
    </w:p>
    <w:p w14:paraId="2E4EB479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3C992538">
          <v:shape id="_x0000_s1105" type="#_x0000_t202" style="position:absolute;left:0;text-align:left;margin-left:490.6pt;margin-top:21.4pt;width:18pt;height:18pt;z-index:251658752">
            <v:textbox style="mso-next-textbox:#_x0000_s1105">
              <w:txbxContent>
                <w:p w14:paraId="1FE1D8D6" w14:textId="77777777" w:rsidR="00574DA4" w:rsidRDefault="00574DA4" w:rsidP="00574DA4"/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5A359DCC">
          <v:shape id="_x0000_s1104" type="#_x0000_t202" style="position:absolute;left:0;text-align:left;margin-left:212.35pt;margin-top:21.4pt;width:18pt;height:18pt;z-index:251657728">
            <v:textbox style="mso-next-textbox:#_x0000_s1104">
              <w:txbxContent>
                <w:p w14:paraId="0EB46440" w14:textId="77777777" w:rsidR="00574DA4" w:rsidRDefault="00574DA4" w:rsidP="00574DA4"/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6. Ngày đưa vào sử dụng</w:t>
      </w:r>
      <w:r w:rsidRPr="00F163E2">
        <w:rPr>
          <w:szCs w:val="24"/>
          <w:lang w:val="vi-VN"/>
        </w:rPr>
        <w:t xml:space="preserve">: </w:t>
      </w:r>
    </w:p>
    <w:p w14:paraId="1C6E4F3D" w14:textId="77777777" w:rsidR="00574DA4" w:rsidRPr="00F163E2" w:rsidRDefault="00574DA4" w:rsidP="00574DA4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ab/>
      </w:r>
      <w:r w:rsidRPr="00F163E2">
        <w:rPr>
          <w:szCs w:val="24"/>
          <w:lang w:val="vi-VN"/>
        </w:rPr>
        <w:tab/>
        <w:t>Trước ngày 01/3/2013                             Từ ngày 01/3/2013 trở về sau</w:t>
      </w:r>
    </w:p>
    <w:p w14:paraId="4EE2A35D" w14:textId="77777777" w:rsidR="00574DA4" w:rsidRPr="00F163E2" w:rsidRDefault="00574DA4" w:rsidP="00574DA4">
      <w:pPr>
        <w:spacing w:before="120" w:after="120" w:line="240" w:lineRule="auto"/>
        <w:rPr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7</w:t>
      </w:r>
      <w:r w:rsidRPr="00F163E2">
        <w:rPr>
          <w:i/>
          <w:szCs w:val="24"/>
          <w:lang w:val="vi-VN"/>
        </w:rPr>
        <w:t xml:space="preserve">. </w:t>
      </w:r>
      <w:r w:rsidRPr="00F163E2">
        <w:rPr>
          <w:b/>
          <w:i/>
          <w:szCs w:val="24"/>
          <w:lang w:val="vi-VN"/>
        </w:rPr>
        <w:t>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.....).   </w:t>
      </w:r>
    </w:p>
    <w:p w14:paraId="67A1F635" w14:textId="77777777" w:rsidR="00574DA4" w:rsidRPr="00F163E2" w:rsidRDefault="00574DA4" w:rsidP="00574DA4">
      <w:pPr>
        <w:spacing w:before="120" w:after="120" w:line="240" w:lineRule="auto"/>
        <w:jc w:val="both"/>
        <w:rPr>
          <w:i/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chữ:..................................................................................................).                                                                                                                                                                         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574DA4" w:rsidRPr="00F163E2" w14:paraId="6DA20746" w14:textId="77777777" w:rsidTr="00263F2A">
        <w:tc>
          <w:tcPr>
            <w:tcW w:w="6379" w:type="dxa"/>
          </w:tcPr>
          <w:p w14:paraId="4B6F3DC6" w14:textId="77777777" w:rsidR="00574DA4" w:rsidRPr="00F163E2" w:rsidRDefault="00574DA4" w:rsidP="00263F2A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</w:p>
          <w:p w14:paraId="05A1ABB3" w14:textId="77777777" w:rsidR="00574DA4" w:rsidRPr="00F163E2" w:rsidRDefault="00574DA4" w:rsidP="00263F2A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2644B28B" w14:textId="77777777" w:rsidR="00574DA4" w:rsidRPr="00F163E2" w:rsidRDefault="00574DA4" w:rsidP="00263F2A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34824109" w14:textId="77777777" w:rsidR="00574DA4" w:rsidRPr="00F163E2" w:rsidRDefault="00574DA4" w:rsidP="00263F2A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0405B523" w14:textId="77777777" w:rsidR="00574DA4" w:rsidRPr="00F163E2" w:rsidRDefault="00574DA4" w:rsidP="00263F2A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6A02C266" w14:textId="77777777" w:rsidR="00574DA4" w:rsidRPr="00F163E2" w:rsidRDefault="00574DA4" w:rsidP="00263F2A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06E8B639" w14:textId="77777777" w:rsidR="00574DA4" w:rsidRPr="00F163E2" w:rsidRDefault="00574DA4" w:rsidP="00263F2A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</w:p>
          <w:p w14:paraId="28A36327" w14:textId="77777777" w:rsidR="00574DA4" w:rsidRPr="00F163E2" w:rsidRDefault="00574DA4" w:rsidP="00263F2A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1F1F9CB9" w14:textId="77777777" w:rsidR="00574DA4" w:rsidRPr="00F163E2" w:rsidRDefault="00574DA4" w:rsidP="00263F2A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1ACC189C" w14:textId="77777777" w:rsidR="00574DA4" w:rsidRPr="00F163E2" w:rsidRDefault="00574DA4" w:rsidP="00263F2A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22D8E361" w14:textId="77777777" w:rsidR="00574DA4" w:rsidRPr="00F163E2" w:rsidRDefault="00574DA4" w:rsidP="00263F2A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7597B762" w14:textId="77777777" w:rsidR="00574DA4" w:rsidRPr="00F163E2" w:rsidRDefault="00574DA4" w:rsidP="00263F2A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58631ED0" w14:textId="77777777" w:rsidR="00574DA4" w:rsidRPr="00F163E2" w:rsidRDefault="00574DA4" w:rsidP="00263F2A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7BFDEFFA" w14:textId="77777777" w:rsidR="00483E71" w:rsidRDefault="00483E71" w:rsidP="00574DA4"/>
    <w:p w14:paraId="57EC4B38" w14:textId="77777777" w:rsidR="00574DA4" w:rsidRDefault="00574DA4" w:rsidP="00574DA4"/>
    <w:p w14:paraId="1F0E97DC" w14:textId="77777777" w:rsidR="00574DA4" w:rsidRDefault="00574DA4" w:rsidP="00574DA4"/>
    <w:p w14:paraId="0DE497B6" w14:textId="77777777" w:rsidR="00574DA4" w:rsidRDefault="00574DA4" w:rsidP="00574DA4">
      <w:r w:rsidRPr="00574DA4">
        <w:rPr>
          <w:b/>
        </w:rPr>
        <w:t>Nguồn</w:t>
      </w:r>
      <w:r>
        <w:t>: Thông tư 158/2016/TT-BTC</w:t>
      </w:r>
    </w:p>
    <w:p w14:paraId="159CCADB" w14:textId="77777777" w:rsidR="00574DA4" w:rsidRPr="00574DA4" w:rsidRDefault="00574DA4" w:rsidP="00574DA4"/>
    <w:sectPr w:rsidR="00574DA4" w:rsidRPr="00574DA4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9C156" w14:textId="77777777" w:rsidR="00FE1E7B" w:rsidRDefault="00FE1E7B">
      <w:pPr>
        <w:spacing w:after="0" w:line="240" w:lineRule="auto"/>
      </w:pPr>
      <w:r>
        <w:separator/>
      </w:r>
    </w:p>
  </w:endnote>
  <w:endnote w:type="continuationSeparator" w:id="0">
    <w:p w14:paraId="49EDA16E" w14:textId="77777777" w:rsidR="00FE1E7B" w:rsidRDefault="00FE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FEC8" w14:textId="77777777" w:rsidR="00FE1E7B" w:rsidRDefault="00FE1E7B">
      <w:pPr>
        <w:spacing w:after="0" w:line="240" w:lineRule="auto"/>
      </w:pPr>
      <w:r>
        <w:separator/>
      </w:r>
    </w:p>
  </w:footnote>
  <w:footnote w:type="continuationSeparator" w:id="0">
    <w:p w14:paraId="65FB94CD" w14:textId="77777777" w:rsidR="00FE1E7B" w:rsidRDefault="00FE1E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63F2A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66CF"/>
    <w:rsid w:val="006415AA"/>
    <w:rsid w:val="006537F3"/>
    <w:rsid w:val="00666681"/>
    <w:rsid w:val="00673A16"/>
    <w:rsid w:val="00676A8B"/>
    <w:rsid w:val="00693733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C46E3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E1E7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1"/>
    <o:shapelayout v:ext="edit">
      <o:idmap v:ext="edit" data="1"/>
    </o:shapelayout>
  </w:shapeDefaults>
  <w:decimalSymbol w:val=","/>
  <w:listSeparator w:val=","/>
  <w14:docId w14:val="28BBD51F"/>
  <w15:chartTrackingRefBased/>
  <w15:docId w15:val="{D4173B23-40AF-4883-8F5A-444E34AF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1951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