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30A6D" w14:textId="77777777" w:rsidR="00CC4A8D" w:rsidRPr="00CC4A8D" w:rsidRDefault="00CC4A8D" w:rsidP="00CC4A8D">
      <w:pPr>
        <w:shd w:val="clear" w:color="auto" w:fill="FFFFFF"/>
        <w:spacing w:before="120" w:after="0" w:line="276" w:lineRule="auto"/>
        <w:jc w:val="center"/>
        <w:rPr>
          <w:rFonts w:ascii="Times New Roman" w:eastAsia="Times New Roman" w:hAnsi="Times New Roman"/>
          <w:color w:val="000000"/>
          <w:sz w:val="24"/>
          <w:szCs w:val="24"/>
        </w:rPr>
      </w:pPr>
      <w:r w:rsidRPr="00CC4A8D">
        <w:rPr>
          <w:rFonts w:ascii="Times New Roman" w:eastAsia="Times New Roman" w:hAnsi="Times New Roman"/>
          <w:b/>
          <w:bCs/>
          <w:color w:val="000000"/>
          <w:sz w:val="24"/>
          <w:szCs w:val="24"/>
          <w:lang w:val="vi-VN"/>
        </w:rPr>
        <w:t>Mẫu số 03: PHIẾU ĐÁNH GIÁ</w:t>
      </w:r>
    </w:p>
    <w:p w14:paraId="5703D6D5" w14:textId="77777777" w:rsidR="00CC4A8D" w:rsidRPr="00CC4A8D" w:rsidRDefault="00CC4A8D" w:rsidP="00CC4A8D">
      <w:pPr>
        <w:shd w:val="clear" w:color="auto" w:fill="FFFFFF"/>
        <w:spacing w:before="120" w:after="120" w:line="276" w:lineRule="auto"/>
        <w:jc w:val="center"/>
        <w:rPr>
          <w:rFonts w:ascii="Times New Roman" w:eastAsia="Times New Roman" w:hAnsi="Times New Roman"/>
          <w:color w:val="000000"/>
          <w:sz w:val="24"/>
          <w:szCs w:val="24"/>
        </w:rPr>
      </w:pPr>
      <w:r w:rsidRPr="00CC4A8D">
        <w:rPr>
          <w:rFonts w:ascii="Times New Roman" w:eastAsia="Times New Roman" w:hAnsi="Times New Roman"/>
          <w:i/>
          <w:iCs/>
          <w:color w:val="000000"/>
          <w:sz w:val="24"/>
          <w:szCs w:val="24"/>
          <w:lang w:val="vi-VN"/>
        </w:rPr>
        <w:t> (Ban hành kèm theo Quyết định số  /QĐ-HĐTĐ ngày  tháng  năm 2021 của Hội đồng thẩm định hồ sơ trình Thủ tướng Chính phủ chấp thuận chuyển mục đích sử dụng đất trồng lúa, đất rừng phòng hộ, đất rừng đặc dụng sang mục đích khác để thực hiện dự án)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773"/>
        <w:gridCol w:w="5803"/>
      </w:tblGrid>
      <w:tr w:rsidR="00CC4A8D" w:rsidRPr="00CC4A8D" w14:paraId="51A66163" w14:textId="77777777" w:rsidTr="00CC4A8D">
        <w:trPr>
          <w:tblCellSpacing w:w="0" w:type="dxa"/>
        </w:trPr>
        <w:tc>
          <w:tcPr>
            <w:tcW w:w="1950" w:type="pct"/>
            <w:shd w:val="clear" w:color="auto" w:fill="FFFFFF"/>
            <w:tcMar>
              <w:top w:w="0" w:type="dxa"/>
              <w:left w:w="108" w:type="dxa"/>
              <w:bottom w:w="0" w:type="dxa"/>
              <w:right w:w="108" w:type="dxa"/>
            </w:tcMar>
            <w:hideMark/>
          </w:tcPr>
          <w:p w14:paraId="49557E0C" w14:textId="77777777" w:rsidR="00CC4A8D" w:rsidRPr="00CC4A8D" w:rsidRDefault="00CC4A8D" w:rsidP="00CC4A8D">
            <w:pPr>
              <w:spacing w:before="120" w:after="120" w:line="276" w:lineRule="auto"/>
              <w:jc w:val="center"/>
              <w:rPr>
                <w:rFonts w:ascii="Times New Roman" w:eastAsia="Times New Roman" w:hAnsi="Times New Roman"/>
                <w:color w:val="000000"/>
                <w:sz w:val="24"/>
                <w:szCs w:val="24"/>
              </w:rPr>
            </w:pPr>
            <w:r w:rsidRPr="00CC4A8D">
              <w:rPr>
                <w:rFonts w:ascii="Times New Roman" w:eastAsia="Times New Roman" w:hAnsi="Times New Roman"/>
                <w:color w:val="000000"/>
                <w:sz w:val="24"/>
                <w:szCs w:val="24"/>
                <w:lang w:val="vi-VN"/>
              </w:rPr>
              <w:t>BỘ TÀI NGUYÊN VÀ</w:t>
            </w:r>
            <w:r w:rsidRPr="00CC4A8D">
              <w:rPr>
                <w:rFonts w:ascii="Times New Roman" w:eastAsia="Times New Roman" w:hAnsi="Times New Roman"/>
                <w:color w:val="000000"/>
                <w:sz w:val="24"/>
                <w:szCs w:val="24"/>
              </w:rPr>
              <w:br/>
            </w:r>
            <w:r w:rsidRPr="00CC4A8D">
              <w:rPr>
                <w:rFonts w:ascii="Times New Roman" w:eastAsia="Times New Roman" w:hAnsi="Times New Roman"/>
                <w:color w:val="000000"/>
                <w:sz w:val="24"/>
                <w:szCs w:val="24"/>
                <w:lang w:val="vi-VN"/>
              </w:rPr>
              <w:t>MÔI TRƯỜNG</w:t>
            </w:r>
            <w:r w:rsidRPr="00CC4A8D">
              <w:rPr>
                <w:rFonts w:ascii="Times New Roman" w:eastAsia="Times New Roman" w:hAnsi="Times New Roman"/>
                <w:color w:val="000000"/>
                <w:sz w:val="24"/>
                <w:szCs w:val="24"/>
                <w:lang w:val="vi-VN"/>
              </w:rPr>
              <w:br/>
            </w:r>
            <w:r w:rsidRPr="00CC4A8D">
              <w:rPr>
                <w:rFonts w:ascii="Times New Roman" w:eastAsia="Times New Roman" w:hAnsi="Times New Roman"/>
                <w:b/>
                <w:bCs/>
                <w:color w:val="000000"/>
                <w:sz w:val="24"/>
                <w:szCs w:val="24"/>
                <w:lang w:val="vi-VN"/>
              </w:rPr>
              <w:t>HỘI ĐỒNG THẨM ĐỊNH HỒ SƠ TRÌNH TTCP CHẤP THUẬN CHUYỂN MĐSD ĐẤT TRỒNG LÚA, ĐẤT RỪNG PHÒNG HỘ, ĐẤT RỪNG ĐẶC DỤNG SANG MỤC ĐÍCH KHÁC ĐỂ THỰC HIỆN DỰ ÁN</w:t>
            </w:r>
            <w:r w:rsidRPr="00CC4A8D">
              <w:rPr>
                <w:rFonts w:ascii="Times New Roman" w:eastAsia="Times New Roman" w:hAnsi="Times New Roman"/>
                <w:b/>
                <w:bCs/>
                <w:color w:val="000000"/>
                <w:sz w:val="24"/>
                <w:szCs w:val="24"/>
                <w:lang w:val="vi-VN"/>
              </w:rPr>
              <w:br/>
              <w:t>-------</w:t>
            </w:r>
          </w:p>
        </w:tc>
        <w:tc>
          <w:tcPr>
            <w:tcW w:w="3000" w:type="pct"/>
            <w:shd w:val="clear" w:color="auto" w:fill="FFFFFF"/>
            <w:tcMar>
              <w:top w:w="0" w:type="dxa"/>
              <w:left w:w="108" w:type="dxa"/>
              <w:bottom w:w="0" w:type="dxa"/>
              <w:right w:w="108" w:type="dxa"/>
            </w:tcMar>
            <w:hideMark/>
          </w:tcPr>
          <w:p w14:paraId="6FD175F0" w14:textId="77777777" w:rsidR="00CC4A8D" w:rsidRPr="00CC4A8D" w:rsidRDefault="00CC4A8D" w:rsidP="00CC4A8D">
            <w:pPr>
              <w:spacing w:before="120" w:after="120" w:line="276" w:lineRule="auto"/>
              <w:jc w:val="center"/>
              <w:rPr>
                <w:rFonts w:ascii="Times New Roman" w:eastAsia="Times New Roman" w:hAnsi="Times New Roman"/>
                <w:color w:val="000000"/>
                <w:sz w:val="24"/>
                <w:szCs w:val="24"/>
              </w:rPr>
            </w:pPr>
            <w:r w:rsidRPr="00CC4A8D">
              <w:rPr>
                <w:rFonts w:ascii="Times New Roman" w:eastAsia="Times New Roman" w:hAnsi="Times New Roman"/>
                <w:b/>
                <w:bCs/>
                <w:color w:val="000000"/>
                <w:sz w:val="24"/>
                <w:szCs w:val="24"/>
                <w:lang w:val="vi-VN"/>
              </w:rPr>
              <w:t>CỘNG HÒA XÃ HỘI CHỦ NGHĨA VIỆT NAM</w:t>
            </w:r>
            <w:r w:rsidRPr="00CC4A8D">
              <w:rPr>
                <w:rFonts w:ascii="Times New Roman" w:eastAsia="Times New Roman" w:hAnsi="Times New Roman"/>
                <w:b/>
                <w:bCs/>
                <w:color w:val="000000"/>
                <w:sz w:val="24"/>
                <w:szCs w:val="24"/>
                <w:lang w:val="vi-VN"/>
              </w:rPr>
              <w:br/>
              <w:t>Độc lập - Tự do - Hạnh phúc</w:t>
            </w:r>
            <w:r w:rsidRPr="00CC4A8D">
              <w:rPr>
                <w:rFonts w:ascii="Times New Roman" w:eastAsia="Times New Roman" w:hAnsi="Times New Roman"/>
                <w:b/>
                <w:bCs/>
                <w:color w:val="000000"/>
                <w:sz w:val="24"/>
                <w:szCs w:val="24"/>
                <w:lang w:val="vi-VN"/>
              </w:rPr>
              <w:br/>
              <w:t>---------------</w:t>
            </w:r>
          </w:p>
        </w:tc>
      </w:tr>
      <w:tr w:rsidR="00CC4A8D" w:rsidRPr="00CC4A8D" w14:paraId="72638773" w14:textId="77777777" w:rsidTr="00CC4A8D">
        <w:trPr>
          <w:tblCellSpacing w:w="0" w:type="dxa"/>
        </w:trPr>
        <w:tc>
          <w:tcPr>
            <w:tcW w:w="1950" w:type="pct"/>
            <w:shd w:val="clear" w:color="auto" w:fill="FFFFFF"/>
            <w:tcMar>
              <w:top w:w="0" w:type="dxa"/>
              <w:left w:w="108" w:type="dxa"/>
              <w:bottom w:w="0" w:type="dxa"/>
              <w:right w:w="108" w:type="dxa"/>
            </w:tcMar>
            <w:hideMark/>
          </w:tcPr>
          <w:p w14:paraId="76F2EDB3" w14:textId="77777777" w:rsidR="00CC4A8D" w:rsidRPr="00CC4A8D" w:rsidRDefault="00CC4A8D" w:rsidP="00CC4A8D">
            <w:pPr>
              <w:spacing w:before="120" w:after="120" w:line="276" w:lineRule="auto"/>
              <w:jc w:val="center"/>
              <w:rPr>
                <w:rFonts w:ascii="Times New Roman" w:eastAsia="Times New Roman" w:hAnsi="Times New Roman"/>
                <w:color w:val="000000"/>
                <w:sz w:val="24"/>
                <w:szCs w:val="24"/>
              </w:rPr>
            </w:pPr>
            <w:r w:rsidRPr="00CC4A8D">
              <w:rPr>
                <w:rFonts w:ascii="Times New Roman" w:eastAsia="Times New Roman" w:hAnsi="Times New Roman"/>
                <w:color w:val="000000"/>
                <w:sz w:val="24"/>
                <w:szCs w:val="24"/>
                <w:lang w:val="vi-VN"/>
              </w:rPr>
              <w:t> </w:t>
            </w:r>
          </w:p>
        </w:tc>
        <w:tc>
          <w:tcPr>
            <w:tcW w:w="3000" w:type="pct"/>
            <w:shd w:val="clear" w:color="auto" w:fill="FFFFFF"/>
            <w:tcMar>
              <w:top w:w="0" w:type="dxa"/>
              <w:left w:w="108" w:type="dxa"/>
              <w:bottom w:w="0" w:type="dxa"/>
              <w:right w:w="108" w:type="dxa"/>
            </w:tcMar>
            <w:hideMark/>
          </w:tcPr>
          <w:p w14:paraId="6095EAF4" w14:textId="77777777" w:rsidR="00CC4A8D" w:rsidRPr="00CC4A8D" w:rsidRDefault="00CC4A8D" w:rsidP="00CC4A8D">
            <w:pPr>
              <w:spacing w:before="120" w:after="120" w:line="276" w:lineRule="auto"/>
              <w:jc w:val="right"/>
              <w:rPr>
                <w:rFonts w:ascii="Times New Roman" w:eastAsia="Times New Roman" w:hAnsi="Times New Roman"/>
                <w:color w:val="000000"/>
                <w:sz w:val="24"/>
                <w:szCs w:val="24"/>
              </w:rPr>
            </w:pPr>
            <w:r w:rsidRPr="00CC4A8D">
              <w:rPr>
                <w:rFonts w:ascii="Times New Roman" w:eastAsia="Times New Roman" w:hAnsi="Times New Roman"/>
                <w:i/>
                <w:iCs/>
                <w:color w:val="000000"/>
                <w:sz w:val="24"/>
                <w:szCs w:val="24"/>
                <w:lang w:val="vi-VN"/>
              </w:rPr>
              <w:t>Hà Nội, ngày  tháng  năm</w:t>
            </w:r>
          </w:p>
        </w:tc>
      </w:tr>
    </w:tbl>
    <w:p w14:paraId="6F504DCC" w14:textId="77777777" w:rsidR="00CC4A8D" w:rsidRPr="00CC4A8D" w:rsidRDefault="00CC4A8D" w:rsidP="00CC4A8D">
      <w:pPr>
        <w:shd w:val="clear" w:color="auto" w:fill="FFFFFF"/>
        <w:spacing w:before="120" w:after="120" w:line="276" w:lineRule="auto"/>
        <w:jc w:val="center"/>
        <w:rPr>
          <w:rFonts w:ascii="Times New Roman" w:eastAsia="Times New Roman" w:hAnsi="Times New Roman"/>
          <w:color w:val="000000"/>
          <w:sz w:val="24"/>
          <w:szCs w:val="24"/>
        </w:rPr>
      </w:pPr>
      <w:r w:rsidRPr="00CC4A8D">
        <w:rPr>
          <w:rFonts w:ascii="Times New Roman" w:eastAsia="Times New Roman" w:hAnsi="Times New Roman"/>
          <w:color w:val="000000"/>
          <w:sz w:val="24"/>
          <w:szCs w:val="24"/>
          <w:lang w:val="vi-VN"/>
        </w:rPr>
        <w:t> </w:t>
      </w:r>
    </w:p>
    <w:p w14:paraId="76C5713C" w14:textId="77777777" w:rsidR="00CC4A8D" w:rsidRPr="00CC4A8D" w:rsidRDefault="00CC4A8D" w:rsidP="00CC4A8D">
      <w:pPr>
        <w:shd w:val="clear" w:color="auto" w:fill="FFFFFF"/>
        <w:spacing w:before="120" w:after="120" w:line="276" w:lineRule="auto"/>
        <w:jc w:val="center"/>
        <w:rPr>
          <w:rFonts w:ascii="Times New Roman" w:eastAsia="Times New Roman" w:hAnsi="Times New Roman"/>
          <w:color w:val="000000"/>
          <w:sz w:val="24"/>
          <w:szCs w:val="24"/>
        </w:rPr>
      </w:pPr>
      <w:r w:rsidRPr="00CC4A8D">
        <w:rPr>
          <w:rFonts w:ascii="Times New Roman" w:eastAsia="Times New Roman" w:hAnsi="Times New Roman"/>
          <w:b/>
          <w:bCs/>
          <w:color w:val="000000"/>
          <w:sz w:val="24"/>
          <w:szCs w:val="24"/>
          <w:lang w:val="vi-VN"/>
        </w:rPr>
        <w:t>PHIẾU ĐÁNH GIÁ</w:t>
      </w:r>
    </w:p>
    <w:p w14:paraId="0F95FAD1" w14:textId="77777777" w:rsidR="00CC4A8D" w:rsidRPr="00CC4A8D" w:rsidRDefault="00CC4A8D" w:rsidP="00CC4A8D">
      <w:pPr>
        <w:shd w:val="clear" w:color="auto" w:fill="FFFFFF"/>
        <w:spacing w:before="120" w:after="120" w:line="276" w:lineRule="auto"/>
        <w:rPr>
          <w:rFonts w:ascii="Times New Roman" w:eastAsia="Times New Roman" w:hAnsi="Times New Roman"/>
          <w:color w:val="000000"/>
          <w:sz w:val="24"/>
          <w:szCs w:val="24"/>
        </w:rPr>
      </w:pPr>
      <w:r w:rsidRPr="00CC4A8D">
        <w:rPr>
          <w:rFonts w:ascii="Times New Roman" w:eastAsia="Times New Roman" w:hAnsi="Times New Roman"/>
          <w:b/>
          <w:bCs/>
          <w:color w:val="000000"/>
          <w:sz w:val="24"/>
          <w:szCs w:val="24"/>
          <w:lang w:val="vi-VN"/>
        </w:rPr>
        <w:t>I. Thông tin về thành viên Hội đồng thẩm định:</w:t>
      </w:r>
    </w:p>
    <w:p w14:paraId="07C3ECAF" w14:textId="77777777" w:rsidR="00CC4A8D" w:rsidRPr="00CC4A8D" w:rsidRDefault="00CC4A8D" w:rsidP="00CC4A8D">
      <w:pPr>
        <w:shd w:val="clear" w:color="auto" w:fill="FFFFFF"/>
        <w:spacing w:before="120" w:after="120" w:line="276" w:lineRule="auto"/>
        <w:rPr>
          <w:rFonts w:ascii="Times New Roman" w:eastAsia="Times New Roman" w:hAnsi="Times New Roman"/>
          <w:color w:val="000000"/>
          <w:sz w:val="24"/>
          <w:szCs w:val="24"/>
        </w:rPr>
      </w:pPr>
      <w:r w:rsidRPr="00CC4A8D">
        <w:rPr>
          <w:rFonts w:ascii="Times New Roman" w:eastAsia="Times New Roman" w:hAnsi="Times New Roman"/>
          <w:color w:val="000000"/>
          <w:sz w:val="24"/>
          <w:szCs w:val="24"/>
          <w:lang w:val="vi-VN"/>
        </w:rPr>
        <w:t>1. Họ và tên: …………………….</w:t>
      </w:r>
    </w:p>
    <w:p w14:paraId="025BB75E" w14:textId="77777777" w:rsidR="00CC4A8D" w:rsidRPr="00CC4A8D" w:rsidRDefault="00CC4A8D" w:rsidP="00CC4A8D">
      <w:pPr>
        <w:shd w:val="clear" w:color="auto" w:fill="FFFFFF"/>
        <w:spacing w:before="120" w:after="120" w:line="276" w:lineRule="auto"/>
        <w:rPr>
          <w:rFonts w:ascii="Times New Roman" w:eastAsia="Times New Roman" w:hAnsi="Times New Roman"/>
          <w:color w:val="000000"/>
          <w:sz w:val="24"/>
          <w:szCs w:val="24"/>
        </w:rPr>
      </w:pPr>
      <w:r w:rsidRPr="00CC4A8D">
        <w:rPr>
          <w:rFonts w:ascii="Times New Roman" w:eastAsia="Times New Roman" w:hAnsi="Times New Roman"/>
          <w:color w:val="000000"/>
          <w:sz w:val="24"/>
          <w:szCs w:val="24"/>
          <w:lang w:val="vi-VN"/>
        </w:rPr>
        <w:t>2. Cơ quan công tác: ………………………..……………………………..</w:t>
      </w:r>
    </w:p>
    <w:p w14:paraId="139630B2" w14:textId="77777777" w:rsidR="00CC4A8D" w:rsidRPr="00CC4A8D" w:rsidRDefault="00CC4A8D" w:rsidP="00CC4A8D">
      <w:pPr>
        <w:shd w:val="clear" w:color="auto" w:fill="FFFFFF"/>
        <w:spacing w:before="120" w:after="120" w:line="276" w:lineRule="auto"/>
        <w:rPr>
          <w:rFonts w:ascii="Times New Roman" w:eastAsia="Times New Roman" w:hAnsi="Times New Roman"/>
          <w:color w:val="000000"/>
          <w:sz w:val="24"/>
          <w:szCs w:val="24"/>
        </w:rPr>
      </w:pPr>
      <w:r w:rsidRPr="00CC4A8D">
        <w:rPr>
          <w:rFonts w:ascii="Times New Roman" w:eastAsia="Times New Roman" w:hAnsi="Times New Roman"/>
          <w:color w:val="000000"/>
          <w:sz w:val="24"/>
          <w:szCs w:val="24"/>
          <w:lang w:val="vi-VN"/>
        </w:rPr>
        <w:t>3. Chức vụ: …………………………………………...……………………</w:t>
      </w:r>
    </w:p>
    <w:p w14:paraId="03D6E234" w14:textId="77777777" w:rsidR="00CC4A8D" w:rsidRPr="00CC4A8D" w:rsidRDefault="00CC4A8D" w:rsidP="00CC4A8D">
      <w:pPr>
        <w:shd w:val="clear" w:color="auto" w:fill="FFFFFF"/>
        <w:spacing w:before="120" w:after="120" w:line="276" w:lineRule="auto"/>
        <w:rPr>
          <w:rFonts w:ascii="Times New Roman" w:eastAsia="Times New Roman" w:hAnsi="Times New Roman"/>
          <w:color w:val="000000"/>
          <w:sz w:val="24"/>
          <w:szCs w:val="24"/>
        </w:rPr>
      </w:pPr>
      <w:r w:rsidRPr="00CC4A8D">
        <w:rPr>
          <w:rFonts w:ascii="Times New Roman" w:eastAsia="Times New Roman" w:hAnsi="Times New Roman"/>
          <w:color w:val="000000"/>
          <w:sz w:val="24"/>
          <w:szCs w:val="24"/>
          <w:lang w:val="vi-VN"/>
        </w:rPr>
        <w:t>4. Chức danh trong Hội đồng thẩm định…………………………………...</w:t>
      </w:r>
    </w:p>
    <w:p w14:paraId="65B09E95" w14:textId="77777777" w:rsidR="00CC4A8D" w:rsidRPr="00CC4A8D" w:rsidRDefault="00CC4A8D" w:rsidP="00CC4A8D">
      <w:pPr>
        <w:shd w:val="clear" w:color="auto" w:fill="FFFFFF"/>
        <w:spacing w:before="120" w:after="120" w:line="276" w:lineRule="auto"/>
        <w:rPr>
          <w:rFonts w:ascii="Times New Roman" w:eastAsia="Times New Roman" w:hAnsi="Times New Roman"/>
          <w:color w:val="000000"/>
          <w:sz w:val="24"/>
          <w:szCs w:val="24"/>
        </w:rPr>
      </w:pPr>
      <w:r w:rsidRPr="00CC4A8D">
        <w:rPr>
          <w:rFonts w:ascii="Times New Roman" w:eastAsia="Times New Roman" w:hAnsi="Times New Roman"/>
          <w:b/>
          <w:bCs/>
          <w:color w:val="000000"/>
          <w:sz w:val="24"/>
          <w:szCs w:val="24"/>
          <w:lang w:val="vi-VN"/>
        </w:rPr>
        <w:t>II. Nội dung thẩm định:</w:t>
      </w:r>
    </w:p>
    <w:p w14:paraId="43C0B516" w14:textId="77777777" w:rsidR="00CC4A8D" w:rsidRPr="00CC4A8D" w:rsidRDefault="00CC4A8D" w:rsidP="00CC4A8D">
      <w:pPr>
        <w:shd w:val="clear" w:color="auto" w:fill="FFFFFF"/>
        <w:spacing w:before="120" w:after="120" w:line="276" w:lineRule="auto"/>
        <w:rPr>
          <w:rFonts w:ascii="Times New Roman" w:eastAsia="Times New Roman" w:hAnsi="Times New Roman"/>
          <w:color w:val="000000"/>
          <w:sz w:val="24"/>
          <w:szCs w:val="24"/>
        </w:rPr>
      </w:pPr>
      <w:r w:rsidRPr="00CC4A8D">
        <w:rPr>
          <w:rFonts w:ascii="Times New Roman" w:eastAsia="Times New Roman" w:hAnsi="Times New Roman"/>
          <w:color w:val="000000"/>
          <w:sz w:val="24"/>
          <w:szCs w:val="24"/>
          <w:lang w:val="vi-VN"/>
        </w:rPr>
        <w:t>1. Tính đầy đủ, hợp lệ của hồ sơ </w:t>
      </w:r>
      <w:r w:rsidRPr="00CC4A8D">
        <w:rPr>
          <w:rFonts w:ascii="Times New Roman" w:eastAsia="Times New Roman" w:hAnsi="Times New Roman"/>
          <w:i/>
          <w:iCs/>
          <w:color w:val="000000"/>
          <w:sz w:val="24"/>
          <w:szCs w:val="24"/>
          <w:lang w:val="vi-VN"/>
        </w:rPr>
        <w:t>(Ủy viên ghi rõ nhận xét về hồ sơ đã đầy đủ, hợp lệ chưa? có cần bổ sung thêm không?)………………………………………</w:t>
      </w:r>
    </w:p>
    <w:p w14:paraId="52EFE99A" w14:textId="77777777" w:rsidR="00CC4A8D" w:rsidRPr="00CC4A8D" w:rsidRDefault="00CC4A8D" w:rsidP="00CC4A8D">
      <w:pPr>
        <w:shd w:val="clear" w:color="auto" w:fill="FFFFFF"/>
        <w:spacing w:before="120" w:after="120" w:line="276" w:lineRule="auto"/>
        <w:rPr>
          <w:rFonts w:ascii="Times New Roman" w:eastAsia="Times New Roman" w:hAnsi="Times New Roman"/>
          <w:color w:val="000000"/>
          <w:sz w:val="24"/>
          <w:szCs w:val="24"/>
        </w:rPr>
      </w:pPr>
      <w:r w:rsidRPr="00CC4A8D">
        <w:rPr>
          <w:rFonts w:ascii="Times New Roman" w:eastAsia="Times New Roman" w:hAnsi="Times New Roman"/>
          <w:color w:val="000000"/>
          <w:sz w:val="24"/>
          <w:szCs w:val="24"/>
          <w:lang w:val="vi-VN"/>
        </w:rPr>
        <w:t>.......................................................................................................................</w:t>
      </w:r>
    </w:p>
    <w:p w14:paraId="58E1A644" w14:textId="77777777" w:rsidR="00CC4A8D" w:rsidRPr="00CC4A8D" w:rsidRDefault="00CC4A8D" w:rsidP="00CC4A8D">
      <w:pPr>
        <w:shd w:val="clear" w:color="auto" w:fill="FFFFFF"/>
        <w:spacing w:before="120" w:after="120" w:line="276" w:lineRule="auto"/>
        <w:rPr>
          <w:rFonts w:ascii="Times New Roman" w:eastAsia="Times New Roman" w:hAnsi="Times New Roman"/>
          <w:color w:val="000000"/>
          <w:sz w:val="24"/>
          <w:szCs w:val="24"/>
        </w:rPr>
      </w:pPr>
      <w:r w:rsidRPr="00CC4A8D">
        <w:rPr>
          <w:rFonts w:ascii="Times New Roman" w:eastAsia="Times New Roman" w:hAnsi="Times New Roman"/>
          <w:color w:val="000000"/>
          <w:sz w:val="24"/>
          <w:szCs w:val="24"/>
          <w:lang w:val="vi-VN"/>
        </w:rPr>
        <w:t>2. Sự phù hợp của việc sử dụng đất thực hiện dự án so với Quy hoạch tỉnh, quy hoạch, kế hoạch sử dụng đất đã được phê duyệt, các quy hoạch khác có liên quan đã được phê duyệt và so với quy định của pháp luật chuyên ngành </w:t>
      </w:r>
      <w:r w:rsidRPr="00CC4A8D">
        <w:rPr>
          <w:rFonts w:ascii="Times New Roman" w:eastAsia="Times New Roman" w:hAnsi="Times New Roman"/>
          <w:i/>
          <w:iCs/>
          <w:color w:val="000000"/>
          <w:sz w:val="24"/>
          <w:szCs w:val="24"/>
          <w:lang w:val="vi-VN"/>
        </w:rPr>
        <w:t>(Thành viên Hội đồng ghi rõ nhận xét về sự phù hợp/không phù hợp về: tổng diện tích đất, diện tích chuyển mục đích sử dụng đất, vị trí, tên dự án, cụ thể theo từng loại quy hoạch, kế hoạch; cần bổ sung thêm không ?)……………………………………………………………………………...................</w:t>
      </w:r>
    </w:p>
    <w:p w14:paraId="63B45911" w14:textId="77777777" w:rsidR="00CC4A8D" w:rsidRPr="00CC4A8D" w:rsidRDefault="00CC4A8D" w:rsidP="00CC4A8D">
      <w:pPr>
        <w:shd w:val="clear" w:color="auto" w:fill="FFFFFF"/>
        <w:spacing w:before="120" w:after="120" w:line="276" w:lineRule="auto"/>
        <w:rPr>
          <w:rFonts w:ascii="Times New Roman" w:eastAsia="Times New Roman" w:hAnsi="Times New Roman"/>
          <w:color w:val="000000"/>
          <w:sz w:val="24"/>
          <w:szCs w:val="24"/>
        </w:rPr>
      </w:pPr>
      <w:r w:rsidRPr="00CC4A8D">
        <w:rPr>
          <w:rFonts w:ascii="Times New Roman" w:eastAsia="Times New Roman" w:hAnsi="Times New Roman"/>
          <w:i/>
          <w:iCs/>
          <w:color w:val="000000"/>
          <w:sz w:val="24"/>
          <w:szCs w:val="24"/>
          <w:lang w:val="vi-VN"/>
        </w:rPr>
        <w:t>…………………………………………………………………………………….</w:t>
      </w:r>
    </w:p>
    <w:p w14:paraId="18C9BD44" w14:textId="77777777" w:rsidR="00CC4A8D" w:rsidRPr="00CC4A8D" w:rsidRDefault="00CC4A8D" w:rsidP="00CC4A8D">
      <w:pPr>
        <w:shd w:val="clear" w:color="auto" w:fill="FFFFFF"/>
        <w:spacing w:before="120" w:after="120" w:line="276" w:lineRule="auto"/>
        <w:rPr>
          <w:rFonts w:ascii="Times New Roman" w:eastAsia="Times New Roman" w:hAnsi="Times New Roman"/>
          <w:color w:val="000000"/>
          <w:sz w:val="24"/>
          <w:szCs w:val="24"/>
        </w:rPr>
      </w:pPr>
      <w:r w:rsidRPr="00CC4A8D">
        <w:rPr>
          <w:rFonts w:ascii="Times New Roman" w:eastAsia="Times New Roman" w:hAnsi="Times New Roman"/>
          <w:color w:val="000000"/>
          <w:sz w:val="24"/>
          <w:szCs w:val="24"/>
          <w:lang w:val="vi-VN"/>
        </w:rPr>
        <w:lastRenderedPageBreak/>
        <w:t>3. Sự phù hợp chỉ tiêu chuyển mục đích sử dụng đất trồng lúa, đất rừng phòng hộ, đất rừng đặc dụng sang mục đích khác để thực hiện dự án so với chỉ tiêu chuyển mục đích sử dụng đất trồng lúa, đất rừng phòng hộ, đất rừng đặc dụng chưa thực hiện theo quy hoạch, kế hoạch sử dụng đã được phê duyệt (</w:t>
      </w:r>
      <w:r w:rsidRPr="00CC4A8D">
        <w:rPr>
          <w:rFonts w:ascii="Times New Roman" w:eastAsia="Times New Roman" w:hAnsi="Times New Roman"/>
          <w:i/>
          <w:iCs/>
          <w:color w:val="000000"/>
          <w:sz w:val="24"/>
          <w:szCs w:val="24"/>
          <w:lang w:val="vi-VN"/>
        </w:rPr>
        <w:t>Thành viên Hội đồng ghi rõ nhận xét về sự phù hợp/không phù hợp về: chỉ tiêu chuyển mục đích sử dụng đất trồng lúa, đất rừng phòng hộ, đất rừng đặc dụng chưa thực hiện, cụ thể theo quy hoạch, kế hoạch sử dụng đất của từng cấp; đối với quy hoạch, kế hoạch sử dụng đất cấp tỉnh xác định sự phù hợp chỉ tiêu đến địa bàn cấp huyện có dự án, đối với quy hoạch, kế hoạch sử dụng đất cấp huyện xác định sự phù hợp chỉ tiêu đến địa bàn cấp xã có dự án, cần bổ sung thêm không ?)……………………………………………………………………..</w:t>
      </w:r>
    </w:p>
    <w:p w14:paraId="0E6E9640" w14:textId="77777777" w:rsidR="00CC4A8D" w:rsidRPr="00CC4A8D" w:rsidRDefault="00CC4A8D" w:rsidP="00CC4A8D">
      <w:pPr>
        <w:shd w:val="clear" w:color="auto" w:fill="FFFFFF"/>
        <w:spacing w:before="120" w:after="120" w:line="276" w:lineRule="auto"/>
        <w:rPr>
          <w:rFonts w:ascii="Times New Roman" w:eastAsia="Times New Roman" w:hAnsi="Times New Roman"/>
          <w:color w:val="000000"/>
          <w:sz w:val="24"/>
          <w:szCs w:val="24"/>
        </w:rPr>
      </w:pPr>
      <w:r w:rsidRPr="00CC4A8D">
        <w:rPr>
          <w:rFonts w:ascii="Times New Roman" w:eastAsia="Times New Roman" w:hAnsi="Times New Roman"/>
          <w:i/>
          <w:iCs/>
          <w:color w:val="000000"/>
          <w:sz w:val="24"/>
          <w:szCs w:val="24"/>
          <w:lang w:val="vi-VN"/>
        </w:rPr>
        <w:t>……………………………………………………………………………………..</w:t>
      </w:r>
    </w:p>
    <w:p w14:paraId="4386BFBC" w14:textId="77777777" w:rsidR="00CC4A8D" w:rsidRPr="00CC4A8D" w:rsidRDefault="00CC4A8D" w:rsidP="00CC4A8D">
      <w:pPr>
        <w:shd w:val="clear" w:color="auto" w:fill="FFFFFF"/>
        <w:spacing w:before="120" w:after="120" w:line="276" w:lineRule="auto"/>
        <w:rPr>
          <w:rFonts w:ascii="Times New Roman" w:eastAsia="Times New Roman" w:hAnsi="Times New Roman"/>
          <w:color w:val="000000"/>
          <w:sz w:val="24"/>
          <w:szCs w:val="24"/>
        </w:rPr>
      </w:pPr>
      <w:r w:rsidRPr="00CC4A8D">
        <w:rPr>
          <w:rFonts w:ascii="Times New Roman" w:eastAsia="Times New Roman" w:hAnsi="Times New Roman"/>
          <w:color w:val="000000"/>
          <w:sz w:val="24"/>
          <w:szCs w:val="24"/>
          <w:lang w:val="vi-VN"/>
        </w:rPr>
        <w:t>4. Sự phù hợp của việc chuyển mục đích sử dụng đất trồng lúa, đất rừng phòng hộ, đất rừng đặc dụng sang mục đích khác để thực hiện từng dự án so với chỉ tiêu đất trồng lúa, đất rừng phòng hộ, đất rừng đặc dụng theo quy hoạch, kế hoạch sử dụng đất đã được phê duyệt </w:t>
      </w:r>
      <w:r w:rsidRPr="00CC4A8D">
        <w:rPr>
          <w:rFonts w:ascii="Times New Roman" w:eastAsia="Times New Roman" w:hAnsi="Times New Roman"/>
          <w:i/>
          <w:iCs/>
          <w:color w:val="000000"/>
          <w:sz w:val="24"/>
          <w:szCs w:val="24"/>
          <w:lang w:val="vi-VN"/>
        </w:rPr>
        <w:t>(Thành viên Hội đồng ghi rõ nhận xét về sự phù hợp/không phù hợp của việc chuyển mục đích sử dụng đất trồng lúa, đất rừng phòng hộ, đất rừng đặc dụng cụ thể theo quy hoạch, kế hoạch sử dụng đất của từng cấp; đối với quy hoạch, kế hoạch sử dụng đất cấp tỉnh xác định sự phù hợp chỉ tiêu đến địa bàn cấp huyện có dự án, đối với quy hoạch, kế hoạch sử dụng đất cấp huyện xác định sự phù hợp chỉ tiêu đến địa bàn cấp xã có dự án, cần bổ sung thêm không?)</w:t>
      </w:r>
    </w:p>
    <w:p w14:paraId="237668C3" w14:textId="77777777" w:rsidR="00CC4A8D" w:rsidRPr="00CC4A8D" w:rsidRDefault="00CC4A8D" w:rsidP="00CC4A8D">
      <w:pPr>
        <w:shd w:val="clear" w:color="auto" w:fill="FFFFFF"/>
        <w:spacing w:before="120" w:after="120" w:line="276" w:lineRule="auto"/>
        <w:rPr>
          <w:rFonts w:ascii="Times New Roman" w:eastAsia="Times New Roman" w:hAnsi="Times New Roman"/>
          <w:color w:val="000000"/>
          <w:sz w:val="24"/>
          <w:szCs w:val="24"/>
        </w:rPr>
      </w:pPr>
      <w:r w:rsidRPr="00CC4A8D">
        <w:rPr>
          <w:rFonts w:ascii="Times New Roman" w:eastAsia="Times New Roman" w:hAnsi="Times New Roman"/>
          <w:color w:val="000000"/>
          <w:sz w:val="24"/>
          <w:szCs w:val="24"/>
          <w:lang w:val="vi-VN"/>
        </w:rPr>
        <w:t>.......................................................................................................................</w:t>
      </w:r>
    </w:p>
    <w:p w14:paraId="109DD609" w14:textId="77777777" w:rsidR="00CC4A8D" w:rsidRPr="00CC4A8D" w:rsidRDefault="00CC4A8D" w:rsidP="00CC4A8D">
      <w:pPr>
        <w:shd w:val="clear" w:color="auto" w:fill="FFFFFF"/>
        <w:spacing w:before="120" w:after="120" w:line="276" w:lineRule="auto"/>
        <w:rPr>
          <w:rFonts w:ascii="Times New Roman" w:eastAsia="Times New Roman" w:hAnsi="Times New Roman"/>
          <w:color w:val="000000"/>
          <w:sz w:val="24"/>
          <w:szCs w:val="24"/>
        </w:rPr>
      </w:pPr>
      <w:r w:rsidRPr="00CC4A8D">
        <w:rPr>
          <w:rFonts w:ascii="Times New Roman" w:eastAsia="Times New Roman" w:hAnsi="Times New Roman"/>
          <w:color w:val="000000"/>
          <w:sz w:val="24"/>
          <w:szCs w:val="24"/>
          <w:lang w:val="vi-VN"/>
        </w:rPr>
        <w:t>5. Thành viên Hội đồng thẩm định là đại diện của Bộ Nông nghiệp và Phát triển nông thôn ngoài các mục 1, 2, 3, 4 nêu trên, còn có trách nhiệm đánh giá các nội dung sau:</w:t>
      </w:r>
    </w:p>
    <w:p w14:paraId="1228DEE7" w14:textId="77777777" w:rsidR="00CC4A8D" w:rsidRPr="00CC4A8D" w:rsidRDefault="00CC4A8D" w:rsidP="00CC4A8D">
      <w:pPr>
        <w:shd w:val="clear" w:color="auto" w:fill="FFFFFF"/>
        <w:spacing w:before="120" w:after="120" w:line="276" w:lineRule="auto"/>
        <w:rPr>
          <w:rFonts w:ascii="Times New Roman" w:eastAsia="Times New Roman" w:hAnsi="Times New Roman"/>
          <w:color w:val="000000"/>
          <w:sz w:val="24"/>
          <w:szCs w:val="24"/>
        </w:rPr>
      </w:pPr>
      <w:r w:rsidRPr="00CC4A8D">
        <w:rPr>
          <w:rFonts w:ascii="Times New Roman" w:eastAsia="Times New Roman" w:hAnsi="Times New Roman"/>
          <w:color w:val="000000"/>
          <w:sz w:val="24"/>
          <w:szCs w:val="24"/>
          <w:lang w:val="vi-VN"/>
        </w:rPr>
        <w:t>a) Đánh giá về phương án sử dụng tầng đất mặt đối với đất trồng lúa của dự án (nếu có);</w:t>
      </w:r>
    </w:p>
    <w:p w14:paraId="44FC1045" w14:textId="77777777" w:rsidR="00CC4A8D" w:rsidRPr="00CC4A8D" w:rsidRDefault="00CC4A8D" w:rsidP="00CC4A8D">
      <w:pPr>
        <w:shd w:val="clear" w:color="auto" w:fill="FFFFFF"/>
        <w:spacing w:before="120" w:after="120" w:line="276" w:lineRule="auto"/>
        <w:rPr>
          <w:rFonts w:ascii="Times New Roman" w:eastAsia="Times New Roman" w:hAnsi="Times New Roman"/>
          <w:color w:val="000000"/>
          <w:sz w:val="24"/>
          <w:szCs w:val="24"/>
        </w:rPr>
      </w:pPr>
      <w:r w:rsidRPr="00CC4A8D">
        <w:rPr>
          <w:rFonts w:ascii="Times New Roman" w:eastAsia="Times New Roman" w:hAnsi="Times New Roman"/>
          <w:color w:val="000000"/>
          <w:sz w:val="24"/>
          <w:szCs w:val="24"/>
          <w:lang w:val="vi-VN"/>
        </w:rPr>
        <w:t>……………………………………………………………………………</w:t>
      </w:r>
    </w:p>
    <w:p w14:paraId="1509046E" w14:textId="77777777" w:rsidR="00CC4A8D" w:rsidRPr="00CC4A8D" w:rsidRDefault="00CC4A8D" w:rsidP="00CC4A8D">
      <w:pPr>
        <w:shd w:val="clear" w:color="auto" w:fill="FFFFFF"/>
        <w:spacing w:before="120" w:after="120" w:line="276" w:lineRule="auto"/>
        <w:rPr>
          <w:rFonts w:ascii="Times New Roman" w:eastAsia="Times New Roman" w:hAnsi="Times New Roman"/>
          <w:color w:val="000000"/>
          <w:sz w:val="24"/>
          <w:szCs w:val="24"/>
        </w:rPr>
      </w:pPr>
      <w:r w:rsidRPr="00CC4A8D">
        <w:rPr>
          <w:rFonts w:ascii="Times New Roman" w:eastAsia="Times New Roman" w:hAnsi="Times New Roman"/>
          <w:color w:val="000000"/>
          <w:sz w:val="24"/>
          <w:szCs w:val="24"/>
          <w:lang w:val="vi-VN"/>
        </w:rPr>
        <w:t>b) Việc nộp tiền để bảo vệ, phát triển đất chuyên trồng lúa nước của dự án (nếu có);</w:t>
      </w:r>
    </w:p>
    <w:p w14:paraId="15FBAFE1" w14:textId="77777777" w:rsidR="00CC4A8D" w:rsidRPr="00CC4A8D" w:rsidRDefault="00CC4A8D" w:rsidP="00CC4A8D">
      <w:pPr>
        <w:shd w:val="clear" w:color="auto" w:fill="FFFFFF"/>
        <w:spacing w:before="120" w:after="120" w:line="276" w:lineRule="auto"/>
        <w:rPr>
          <w:rFonts w:ascii="Times New Roman" w:eastAsia="Times New Roman" w:hAnsi="Times New Roman"/>
          <w:color w:val="000000"/>
          <w:sz w:val="24"/>
          <w:szCs w:val="24"/>
        </w:rPr>
      </w:pPr>
      <w:r w:rsidRPr="00CC4A8D">
        <w:rPr>
          <w:rFonts w:ascii="Times New Roman" w:eastAsia="Times New Roman" w:hAnsi="Times New Roman"/>
          <w:color w:val="000000"/>
          <w:sz w:val="24"/>
          <w:szCs w:val="24"/>
          <w:lang w:val="vi-VN"/>
        </w:rPr>
        <w:t>…………………………………………………………………………….</w:t>
      </w:r>
    </w:p>
    <w:p w14:paraId="7396FBE3" w14:textId="77777777" w:rsidR="00CC4A8D" w:rsidRPr="00CC4A8D" w:rsidRDefault="00CC4A8D" w:rsidP="00CC4A8D">
      <w:pPr>
        <w:shd w:val="clear" w:color="auto" w:fill="FFFFFF"/>
        <w:spacing w:before="120" w:after="120" w:line="276" w:lineRule="auto"/>
        <w:rPr>
          <w:rFonts w:ascii="Times New Roman" w:eastAsia="Times New Roman" w:hAnsi="Times New Roman"/>
          <w:color w:val="000000"/>
          <w:sz w:val="24"/>
          <w:szCs w:val="24"/>
        </w:rPr>
      </w:pPr>
      <w:r w:rsidRPr="00CC4A8D">
        <w:rPr>
          <w:rFonts w:ascii="Times New Roman" w:eastAsia="Times New Roman" w:hAnsi="Times New Roman"/>
          <w:color w:val="000000"/>
          <w:sz w:val="24"/>
          <w:szCs w:val="24"/>
          <w:lang w:val="vi-VN"/>
        </w:rPr>
        <w:t>c) Phương án trồng rừng thay thế đã được cơ quan nhà nước có thẩm quyền phê duyệt hoặc việc hoàn thành nộp tiền trồng rừng thay thế theo quy định của pháp luật về lâm nghiệp đối với dự án chuyển mục đích sử dụng đất rừng phòng hộ, đất rừng đặc dụng (nếu có);</w:t>
      </w:r>
    </w:p>
    <w:p w14:paraId="024A39AA" w14:textId="77777777" w:rsidR="00CC4A8D" w:rsidRPr="00CC4A8D" w:rsidRDefault="00CC4A8D" w:rsidP="00CC4A8D">
      <w:pPr>
        <w:shd w:val="clear" w:color="auto" w:fill="FFFFFF"/>
        <w:spacing w:before="120" w:after="120" w:line="276" w:lineRule="auto"/>
        <w:rPr>
          <w:rFonts w:ascii="Times New Roman" w:eastAsia="Times New Roman" w:hAnsi="Times New Roman"/>
          <w:color w:val="000000"/>
          <w:sz w:val="24"/>
          <w:szCs w:val="24"/>
        </w:rPr>
      </w:pPr>
      <w:r w:rsidRPr="00CC4A8D">
        <w:rPr>
          <w:rFonts w:ascii="Times New Roman" w:eastAsia="Times New Roman" w:hAnsi="Times New Roman"/>
          <w:color w:val="000000"/>
          <w:sz w:val="24"/>
          <w:szCs w:val="24"/>
          <w:lang w:val="vi-VN"/>
        </w:rPr>
        <w:t>…………………………………………………………………………….</w:t>
      </w:r>
    </w:p>
    <w:p w14:paraId="7492EE85" w14:textId="77777777" w:rsidR="00CC4A8D" w:rsidRPr="00CC4A8D" w:rsidRDefault="00CC4A8D" w:rsidP="00CC4A8D">
      <w:pPr>
        <w:shd w:val="clear" w:color="auto" w:fill="FFFFFF"/>
        <w:spacing w:before="120" w:after="120" w:line="276" w:lineRule="auto"/>
        <w:rPr>
          <w:rFonts w:ascii="Times New Roman" w:eastAsia="Times New Roman" w:hAnsi="Times New Roman"/>
          <w:color w:val="000000"/>
          <w:sz w:val="24"/>
          <w:szCs w:val="24"/>
        </w:rPr>
      </w:pPr>
      <w:r w:rsidRPr="00CC4A8D">
        <w:rPr>
          <w:rFonts w:ascii="Times New Roman" w:eastAsia="Times New Roman" w:hAnsi="Times New Roman"/>
          <w:color w:val="000000"/>
          <w:sz w:val="24"/>
          <w:szCs w:val="24"/>
          <w:lang w:val="vi-VN"/>
        </w:rPr>
        <w:t>d) Các nội dung khác liên quan đến việc thực hiện dự án thuộc chức năng, nhiệm vụ của Bộ Nông nghiệp và Phát triển nông thôn (nếu có).</w:t>
      </w:r>
    </w:p>
    <w:p w14:paraId="43D55443" w14:textId="77777777" w:rsidR="00CC4A8D" w:rsidRPr="00CC4A8D" w:rsidRDefault="00CC4A8D" w:rsidP="00CC4A8D">
      <w:pPr>
        <w:shd w:val="clear" w:color="auto" w:fill="FFFFFF"/>
        <w:spacing w:before="120" w:after="120" w:line="276" w:lineRule="auto"/>
        <w:rPr>
          <w:rFonts w:ascii="Times New Roman" w:eastAsia="Times New Roman" w:hAnsi="Times New Roman"/>
          <w:color w:val="000000"/>
          <w:sz w:val="24"/>
          <w:szCs w:val="24"/>
        </w:rPr>
      </w:pPr>
      <w:r w:rsidRPr="00CC4A8D">
        <w:rPr>
          <w:rFonts w:ascii="Times New Roman" w:eastAsia="Times New Roman" w:hAnsi="Times New Roman"/>
          <w:color w:val="000000"/>
          <w:sz w:val="24"/>
          <w:szCs w:val="24"/>
          <w:lang w:val="vi-VN"/>
        </w:rPr>
        <w:t>……………………………………………………………………………..</w:t>
      </w:r>
    </w:p>
    <w:p w14:paraId="6A0E6721" w14:textId="77777777" w:rsidR="00CC4A8D" w:rsidRPr="00CC4A8D" w:rsidRDefault="00CC4A8D" w:rsidP="00CC4A8D">
      <w:pPr>
        <w:shd w:val="clear" w:color="auto" w:fill="FFFFFF"/>
        <w:spacing w:before="120" w:after="120" w:line="276" w:lineRule="auto"/>
        <w:rPr>
          <w:rFonts w:ascii="Times New Roman" w:eastAsia="Times New Roman" w:hAnsi="Times New Roman"/>
          <w:color w:val="000000"/>
          <w:sz w:val="24"/>
          <w:szCs w:val="24"/>
        </w:rPr>
      </w:pPr>
      <w:r w:rsidRPr="00CC4A8D">
        <w:rPr>
          <w:rFonts w:ascii="Times New Roman" w:eastAsia="Times New Roman" w:hAnsi="Times New Roman"/>
          <w:b/>
          <w:bCs/>
          <w:color w:val="000000"/>
          <w:sz w:val="24"/>
          <w:szCs w:val="24"/>
          <w:lang w:val="vi-VN"/>
        </w:rPr>
        <w:t>III. Đánh giá tổng hợp</w:t>
      </w:r>
    </w:p>
    <w:p w14:paraId="45974031" w14:textId="77777777" w:rsidR="00CC4A8D" w:rsidRPr="00CC4A8D" w:rsidRDefault="00CC4A8D" w:rsidP="00CC4A8D">
      <w:pPr>
        <w:shd w:val="clear" w:color="auto" w:fill="FFFFFF"/>
        <w:spacing w:before="120" w:after="120" w:line="276" w:lineRule="auto"/>
        <w:rPr>
          <w:rFonts w:ascii="Times New Roman" w:eastAsia="Times New Roman" w:hAnsi="Times New Roman"/>
          <w:color w:val="000000"/>
          <w:sz w:val="24"/>
          <w:szCs w:val="24"/>
        </w:rPr>
      </w:pPr>
      <w:r w:rsidRPr="00CC4A8D">
        <w:rPr>
          <w:rFonts w:ascii="Times New Roman" w:eastAsia="Times New Roman" w:hAnsi="Times New Roman"/>
          <w:color w:val="000000"/>
          <w:sz w:val="24"/>
          <w:szCs w:val="24"/>
          <w:lang w:val="vi-VN"/>
        </w:rPr>
        <w:t>1. Đủ điều kiện trình Thủ tướng Chính phủ chấp thuận việc chuyển mục đích sử dụng đất trồng lúa/đất rừng phòng hộ/đất rừng đặc dụng, không phải chỉnh sửa, bổ sung □</w:t>
      </w:r>
    </w:p>
    <w:p w14:paraId="56868485" w14:textId="77777777" w:rsidR="00CC4A8D" w:rsidRPr="00CC4A8D" w:rsidRDefault="00CC4A8D" w:rsidP="00CC4A8D">
      <w:pPr>
        <w:shd w:val="clear" w:color="auto" w:fill="FFFFFF"/>
        <w:spacing w:before="120" w:after="120" w:line="276" w:lineRule="auto"/>
        <w:rPr>
          <w:rFonts w:ascii="Times New Roman" w:eastAsia="Times New Roman" w:hAnsi="Times New Roman"/>
          <w:color w:val="000000"/>
          <w:sz w:val="24"/>
          <w:szCs w:val="24"/>
        </w:rPr>
      </w:pPr>
      <w:r w:rsidRPr="00CC4A8D">
        <w:rPr>
          <w:rFonts w:ascii="Times New Roman" w:eastAsia="Times New Roman" w:hAnsi="Times New Roman"/>
          <w:color w:val="000000"/>
          <w:sz w:val="24"/>
          <w:szCs w:val="24"/>
          <w:lang w:val="vi-VN"/>
        </w:rPr>
        <w:lastRenderedPageBreak/>
        <w:t>2. Đủ điều kiện trình Thủ tướng Chính phủ chấp thuận việc chuyển mục đích sử dụng đất trồng lúa/đất rừng phòng hộ/đất rừng đặc dụng nhưng cần phải chỉnh sửa, bổ sung □</w:t>
      </w:r>
    </w:p>
    <w:p w14:paraId="0196D1AA" w14:textId="77777777" w:rsidR="00CC4A8D" w:rsidRPr="00CC4A8D" w:rsidRDefault="00CC4A8D" w:rsidP="00CC4A8D">
      <w:pPr>
        <w:shd w:val="clear" w:color="auto" w:fill="FFFFFF"/>
        <w:spacing w:before="120" w:after="120" w:line="276" w:lineRule="auto"/>
        <w:rPr>
          <w:rFonts w:ascii="Times New Roman" w:eastAsia="Times New Roman" w:hAnsi="Times New Roman"/>
          <w:color w:val="000000"/>
          <w:sz w:val="24"/>
          <w:szCs w:val="24"/>
        </w:rPr>
      </w:pPr>
      <w:r w:rsidRPr="00CC4A8D">
        <w:rPr>
          <w:rFonts w:ascii="Times New Roman" w:eastAsia="Times New Roman" w:hAnsi="Times New Roman"/>
          <w:color w:val="000000"/>
          <w:sz w:val="24"/>
          <w:szCs w:val="24"/>
          <w:lang w:val="vi-VN"/>
        </w:rPr>
        <w:t>Trong đó nêu rõ những điểm còn tồn tại, cần chỉnh sửa, bổ sung:</w:t>
      </w:r>
    </w:p>
    <w:p w14:paraId="11F61717" w14:textId="77777777" w:rsidR="00CC4A8D" w:rsidRPr="00CC4A8D" w:rsidRDefault="00CC4A8D" w:rsidP="00CC4A8D">
      <w:pPr>
        <w:shd w:val="clear" w:color="auto" w:fill="FFFFFF"/>
        <w:spacing w:before="120" w:after="120" w:line="276" w:lineRule="auto"/>
        <w:rPr>
          <w:rFonts w:ascii="Times New Roman" w:eastAsia="Times New Roman" w:hAnsi="Times New Roman"/>
          <w:color w:val="000000"/>
          <w:sz w:val="24"/>
          <w:szCs w:val="24"/>
        </w:rPr>
      </w:pPr>
      <w:r w:rsidRPr="00CC4A8D">
        <w:rPr>
          <w:rFonts w:ascii="Times New Roman" w:eastAsia="Times New Roman" w:hAnsi="Times New Roman"/>
          <w:color w:val="000000"/>
          <w:sz w:val="24"/>
          <w:szCs w:val="24"/>
          <w:lang w:val="vi-VN"/>
        </w:rPr>
        <w:t>……………………. ……………………………………………………………</w:t>
      </w:r>
    </w:p>
    <w:p w14:paraId="28E086E7" w14:textId="77777777" w:rsidR="00CC4A8D" w:rsidRPr="00CC4A8D" w:rsidRDefault="00CC4A8D" w:rsidP="00CC4A8D">
      <w:pPr>
        <w:shd w:val="clear" w:color="auto" w:fill="FFFFFF"/>
        <w:spacing w:before="120" w:after="120" w:line="276" w:lineRule="auto"/>
        <w:rPr>
          <w:rFonts w:ascii="Times New Roman" w:eastAsia="Times New Roman" w:hAnsi="Times New Roman"/>
          <w:color w:val="000000"/>
          <w:sz w:val="24"/>
          <w:szCs w:val="24"/>
        </w:rPr>
      </w:pPr>
      <w:r w:rsidRPr="00CC4A8D">
        <w:rPr>
          <w:rFonts w:ascii="Times New Roman" w:eastAsia="Times New Roman" w:hAnsi="Times New Roman"/>
          <w:color w:val="000000"/>
          <w:sz w:val="24"/>
          <w:szCs w:val="24"/>
          <w:lang w:val="vi-VN"/>
        </w:rPr>
        <w:t>…………………….……………………………………………………………</w:t>
      </w:r>
    </w:p>
    <w:p w14:paraId="48A41E14" w14:textId="77777777" w:rsidR="00CC4A8D" w:rsidRPr="00CC4A8D" w:rsidRDefault="00CC4A8D" w:rsidP="00CC4A8D">
      <w:pPr>
        <w:shd w:val="clear" w:color="auto" w:fill="FFFFFF"/>
        <w:spacing w:before="120" w:after="120" w:line="276" w:lineRule="auto"/>
        <w:rPr>
          <w:rFonts w:ascii="Times New Roman" w:eastAsia="Times New Roman" w:hAnsi="Times New Roman"/>
          <w:color w:val="000000"/>
          <w:sz w:val="24"/>
          <w:szCs w:val="24"/>
        </w:rPr>
      </w:pPr>
      <w:r w:rsidRPr="00CC4A8D">
        <w:rPr>
          <w:rFonts w:ascii="Times New Roman" w:eastAsia="Times New Roman" w:hAnsi="Times New Roman"/>
          <w:color w:val="000000"/>
          <w:sz w:val="24"/>
          <w:szCs w:val="24"/>
          <w:lang w:val="vi-VN"/>
        </w:rPr>
        <w:t>3. Không đủ điều kiện trình Thủ tướng Chính chấp thuận việc chuyển mục đích sử dụng đất trồng lúa/đất rừng phòng hộ/đất rừng đặc dụng □</w:t>
      </w:r>
    </w:p>
    <w:p w14:paraId="5B22B267" w14:textId="77777777" w:rsidR="00CC4A8D" w:rsidRPr="00CC4A8D" w:rsidRDefault="00CC4A8D" w:rsidP="00CC4A8D">
      <w:pPr>
        <w:shd w:val="clear" w:color="auto" w:fill="FFFFFF"/>
        <w:spacing w:before="120" w:after="120" w:line="276" w:lineRule="auto"/>
        <w:rPr>
          <w:rFonts w:ascii="Times New Roman" w:eastAsia="Times New Roman" w:hAnsi="Times New Roman"/>
          <w:color w:val="000000"/>
          <w:sz w:val="24"/>
          <w:szCs w:val="24"/>
        </w:rPr>
      </w:pPr>
      <w:r w:rsidRPr="00CC4A8D">
        <w:rPr>
          <w:rFonts w:ascii="Times New Roman" w:eastAsia="Times New Roman" w:hAnsi="Times New Roman"/>
          <w:color w:val="000000"/>
          <w:sz w:val="24"/>
          <w:szCs w:val="24"/>
          <w:lang w:val="vi-VN"/>
        </w:rPr>
        <w:t>……………………………………………………………………………</w:t>
      </w:r>
    </w:p>
    <w:p w14:paraId="5D23065D" w14:textId="77777777" w:rsidR="00CC4A8D" w:rsidRPr="00CC4A8D" w:rsidRDefault="00CC4A8D" w:rsidP="00CC4A8D">
      <w:pPr>
        <w:shd w:val="clear" w:color="auto" w:fill="FFFFFF"/>
        <w:spacing w:before="120" w:after="120" w:line="276" w:lineRule="auto"/>
        <w:rPr>
          <w:rFonts w:ascii="Times New Roman" w:eastAsia="Times New Roman" w:hAnsi="Times New Roman"/>
          <w:color w:val="000000"/>
          <w:sz w:val="24"/>
          <w:szCs w:val="24"/>
        </w:rPr>
      </w:pPr>
      <w:r w:rsidRPr="00CC4A8D">
        <w:rPr>
          <w:rFonts w:ascii="Times New Roman" w:eastAsia="Times New Roman" w:hAnsi="Times New Roman"/>
          <w:color w:val="000000"/>
          <w:sz w:val="24"/>
          <w:szCs w:val="24"/>
          <w:lang w:val="vi-VN"/>
        </w:rPr>
        <w:t>……………………………………………………………………………</w:t>
      </w:r>
    </w:p>
    <w:p w14:paraId="23B7FBAC" w14:textId="77777777" w:rsidR="00CC4A8D" w:rsidRPr="00CC4A8D" w:rsidRDefault="00CC4A8D" w:rsidP="00CC4A8D">
      <w:pPr>
        <w:shd w:val="clear" w:color="auto" w:fill="FFFFFF"/>
        <w:spacing w:before="120" w:after="120" w:line="276" w:lineRule="auto"/>
        <w:rPr>
          <w:rFonts w:ascii="Times New Roman" w:eastAsia="Times New Roman" w:hAnsi="Times New Roman"/>
          <w:color w:val="000000"/>
          <w:sz w:val="24"/>
          <w:szCs w:val="24"/>
        </w:rPr>
      </w:pPr>
      <w:r w:rsidRPr="00CC4A8D">
        <w:rPr>
          <w:rFonts w:ascii="Times New Roman" w:eastAsia="Times New Roman" w:hAnsi="Times New Roman"/>
          <w:color w:val="000000"/>
          <w:sz w:val="24"/>
          <w:szCs w:val="24"/>
          <w:lang w:val="vi-VN"/>
        </w:rPr>
        <w:t>…………………………………………………………………………....</w:t>
      </w:r>
    </w:p>
    <w:p w14:paraId="643EBFD0" w14:textId="77777777" w:rsidR="00CC4A8D" w:rsidRPr="00CC4A8D" w:rsidRDefault="00CC4A8D" w:rsidP="00CC4A8D">
      <w:pPr>
        <w:shd w:val="clear" w:color="auto" w:fill="FFFFFF"/>
        <w:spacing w:before="120" w:after="120" w:line="276" w:lineRule="auto"/>
        <w:rPr>
          <w:rFonts w:ascii="Times New Roman" w:eastAsia="Times New Roman" w:hAnsi="Times New Roman"/>
          <w:color w:val="000000"/>
          <w:sz w:val="24"/>
          <w:szCs w:val="24"/>
        </w:rPr>
      </w:pPr>
      <w:r w:rsidRPr="00CC4A8D">
        <w:rPr>
          <w:rFonts w:ascii="Times New Roman" w:eastAsia="Times New Roman" w:hAnsi="Times New Roman"/>
          <w:color w:val="000000"/>
          <w:sz w:val="24"/>
          <w:szCs w:val="24"/>
          <w:lang w:val="vi-VN"/>
        </w:rPr>
        <w:t>……………………………………………………………………………</w:t>
      </w:r>
    </w:p>
    <w:p w14:paraId="56516F98" w14:textId="77777777" w:rsidR="00CC4A8D" w:rsidRPr="00CC4A8D" w:rsidRDefault="00CC4A8D" w:rsidP="00CC4A8D">
      <w:pPr>
        <w:shd w:val="clear" w:color="auto" w:fill="FFFFFF"/>
        <w:spacing w:before="120" w:after="120" w:line="276" w:lineRule="auto"/>
        <w:rPr>
          <w:rFonts w:ascii="Times New Roman" w:eastAsia="Times New Roman" w:hAnsi="Times New Roman"/>
          <w:color w:val="000000"/>
          <w:sz w:val="24"/>
          <w:szCs w:val="24"/>
        </w:rPr>
      </w:pPr>
      <w:r w:rsidRPr="00CC4A8D">
        <w:rPr>
          <w:rFonts w:ascii="Times New Roman" w:eastAsia="Times New Roman" w:hAnsi="Times New Roman"/>
          <w:color w:val="000000"/>
          <w:sz w:val="24"/>
          <w:szCs w:val="24"/>
          <w:lang w:val="vi-VN"/>
        </w:rPr>
        <w:t> </w:t>
      </w:r>
    </w:p>
    <w:p w14:paraId="0D32FCAE" w14:textId="77777777" w:rsidR="00CC4A8D" w:rsidRPr="00CC4A8D" w:rsidRDefault="00CC4A8D" w:rsidP="00CC4A8D">
      <w:pPr>
        <w:shd w:val="clear" w:color="auto" w:fill="FFFFFF"/>
        <w:spacing w:before="120" w:after="120" w:line="276" w:lineRule="auto"/>
        <w:jc w:val="center"/>
        <w:rPr>
          <w:rFonts w:ascii="Times New Roman" w:eastAsia="Times New Roman" w:hAnsi="Times New Roman"/>
          <w:color w:val="000000"/>
          <w:sz w:val="24"/>
          <w:szCs w:val="24"/>
        </w:rPr>
      </w:pPr>
      <w:r w:rsidRPr="00CC4A8D">
        <w:rPr>
          <w:rFonts w:ascii="Times New Roman" w:eastAsia="Times New Roman" w:hAnsi="Times New Roman"/>
          <w:b/>
          <w:bCs/>
          <w:color w:val="000000"/>
          <w:sz w:val="24"/>
          <w:szCs w:val="24"/>
          <w:lang w:val="vi-VN"/>
        </w:rPr>
        <w:t>Thành viên Hội đồng thẩm định</w:t>
      </w:r>
      <w:r w:rsidRPr="00CC4A8D">
        <w:rPr>
          <w:rFonts w:ascii="Times New Roman" w:eastAsia="Times New Roman" w:hAnsi="Times New Roman"/>
          <w:color w:val="000000"/>
          <w:sz w:val="24"/>
          <w:szCs w:val="24"/>
        </w:rPr>
        <w:br/>
      </w:r>
      <w:r w:rsidRPr="00CC4A8D">
        <w:rPr>
          <w:rFonts w:ascii="Times New Roman" w:eastAsia="Times New Roman" w:hAnsi="Times New Roman"/>
          <w:color w:val="000000"/>
          <w:sz w:val="24"/>
          <w:szCs w:val="24"/>
          <w:lang w:val="vi-VN"/>
        </w:rPr>
        <w:t>(Ký, ghi rõ họ và tên)</w:t>
      </w:r>
    </w:p>
    <w:p w14:paraId="7814463F" w14:textId="77777777" w:rsidR="00513385" w:rsidRPr="00CC4A8D" w:rsidRDefault="00513385" w:rsidP="00CC4A8D">
      <w:pPr>
        <w:spacing w:before="120" w:line="276" w:lineRule="auto"/>
        <w:rPr>
          <w:rFonts w:ascii="Times New Roman" w:hAnsi="Times New Roman"/>
          <w:sz w:val="24"/>
          <w:szCs w:val="24"/>
        </w:rPr>
      </w:pPr>
    </w:p>
    <w:sectPr w:rsidR="00513385" w:rsidRPr="00CC4A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C4A8D"/>
    <w:rsid w:val="00513385"/>
    <w:rsid w:val="005F4EDA"/>
    <w:rsid w:val="00CC4A8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4F922"/>
  <w15:chartTrackingRefBased/>
  <w15:docId w15:val="{3BAB5729-97FE-4DCF-939D-749E96D8C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C4A8D"/>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8031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734</Words>
  <Characters>4185</Characters>
  <Application>Microsoft Office Word</Application>
  <DocSecurity>4</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2026-05-20T18:52:00Z</dcterms:created>
  <dcterms:modified xsi:type="dcterms:W3CDTF">2026-05-20T18:52:00Z</dcterms:modified>
</cp:coreProperties>
</file>