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7896" w14:textId="77777777" w:rsidR="00F01E04" w:rsidRPr="00F01E04" w:rsidRDefault="00F01E04" w:rsidP="00F01E04">
      <w:pPr>
        <w:shd w:val="clear" w:color="auto" w:fill="FFFFFF"/>
        <w:spacing w:before="120" w:after="0" w:line="276" w:lineRule="auto"/>
        <w:jc w:val="right"/>
        <w:rPr>
          <w:rFonts w:ascii="Times New Roman" w:eastAsia="Times New Roman" w:hAnsi="Times New Roman"/>
          <w:color w:val="000000"/>
          <w:sz w:val="24"/>
          <w:szCs w:val="24"/>
        </w:rPr>
      </w:pPr>
      <w:r w:rsidRPr="00F01E04">
        <w:rPr>
          <w:rFonts w:ascii="Times New Roman" w:eastAsia="Times New Roman" w:hAnsi="Times New Roman"/>
          <w:b/>
          <w:bCs/>
          <w:color w:val="000000"/>
          <w:sz w:val="24"/>
          <w:szCs w:val="24"/>
          <w:lang w:val="vi-VN"/>
        </w:rPr>
        <w:t>Mẫu số 05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01E04" w:rsidRPr="00F01E04" w14:paraId="560CC0BB" w14:textId="77777777" w:rsidTr="00F01E04">
        <w:trPr>
          <w:tblCellSpacing w:w="0" w:type="dxa"/>
        </w:trPr>
        <w:tc>
          <w:tcPr>
            <w:tcW w:w="3348" w:type="dxa"/>
            <w:shd w:val="clear" w:color="auto" w:fill="FFFFFF"/>
            <w:tcMar>
              <w:top w:w="0" w:type="dxa"/>
              <w:left w:w="108" w:type="dxa"/>
              <w:bottom w:w="0" w:type="dxa"/>
              <w:right w:w="108" w:type="dxa"/>
            </w:tcMar>
            <w:hideMark/>
          </w:tcPr>
          <w:p w14:paraId="540DDE8B" w14:textId="77777777" w:rsidR="00F01E04" w:rsidRPr="00F01E04" w:rsidRDefault="00F01E04" w:rsidP="00F01E04">
            <w:pPr>
              <w:spacing w:before="120" w:after="120" w:line="276" w:lineRule="auto"/>
              <w:jc w:val="center"/>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rPr>
              <w:t>(1)</w:t>
            </w:r>
            <w:r w:rsidRPr="00F01E04">
              <w:rPr>
                <w:rFonts w:ascii="Times New Roman" w:eastAsia="Times New Roman" w:hAnsi="Times New Roman"/>
                <w:b/>
                <w:bCs/>
                <w:color w:val="000000"/>
                <w:sz w:val="24"/>
                <w:szCs w:val="24"/>
              </w:rPr>
              <w:br/>
              <w:t>(2)</w:t>
            </w:r>
            <w:r w:rsidRPr="00F01E04">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31F6259" w14:textId="77777777" w:rsidR="00F01E04" w:rsidRPr="00F01E04" w:rsidRDefault="00F01E04" w:rsidP="00F01E04">
            <w:pPr>
              <w:spacing w:before="120" w:after="120" w:line="276" w:lineRule="auto"/>
              <w:jc w:val="center"/>
              <w:rPr>
                <w:rFonts w:ascii="Times New Roman" w:eastAsia="Times New Roman" w:hAnsi="Times New Roman"/>
                <w:color w:val="000000"/>
                <w:sz w:val="24"/>
                <w:szCs w:val="24"/>
              </w:rPr>
            </w:pPr>
            <w:r w:rsidRPr="00F01E04">
              <w:rPr>
                <w:rFonts w:ascii="Times New Roman" w:eastAsia="Times New Roman" w:hAnsi="Times New Roman"/>
                <w:b/>
                <w:bCs/>
                <w:color w:val="000000"/>
                <w:sz w:val="24"/>
                <w:szCs w:val="24"/>
                <w:lang w:val="vi-VN"/>
              </w:rPr>
              <w:t>CỘNG HÒA XÃ HỘI CHỦ NGHĨA VIỆT NAM</w:t>
            </w:r>
            <w:r w:rsidRPr="00F01E04">
              <w:rPr>
                <w:rFonts w:ascii="Times New Roman" w:eastAsia="Times New Roman" w:hAnsi="Times New Roman"/>
                <w:b/>
                <w:bCs/>
                <w:color w:val="000000"/>
                <w:sz w:val="24"/>
                <w:szCs w:val="24"/>
                <w:lang w:val="vi-VN"/>
              </w:rPr>
              <w:br/>
              <w:t>Độc lập - Tự do - Hạnh phúc</w:t>
            </w:r>
            <w:r w:rsidRPr="00F01E04">
              <w:rPr>
                <w:rFonts w:ascii="Times New Roman" w:eastAsia="Times New Roman" w:hAnsi="Times New Roman"/>
                <w:b/>
                <w:bCs/>
                <w:color w:val="000000"/>
                <w:sz w:val="24"/>
                <w:szCs w:val="24"/>
                <w:lang w:val="vi-VN"/>
              </w:rPr>
              <w:br/>
              <w:t>---------------</w:t>
            </w:r>
          </w:p>
        </w:tc>
      </w:tr>
      <w:tr w:rsidR="00F01E04" w:rsidRPr="00F01E04" w14:paraId="151414EA" w14:textId="77777777" w:rsidTr="00F01E04">
        <w:trPr>
          <w:tblCellSpacing w:w="0" w:type="dxa"/>
        </w:trPr>
        <w:tc>
          <w:tcPr>
            <w:tcW w:w="3348" w:type="dxa"/>
            <w:shd w:val="clear" w:color="auto" w:fill="FFFFFF"/>
            <w:tcMar>
              <w:top w:w="0" w:type="dxa"/>
              <w:left w:w="108" w:type="dxa"/>
              <w:bottom w:w="0" w:type="dxa"/>
              <w:right w:w="108" w:type="dxa"/>
            </w:tcMar>
            <w:hideMark/>
          </w:tcPr>
          <w:p w14:paraId="424A9BF4" w14:textId="77777777" w:rsidR="00F01E04" w:rsidRPr="00F01E04" w:rsidRDefault="00F01E04" w:rsidP="00F01E04">
            <w:pPr>
              <w:spacing w:before="120" w:after="120" w:line="276" w:lineRule="auto"/>
              <w:jc w:val="center"/>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lang w:val="vi-VN"/>
              </w:rPr>
              <w:t>Số:</w:t>
            </w:r>
            <w:r w:rsidRPr="00F01E04">
              <w:rPr>
                <w:rFonts w:ascii="Times New Roman" w:eastAsia="Times New Roman" w:hAnsi="Times New Roman"/>
                <w:color w:val="000000"/>
                <w:sz w:val="24"/>
                <w:szCs w:val="24"/>
              </w:rPr>
              <w:t> </w:t>
            </w:r>
            <w:r w:rsidRPr="00F01E04">
              <w:rPr>
                <w:rFonts w:ascii="Times New Roman" w:eastAsia="Times New Roman" w:hAnsi="Times New Roman"/>
                <w:color w:val="000000"/>
                <w:sz w:val="24"/>
                <w:szCs w:val="24"/>
                <w:lang w:val="vi-VN"/>
              </w:rPr>
              <w:t>/PXL- </w:t>
            </w:r>
            <w:r w:rsidRPr="00F01E04">
              <w:rPr>
                <w:rFonts w:ascii="Times New Roman" w:eastAsia="Times New Roman" w:hAnsi="Times New Roman"/>
                <w:color w:val="000000"/>
                <w:sz w:val="24"/>
                <w:szCs w:val="24"/>
              </w:rPr>
              <w:t>……..</w:t>
            </w:r>
            <w:r w:rsidRPr="00F01E04">
              <w:rPr>
                <w:rFonts w:ascii="Times New Roman" w:eastAsia="Times New Roman" w:hAnsi="Times New Roman"/>
                <w:color w:val="000000"/>
                <w:sz w:val="24"/>
                <w:szCs w:val="24"/>
                <w:lang w:val="vi-VN"/>
              </w:rPr>
              <w:t>(3)</w:t>
            </w:r>
            <w:r w:rsidRPr="00F01E04">
              <w:rPr>
                <w:rFonts w:ascii="Times New Roman" w:eastAsia="Times New Roman" w:hAnsi="Times New Roman"/>
                <w:color w:val="000000"/>
                <w:sz w:val="24"/>
                <w:szCs w:val="24"/>
              </w:rPr>
              <w:t>……..</w:t>
            </w:r>
          </w:p>
        </w:tc>
        <w:tc>
          <w:tcPr>
            <w:tcW w:w="5508" w:type="dxa"/>
            <w:shd w:val="clear" w:color="auto" w:fill="FFFFFF"/>
            <w:tcMar>
              <w:top w:w="0" w:type="dxa"/>
              <w:left w:w="108" w:type="dxa"/>
              <w:bottom w:w="0" w:type="dxa"/>
              <w:right w:w="108" w:type="dxa"/>
            </w:tcMar>
            <w:hideMark/>
          </w:tcPr>
          <w:p w14:paraId="434DA733" w14:textId="77777777" w:rsidR="00F01E04" w:rsidRPr="00F01E04" w:rsidRDefault="00F01E04" w:rsidP="00F01E04">
            <w:pPr>
              <w:spacing w:before="120" w:after="120" w:line="276" w:lineRule="auto"/>
              <w:jc w:val="right"/>
              <w:rPr>
                <w:rFonts w:ascii="Times New Roman" w:eastAsia="Times New Roman" w:hAnsi="Times New Roman"/>
                <w:color w:val="000000"/>
                <w:sz w:val="24"/>
                <w:szCs w:val="24"/>
              </w:rPr>
            </w:pPr>
            <w:r w:rsidRPr="00F01E04">
              <w:rPr>
                <w:rFonts w:ascii="Times New Roman" w:eastAsia="Times New Roman" w:hAnsi="Times New Roman"/>
                <w:i/>
                <w:iCs/>
                <w:color w:val="000000"/>
                <w:sz w:val="24"/>
                <w:szCs w:val="24"/>
              </w:rPr>
              <w:t>Hà Nội</w:t>
            </w:r>
            <w:r w:rsidRPr="00F01E04">
              <w:rPr>
                <w:rFonts w:ascii="Times New Roman" w:eastAsia="Times New Roman" w:hAnsi="Times New Roman"/>
                <w:i/>
                <w:iCs/>
                <w:color w:val="000000"/>
                <w:sz w:val="24"/>
                <w:szCs w:val="24"/>
                <w:lang w:val="vi-VN"/>
              </w:rPr>
              <w:t>, ngày</w:t>
            </w:r>
            <w:r w:rsidRPr="00F01E04">
              <w:rPr>
                <w:rFonts w:ascii="Times New Roman" w:eastAsia="Times New Roman" w:hAnsi="Times New Roman"/>
                <w:i/>
                <w:iCs/>
                <w:color w:val="000000"/>
                <w:sz w:val="24"/>
                <w:szCs w:val="24"/>
              </w:rPr>
              <w:t> </w:t>
            </w:r>
            <w:r w:rsidRPr="00F01E04">
              <w:rPr>
                <w:rFonts w:ascii="Times New Roman" w:eastAsia="Times New Roman" w:hAnsi="Times New Roman"/>
                <w:i/>
                <w:iCs/>
                <w:color w:val="000000"/>
                <w:sz w:val="24"/>
                <w:szCs w:val="24"/>
                <w:lang w:val="vi-VN"/>
              </w:rPr>
              <w:t>tháng</w:t>
            </w:r>
            <w:r w:rsidRPr="00F01E04">
              <w:rPr>
                <w:rFonts w:ascii="Times New Roman" w:eastAsia="Times New Roman" w:hAnsi="Times New Roman"/>
                <w:i/>
                <w:iCs/>
                <w:color w:val="000000"/>
                <w:sz w:val="24"/>
                <w:szCs w:val="24"/>
              </w:rPr>
              <w:t> </w:t>
            </w:r>
            <w:r w:rsidRPr="00F01E04">
              <w:rPr>
                <w:rFonts w:ascii="Times New Roman" w:eastAsia="Times New Roman" w:hAnsi="Times New Roman"/>
                <w:i/>
                <w:iCs/>
                <w:color w:val="000000"/>
                <w:sz w:val="24"/>
                <w:szCs w:val="24"/>
                <w:lang w:val="vi-VN"/>
              </w:rPr>
              <w:t>năm</w:t>
            </w:r>
          </w:p>
        </w:tc>
      </w:tr>
    </w:tbl>
    <w:p w14:paraId="3E731020" w14:textId="77777777" w:rsidR="00F01E04" w:rsidRPr="00F01E04" w:rsidRDefault="00F01E04" w:rsidP="00F01E04">
      <w:pPr>
        <w:shd w:val="clear" w:color="auto" w:fill="FFFFFF"/>
        <w:spacing w:before="120" w:after="0" w:line="276" w:lineRule="auto"/>
        <w:jc w:val="center"/>
        <w:rPr>
          <w:rFonts w:ascii="Times New Roman" w:eastAsia="Times New Roman" w:hAnsi="Times New Roman"/>
          <w:color w:val="000000"/>
          <w:sz w:val="24"/>
          <w:szCs w:val="24"/>
        </w:rPr>
      </w:pPr>
      <w:r w:rsidRPr="00F01E04">
        <w:rPr>
          <w:rFonts w:ascii="Times New Roman" w:eastAsia="Times New Roman" w:hAnsi="Times New Roman"/>
          <w:b/>
          <w:bCs/>
          <w:color w:val="000000"/>
          <w:sz w:val="24"/>
          <w:szCs w:val="24"/>
          <w:lang w:val="vi-VN"/>
        </w:rPr>
        <w:t>PHIẾU XIN LỖI VÀ HẸN LẠI NGÀY TRẢ KẾT QUẢ</w:t>
      </w:r>
    </w:p>
    <w:p w14:paraId="5F3E8187" w14:textId="77777777" w:rsidR="00F01E04" w:rsidRPr="00F01E04" w:rsidRDefault="00F01E04" w:rsidP="00F01E04">
      <w:pPr>
        <w:shd w:val="clear" w:color="auto" w:fill="FFFFFF"/>
        <w:spacing w:before="120" w:after="120" w:line="276" w:lineRule="auto"/>
        <w:jc w:val="center"/>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lang w:val="vi-VN"/>
        </w:rPr>
        <w:t>Kính gửi: …………………..(4) ……………………Địa chỉ ……………………………</w:t>
      </w:r>
    </w:p>
    <w:p w14:paraId="7BFBF314" w14:textId="77777777" w:rsidR="00F01E04" w:rsidRPr="00F01E04" w:rsidRDefault="00F01E04" w:rsidP="00F01E04">
      <w:pPr>
        <w:shd w:val="clear" w:color="auto" w:fill="FFFFFF"/>
        <w:spacing w:before="120" w:after="120" w:line="276" w:lineRule="auto"/>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lang w:val="vi-VN"/>
        </w:rPr>
        <w:t>Ngày ….. tháng …… năm ……., (2) tiếp nhận giải quyết hồ sơ đề nghị giải quyết thủ tục hành chính (TTHC): ...(5)... của ……(4)……; hồ sơ mã số: ……………</w:t>
      </w:r>
    </w:p>
    <w:p w14:paraId="0BA93AB5" w14:textId="77777777" w:rsidR="00F01E04" w:rsidRPr="00F01E04" w:rsidRDefault="00F01E04" w:rsidP="00F01E04">
      <w:pPr>
        <w:shd w:val="clear" w:color="auto" w:fill="FFFFFF"/>
        <w:spacing w:before="120" w:after="120" w:line="276" w:lineRule="auto"/>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lang w:val="vi-VN"/>
        </w:rPr>
        <w:t>Thời gian hẹn kết quả giải quyết hồ sơ:.... giờ... phút, ngày... tháng.... năm...</w:t>
      </w:r>
    </w:p>
    <w:p w14:paraId="763DEFB7" w14:textId="77777777" w:rsidR="00F01E04" w:rsidRPr="00F01E04" w:rsidRDefault="00F01E04" w:rsidP="00F01E04">
      <w:pPr>
        <w:shd w:val="clear" w:color="auto" w:fill="FFFFFF"/>
        <w:spacing w:before="120" w:after="120" w:line="276" w:lineRule="auto"/>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lang w:val="vi-VN"/>
        </w:rPr>
        <w:t>Tuy nhiên đến nay, (2) chưa trả kết quả giải quyết hồ sơ của ...(4)... đúng thời hạn quy định ghi trên Giấy tiếp nhận hồ sơ và trả kết quả.</w:t>
      </w:r>
    </w:p>
    <w:p w14:paraId="41224800" w14:textId="77777777" w:rsidR="00F01E04" w:rsidRPr="00F01E04" w:rsidRDefault="00F01E04" w:rsidP="00F01E04">
      <w:pPr>
        <w:shd w:val="clear" w:color="auto" w:fill="FFFFFF"/>
        <w:spacing w:before="120" w:after="120" w:line="276" w:lineRule="auto"/>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lang w:val="vi-VN"/>
        </w:rPr>
        <w:t>Lý do: ………………………………………………………………………………………………</w:t>
      </w:r>
    </w:p>
    <w:p w14:paraId="5B31000A" w14:textId="77777777" w:rsidR="00F01E04" w:rsidRPr="00F01E04" w:rsidRDefault="00F01E04" w:rsidP="00F01E04">
      <w:pPr>
        <w:shd w:val="clear" w:color="auto" w:fill="FFFFFF"/>
        <w:spacing w:before="120" w:after="120" w:line="276" w:lineRule="auto"/>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lang w:val="vi-VN"/>
        </w:rPr>
        <w:t>Sự chậm trễ này đã gây phiền hà, tốn kém chi phí, công sức của ... (4) ...</w:t>
      </w:r>
    </w:p>
    <w:p w14:paraId="01DB69E3" w14:textId="77777777" w:rsidR="00F01E04" w:rsidRPr="00F01E04" w:rsidRDefault="00F01E04" w:rsidP="00F01E04">
      <w:pPr>
        <w:shd w:val="clear" w:color="auto" w:fill="FFFFFF"/>
        <w:spacing w:before="120" w:after="120" w:line="276" w:lineRule="auto"/>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lang w:val="vi-VN"/>
        </w:rPr>
        <w:t>...(2)... thành thật xin lỗi ...(4)…… và sẽ trả kết quả giải quyết cho ...(4)... vào ngày … tháng … năm ……</w:t>
      </w:r>
    </w:p>
    <w:p w14:paraId="5979CC4E" w14:textId="77777777" w:rsidR="00F01E04" w:rsidRPr="00F01E04" w:rsidRDefault="00F01E04" w:rsidP="00F01E04">
      <w:pPr>
        <w:shd w:val="clear" w:color="auto" w:fill="FFFFFF"/>
        <w:spacing w:before="120" w:after="120" w:line="276" w:lineRule="auto"/>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lang w:val="vi-VN"/>
        </w:rPr>
        <w:t>Mong nhận được sự thông cảm của ...(4)... vì sự chậm trễ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01E04" w:rsidRPr="00F01E04" w14:paraId="5812BF97" w14:textId="77777777" w:rsidTr="00F01E04">
        <w:trPr>
          <w:tblCellSpacing w:w="0" w:type="dxa"/>
        </w:trPr>
        <w:tc>
          <w:tcPr>
            <w:tcW w:w="4428" w:type="dxa"/>
            <w:shd w:val="clear" w:color="auto" w:fill="FFFFFF"/>
            <w:tcMar>
              <w:top w:w="0" w:type="dxa"/>
              <w:left w:w="108" w:type="dxa"/>
              <w:bottom w:w="0" w:type="dxa"/>
              <w:right w:w="108" w:type="dxa"/>
            </w:tcMar>
            <w:hideMark/>
          </w:tcPr>
          <w:p w14:paraId="309FB7F0" w14:textId="77777777" w:rsidR="00F01E04" w:rsidRPr="00F01E04" w:rsidRDefault="00F01E04" w:rsidP="00F01E04">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7A60365E" w14:textId="77777777" w:rsidR="00F01E04" w:rsidRPr="00F01E04" w:rsidRDefault="00F01E04" w:rsidP="00F01E04">
            <w:pPr>
              <w:spacing w:before="120" w:after="240" w:line="276" w:lineRule="auto"/>
              <w:jc w:val="center"/>
              <w:rPr>
                <w:rFonts w:ascii="Times New Roman" w:eastAsia="Times New Roman" w:hAnsi="Times New Roman"/>
                <w:color w:val="000000"/>
                <w:sz w:val="24"/>
                <w:szCs w:val="24"/>
              </w:rPr>
            </w:pPr>
            <w:r w:rsidRPr="00F01E04">
              <w:rPr>
                <w:rFonts w:ascii="Times New Roman" w:eastAsia="Times New Roman" w:hAnsi="Times New Roman"/>
                <w:b/>
                <w:bCs/>
                <w:color w:val="000000"/>
                <w:sz w:val="24"/>
                <w:szCs w:val="24"/>
                <w:lang w:val="vi-VN"/>
              </w:rPr>
              <w:t>THỦ TRƯỞNG (2)</w:t>
            </w:r>
            <w:r w:rsidRPr="00F01E04">
              <w:rPr>
                <w:rFonts w:ascii="Times New Roman" w:eastAsia="Times New Roman" w:hAnsi="Times New Roman"/>
                <w:b/>
                <w:bCs/>
                <w:color w:val="000000"/>
                <w:sz w:val="24"/>
                <w:szCs w:val="24"/>
                <w:lang w:val="vi-VN"/>
              </w:rPr>
              <w:br/>
            </w:r>
            <w:r w:rsidRPr="00F01E04">
              <w:rPr>
                <w:rFonts w:ascii="Times New Roman" w:eastAsia="Times New Roman" w:hAnsi="Times New Roman"/>
                <w:i/>
                <w:iCs/>
                <w:color w:val="000000"/>
                <w:sz w:val="24"/>
                <w:szCs w:val="24"/>
                <w:lang w:val="vi-VN"/>
              </w:rPr>
              <w:t>(Ký tên đóng dấu)</w:t>
            </w:r>
          </w:p>
        </w:tc>
      </w:tr>
    </w:tbl>
    <w:p w14:paraId="624CDF0B" w14:textId="77777777" w:rsidR="00F01E04" w:rsidRPr="00F01E04" w:rsidRDefault="00F01E04" w:rsidP="00F01E04">
      <w:pPr>
        <w:shd w:val="clear" w:color="auto" w:fill="FFFFFF"/>
        <w:spacing w:before="120" w:after="120" w:line="276" w:lineRule="auto"/>
        <w:rPr>
          <w:rFonts w:ascii="Times New Roman" w:eastAsia="Times New Roman" w:hAnsi="Times New Roman"/>
          <w:color w:val="000000"/>
          <w:sz w:val="24"/>
          <w:szCs w:val="24"/>
        </w:rPr>
      </w:pPr>
      <w:r w:rsidRPr="00F01E04">
        <w:rPr>
          <w:rFonts w:ascii="Times New Roman" w:eastAsia="Times New Roman" w:hAnsi="Times New Roman"/>
          <w:b/>
          <w:bCs/>
          <w:i/>
          <w:iCs/>
          <w:color w:val="000000"/>
          <w:sz w:val="24"/>
          <w:szCs w:val="24"/>
          <w:lang w:val="vi-VN"/>
        </w:rPr>
        <w:t>Ghi chú: </w:t>
      </w:r>
      <w:r w:rsidRPr="00F01E04">
        <w:rPr>
          <w:rFonts w:ascii="Times New Roman" w:eastAsia="Times New Roman" w:hAnsi="Times New Roman"/>
          <w:color w:val="000000"/>
          <w:sz w:val="24"/>
          <w:szCs w:val="24"/>
          <w:lang w:val="vi-VN"/>
        </w:rPr>
        <w:t>(1). Tên Cơ quan, đơn vị cấp trên trực tiếp của cơ quan, đơn vị giải quyết thủ tục hành chính.</w:t>
      </w:r>
    </w:p>
    <w:p w14:paraId="3A158502" w14:textId="77777777" w:rsidR="00F01E04" w:rsidRPr="00F01E04" w:rsidRDefault="00F01E04" w:rsidP="00F01E04">
      <w:pPr>
        <w:shd w:val="clear" w:color="auto" w:fill="FFFFFF"/>
        <w:spacing w:before="120" w:after="120" w:line="276" w:lineRule="auto"/>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lang w:val="vi-VN"/>
        </w:rPr>
        <w:t>(2). Cơ quan, đơn vị giải quyết thủ tục hành chính.</w:t>
      </w:r>
    </w:p>
    <w:p w14:paraId="669C79A9" w14:textId="77777777" w:rsidR="00F01E04" w:rsidRPr="00F01E04" w:rsidRDefault="00F01E04" w:rsidP="00F01E04">
      <w:pPr>
        <w:shd w:val="clear" w:color="auto" w:fill="FFFFFF"/>
        <w:spacing w:before="120" w:after="120" w:line="276" w:lineRule="auto"/>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lang w:val="vi-VN"/>
        </w:rPr>
        <w:t>(3). Chữ viết tắt cơ quan giải quyết thủ tục hành chính.</w:t>
      </w:r>
    </w:p>
    <w:p w14:paraId="1BF443BB" w14:textId="77777777" w:rsidR="00F01E04" w:rsidRPr="00F01E04" w:rsidRDefault="00F01E04" w:rsidP="00F01E04">
      <w:pPr>
        <w:shd w:val="clear" w:color="auto" w:fill="FFFFFF"/>
        <w:spacing w:before="120" w:after="120" w:line="276" w:lineRule="auto"/>
        <w:rPr>
          <w:rFonts w:ascii="Times New Roman" w:eastAsia="Times New Roman" w:hAnsi="Times New Roman"/>
          <w:color w:val="000000"/>
          <w:sz w:val="24"/>
          <w:szCs w:val="24"/>
        </w:rPr>
      </w:pPr>
      <w:r w:rsidRPr="00F01E04">
        <w:rPr>
          <w:rFonts w:ascii="Times New Roman" w:eastAsia="Times New Roman" w:hAnsi="Times New Roman"/>
          <w:color w:val="000000"/>
          <w:sz w:val="24"/>
          <w:szCs w:val="24"/>
          <w:lang w:val="vi-VN"/>
        </w:rPr>
        <w:t>(4). Tổ chức, cá nhân có yêu cầu giải quyết thủ tục hành chính.</w:t>
      </w:r>
    </w:p>
    <w:p w14:paraId="04D70FAA" w14:textId="77777777" w:rsidR="000751D3" w:rsidRPr="00F01E04" w:rsidRDefault="000751D3" w:rsidP="00F01E04">
      <w:pPr>
        <w:spacing w:before="120" w:line="276" w:lineRule="auto"/>
        <w:rPr>
          <w:rFonts w:ascii="Times New Roman" w:hAnsi="Times New Roman"/>
          <w:sz w:val="24"/>
          <w:szCs w:val="24"/>
        </w:rPr>
      </w:pPr>
    </w:p>
    <w:sectPr w:rsidR="000751D3" w:rsidRPr="00F01E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1E04"/>
    <w:rsid w:val="000751D3"/>
    <w:rsid w:val="00574D78"/>
    <w:rsid w:val="00A54DBD"/>
    <w:rsid w:val="00F01E0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A89BA"/>
  <w15:chartTrackingRefBased/>
  <w15:docId w15:val="{51D4E8FB-8B57-4F77-8B2B-350FCA2E7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1E0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32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1035</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2026-05-20T18:59:00Z</dcterms:created>
  <dcterms:modified xsi:type="dcterms:W3CDTF">2026-05-20T18:59:00Z</dcterms:modified>
</cp:coreProperties>
</file>