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297E" w:rsidRPr="00F561F4" w:rsidRDefault="00B9297E" w:rsidP="00B9297E">
      <w:pPr>
        <w:spacing w:before="120"/>
        <w:jc w:val="center"/>
        <w:rPr>
          <w:rFonts w:ascii="Times New Roman" w:hAnsi="Times New Roman"/>
          <w:b/>
          <w:sz w:val="26"/>
          <w:szCs w:val="26"/>
        </w:rPr>
      </w:pPr>
      <w:r w:rsidRPr="00F561F4">
        <w:rPr>
          <w:rFonts w:ascii="Times New Roman" w:hAnsi="Times New Roman"/>
          <w:b/>
          <w:sz w:val="26"/>
          <w:szCs w:val="26"/>
        </w:rPr>
        <w:t>PHIẾU SÀNG LỌC NGUY CƠ TỰ KỶ (M-CHAT-R)</w:t>
      </w:r>
    </w:p>
    <w:p w:rsidR="00B9297E" w:rsidRPr="00F561F4" w:rsidRDefault="00B9297E" w:rsidP="00B9297E">
      <w:pPr>
        <w:spacing w:before="120"/>
        <w:jc w:val="center"/>
        <w:rPr>
          <w:rFonts w:ascii="Times New Roman" w:hAnsi="Times New Roman"/>
          <w:b/>
          <w:sz w:val="26"/>
          <w:szCs w:val="26"/>
        </w:rPr>
      </w:pPr>
      <w:r w:rsidRPr="00F561F4">
        <w:rPr>
          <w:rFonts w:ascii="Times New Roman" w:hAnsi="Times New Roman"/>
          <w:b/>
          <w:sz w:val="26"/>
          <w:szCs w:val="26"/>
        </w:rPr>
        <w:t>(Áp dụng sàng lọc cho trẻ từ 18 tháng tuổi)</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Họ tên trẻ:……………………………………………………. Nam/Nữ.</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Ngày sinh:………………… Tuổi:…………..</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xml:space="preserve">Địa chỉ:………………………………………………….. </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xml:space="preserve">Ngày đánh giá:……………………………………………. </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xml:space="preserve">Người đánh giá: □ Bố □ Mẹ □ Người chăm sóc khác:……………………………….. </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Anh/chị hãy trả lời các câu hỏi dưới đây về những hành vi có thể gặp ở con mình. Nếu hành vi nào xảy ra rất ít khi (chỉ thấy 1-2 lần) thì coi như không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37"/>
        <w:gridCol w:w="919"/>
        <w:gridCol w:w="1104"/>
      </w:tblGrid>
      <w:tr w:rsidR="00B9297E" w:rsidRPr="00F561F4" w:rsidTr="00B9297E">
        <w:tblPrEx>
          <w:tblCellMar>
            <w:top w:w="0" w:type="dxa"/>
            <w:left w:w="0" w:type="dxa"/>
            <w:bottom w:w="0" w:type="dxa"/>
            <w:right w:w="0" w:type="dxa"/>
          </w:tblCellMar>
        </w:tblPrEx>
        <w:tc>
          <w:tcPr>
            <w:tcW w:w="3919" w:type="pct"/>
            <w:tcBorders>
              <w:top w:val="nil"/>
              <w:left w:val="nil"/>
              <w:bottom w:val="single" w:sz="2" w:space="0" w:color="auto"/>
              <w:right w:val="nil"/>
            </w:tcBorders>
            <w:shd w:val="clear" w:color="auto" w:fill="FFFFFF"/>
            <w:vAlign w:val="bottom"/>
          </w:tcPr>
          <w:p w:rsidR="00B9297E" w:rsidRPr="00F561F4" w:rsidRDefault="00B9297E" w:rsidP="00B9297E">
            <w:pPr>
              <w:spacing w:before="120"/>
              <w:rPr>
                <w:rFonts w:ascii="Times New Roman" w:hAnsi="Times New Roman"/>
                <w:sz w:val="26"/>
                <w:szCs w:val="26"/>
              </w:rPr>
            </w:pPr>
          </w:p>
        </w:tc>
        <w:tc>
          <w:tcPr>
            <w:tcW w:w="491" w:type="pct"/>
            <w:tcBorders>
              <w:top w:val="nil"/>
              <w:left w:val="nil"/>
              <w:bottom w:val="single" w:sz="2" w:space="0" w:color="auto"/>
              <w:right w:val="nil"/>
            </w:tcBorders>
            <w:shd w:val="clear" w:color="auto" w:fill="FFFFFF"/>
          </w:tcPr>
          <w:p w:rsidR="00B9297E" w:rsidRPr="00F561F4" w:rsidRDefault="00B9297E" w:rsidP="00B9297E">
            <w:pPr>
              <w:spacing w:before="120"/>
              <w:jc w:val="center"/>
              <w:rPr>
                <w:rFonts w:ascii="Times New Roman" w:hAnsi="Times New Roman"/>
                <w:b/>
                <w:sz w:val="26"/>
                <w:szCs w:val="26"/>
              </w:rPr>
            </w:pPr>
            <w:r w:rsidRPr="00F561F4">
              <w:rPr>
                <w:rFonts w:ascii="Times New Roman" w:hAnsi="Times New Roman"/>
                <w:b/>
                <w:sz w:val="26"/>
                <w:szCs w:val="26"/>
              </w:rPr>
              <w:t>Có</w:t>
            </w:r>
          </w:p>
        </w:tc>
        <w:tc>
          <w:tcPr>
            <w:tcW w:w="590" w:type="pct"/>
            <w:tcBorders>
              <w:top w:val="nil"/>
              <w:left w:val="nil"/>
              <w:bottom w:val="single" w:sz="2" w:space="0" w:color="auto"/>
              <w:right w:val="nil"/>
            </w:tcBorders>
            <w:shd w:val="clear" w:color="auto" w:fill="FFFFFF"/>
          </w:tcPr>
          <w:p w:rsidR="00B9297E" w:rsidRPr="00F561F4" w:rsidRDefault="00B9297E" w:rsidP="00B9297E">
            <w:pPr>
              <w:spacing w:before="120"/>
              <w:jc w:val="center"/>
              <w:rPr>
                <w:rFonts w:ascii="Times New Roman" w:hAnsi="Times New Roman"/>
                <w:b/>
                <w:sz w:val="26"/>
                <w:szCs w:val="26"/>
              </w:rPr>
            </w:pPr>
            <w:r w:rsidRPr="00F561F4">
              <w:rPr>
                <w:rFonts w:ascii="Times New Roman" w:hAnsi="Times New Roman"/>
                <w:b/>
                <w:sz w:val="26"/>
                <w:szCs w:val="26"/>
              </w:rPr>
              <w:t>Không</w:t>
            </w:r>
          </w:p>
        </w:tc>
      </w:tr>
      <w:tr w:rsidR="00B9297E" w:rsidRPr="00F561F4" w:rsidTr="00B9297E">
        <w:tblPrEx>
          <w:tblCellMar>
            <w:top w:w="0" w:type="dxa"/>
            <w:left w:w="0" w:type="dxa"/>
            <w:bottom w:w="0" w:type="dxa"/>
            <w:right w:w="0" w:type="dxa"/>
          </w:tblCellMar>
        </w:tblPrEx>
        <w:tc>
          <w:tcPr>
            <w:tcW w:w="3919" w:type="pct"/>
            <w:tcBorders>
              <w:top w:val="single" w:sz="2" w:space="0" w:color="auto"/>
            </w:tcBorders>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 Nếu bạn chỉ vào một điểm trong phòng, con bạn có nhìn theo không? (Ví dụ: nếu bạn chỉ vào đồ chơi hay con vật, con bạn có nhìn vào đồ chơi đó hay con vật đó không?)</w:t>
            </w:r>
          </w:p>
        </w:tc>
        <w:tc>
          <w:tcPr>
            <w:tcW w:w="491" w:type="pct"/>
            <w:tcBorders>
              <w:top w:val="single" w:sz="2" w:space="0" w:color="auto"/>
            </w:tcBorders>
            <w:shd w:val="clear" w:color="auto" w:fill="FFFFFF"/>
          </w:tcPr>
          <w:p w:rsidR="00B9297E" w:rsidRPr="00F561F4" w:rsidRDefault="00B9297E" w:rsidP="00B9297E">
            <w:pPr>
              <w:spacing w:before="120"/>
              <w:rPr>
                <w:rFonts w:ascii="Times New Roman" w:hAnsi="Times New Roman"/>
                <w:sz w:val="26"/>
                <w:szCs w:val="26"/>
              </w:rPr>
            </w:pPr>
          </w:p>
        </w:tc>
        <w:tc>
          <w:tcPr>
            <w:tcW w:w="590" w:type="pct"/>
            <w:tcBorders>
              <w:top w:val="single" w:sz="2" w:space="0" w:color="auto"/>
            </w:tcBorders>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i/>
                <w:sz w:val="26"/>
                <w:szCs w:val="26"/>
              </w:rPr>
            </w:pPr>
            <w:r w:rsidRPr="00F561F4">
              <w:rPr>
                <w:rFonts w:ascii="Times New Roman" w:hAnsi="Times New Roman"/>
                <w:i/>
                <w:sz w:val="26"/>
                <w:szCs w:val="26"/>
              </w:rPr>
              <w:t>2. Bạn có bao giờ tự hỏi liệu con bạn có bị điếc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3. Con bạn có chơi trò tưởng tượng hoặc giả vờ không? (Ví dụ: giả vờ uống nước từ một cái cốc rỗng, giả vờ nói chuyện điện thoại hay giả vờ cho búp bê, thú bông ăn)</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4. Con bạn có thích leo trèo lên đồ vật không? (Ví dụ: trèo lên đồ đạc trong nhà, đồ chơi ngoài trời hoặc leo cầu thang)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i/>
                <w:sz w:val="26"/>
                <w:szCs w:val="26"/>
              </w:rPr>
            </w:pPr>
            <w:r w:rsidRPr="00F561F4">
              <w:rPr>
                <w:rFonts w:ascii="Times New Roman" w:hAnsi="Times New Roman"/>
                <w:i/>
                <w:sz w:val="26"/>
                <w:szCs w:val="26"/>
              </w:rPr>
              <w:t xml:space="preserve">5. Con ban có làm các cử động ngón tay </w:t>
            </w:r>
            <w:r w:rsidRPr="00F561F4">
              <w:rPr>
                <w:rFonts w:ascii="Times New Roman" w:hAnsi="Times New Roman"/>
                <w:i/>
                <w:sz w:val="26"/>
                <w:szCs w:val="26"/>
                <w:u w:val="single"/>
              </w:rPr>
              <w:t>một cách bất thường</w:t>
            </w:r>
            <w:r w:rsidRPr="00F561F4">
              <w:rPr>
                <w:rFonts w:ascii="Times New Roman" w:hAnsi="Times New Roman"/>
                <w:i/>
                <w:sz w:val="26"/>
                <w:szCs w:val="26"/>
              </w:rPr>
              <w:t xml:space="preserve"> gần mắt của trẻ không? (Ví dụ: con bạn có vẫy / đưa qua đưa lại ngón tay gần mắt của trẻ)</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6. Con bạn có dùng ngón tay trỏ để yêu cầu việc gì đó, hoặc để muốn được giúp đỡ không? (Ví dụ: chỉ vào bim bim hoặc đồ chơi ngoài tầm với)</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7. Con bạn có dùng một ngón tay để chỉ cho bạn thứ gì đó thú vị mà trẻ thích thú không? (Ví dụ: chỉ vào máy bay trên bầu trời hoặc một cái xe tải lớn trên đường)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lastRenderedPageBreak/>
              <w:t>8. Con bạn có thích chơi với những đứa trẻ khác không? (Ví dụ: con bạn có quan sát những đứa trẻ khác, cười với những trẻ này hoặc tới chơi với chúng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9. Con bạn có khoe với bạn những đồ vật bằng cách cầm hoặc mang chúng đến cho bạn xem, không phải để được bạn giúp đỡ mà chỉ để chia sẻ với bạn không?</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(Ví dụ: khoe với bạn một bông hoa, thú bông hoặc một cái xe tải đồ chơi)</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10. Con bạn có đáp lại khi được gọi tên không? (Ví dụ: con bạn có ngước lên tìm người gọi, đáp chuyện hay bập bẹ, hoặc ngừng việc đang làm khi bạn gọi tên của trẻ?)</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11. Khi bạn cười với con bạn, con bạn có cười lại với bạn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i/>
                <w:sz w:val="26"/>
                <w:szCs w:val="26"/>
              </w:rPr>
            </w:pPr>
            <w:r w:rsidRPr="00F561F4">
              <w:rPr>
                <w:rFonts w:ascii="Times New Roman" w:hAnsi="Times New Roman"/>
                <w:i/>
                <w:sz w:val="26"/>
                <w:szCs w:val="26"/>
              </w:rPr>
              <w:t>12. Con bạn có cảm thấy khó chịu bởi những tiếng ồn xung quanh? (Ví dụ: con bạn có hét lên hay la khóc khi nghe tiếng ồn của máy hút bụi hoặc tiếng nhạc to?)</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13. Con bạn có biết đi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14. Con bạn có nhìn vào mắt bạn khi bạn đang nói chuyện với trẻ, chơi cùng trẻ hoặc mặc quần áo cho trẻ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15. Con bạn có bắt chước những điều bạn làm không? (Ví dụ: vẫy tay bye bye, vỗ tay hoặc bắt chước tạo ra những âm thanh vui vẻ)</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16. Nếu bạn quay đầu để nhìn gì đó, con bạn có nhìn xung quanh để xem bạn đang nhìn cái gì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17. Con bạn có gây sự chú ý để bạn phải nhìn vào trẻ không? (Ví dụ: con bạn có nhìn bạn để được bạn khen ngợi hoặc trẻ nói “nhìn” hay “nhìn con”)</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18. Con bạn có hiểu bạn nói gì khi bạn yêu cầu con làm không? (Ví dụ: Nếu bạn không chỉ tay, con bạn có hiểu “để sách lên ghế”, “đưa mẹ/bố cái chăn”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xml:space="preserve">19. Nếu có điều gì mới lạ, con bạn có nhìn bạn để xem bạn cảm thấy </w:t>
            </w:r>
            <w:r w:rsidRPr="00F561F4">
              <w:rPr>
                <w:rFonts w:ascii="Times New Roman" w:hAnsi="Times New Roman"/>
                <w:sz w:val="26"/>
                <w:szCs w:val="26"/>
              </w:rPr>
              <w:lastRenderedPageBreak/>
              <w:t>thế nào về việc xảy ra không? (Ví dụ: nếu trẻ nghe thấy một âm thanh lạ hoặc thú vị, hay nhìn thấy một đồ chơi mới, con bạn có nhìn bạn không?</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20. Con bạn có thích những hoạt động mang tính chất chuyển động không? (Ví dụ: được lắc lư hoặc nhún nhảy trên đầu gối của bạn)</w:t>
            </w:r>
          </w:p>
        </w:tc>
        <w:tc>
          <w:tcPr>
            <w:tcW w:w="491" w:type="pct"/>
            <w:shd w:val="clear" w:color="auto" w:fill="FFFFFF"/>
          </w:tcPr>
          <w:p w:rsidR="00B9297E" w:rsidRPr="00F561F4" w:rsidRDefault="00B9297E" w:rsidP="00B9297E">
            <w:pPr>
              <w:spacing w:before="120"/>
              <w:rPr>
                <w:rFonts w:ascii="Times New Roman" w:hAnsi="Times New Roman"/>
                <w:sz w:val="26"/>
                <w:szCs w:val="26"/>
              </w:rPr>
            </w:pPr>
          </w:p>
        </w:tc>
        <w:tc>
          <w:tcPr>
            <w:tcW w:w="590" w:type="pct"/>
            <w:shd w:val="clear" w:color="auto" w:fill="FFFFFF"/>
          </w:tcPr>
          <w:p w:rsidR="00B9297E" w:rsidRPr="00F561F4" w:rsidRDefault="00B9297E" w:rsidP="00B9297E">
            <w:pPr>
              <w:spacing w:before="120"/>
              <w:rPr>
                <w:rFonts w:ascii="Times New Roman" w:hAnsi="Times New Roman"/>
                <w:sz w:val="26"/>
                <w:szCs w:val="26"/>
              </w:rPr>
            </w:pPr>
          </w:p>
        </w:tc>
      </w:tr>
      <w:tr w:rsidR="00B9297E" w:rsidRPr="00F561F4" w:rsidTr="00B9297E">
        <w:tblPrEx>
          <w:tblCellMar>
            <w:top w:w="0" w:type="dxa"/>
            <w:left w:w="0" w:type="dxa"/>
            <w:bottom w:w="0" w:type="dxa"/>
            <w:right w:w="0" w:type="dxa"/>
          </w:tblCellMar>
        </w:tblPrEx>
        <w:tc>
          <w:tcPr>
            <w:tcW w:w="3919" w:type="pct"/>
            <w:shd w:val="clear" w:color="auto" w:fill="FFFFFF"/>
            <w:vAlign w:val="bottom"/>
          </w:tcPr>
          <w:p w:rsidR="00B9297E" w:rsidRPr="00F561F4" w:rsidRDefault="00B9297E" w:rsidP="00B9297E">
            <w:pPr>
              <w:spacing w:before="120"/>
              <w:rPr>
                <w:rFonts w:ascii="Times New Roman" w:hAnsi="Times New Roman"/>
                <w:b/>
                <w:sz w:val="26"/>
                <w:szCs w:val="26"/>
              </w:rPr>
            </w:pPr>
            <w:r w:rsidRPr="00F561F4">
              <w:rPr>
                <w:rFonts w:ascii="Times New Roman" w:hAnsi="Times New Roman"/>
                <w:b/>
                <w:sz w:val="26"/>
                <w:szCs w:val="26"/>
              </w:rPr>
              <w:t>Tổng dấu hiệu nguy cơ</w:t>
            </w:r>
          </w:p>
        </w:tc>
        <w:tc>
          <w:tcPr>
            <w:tcW w:w="491" w:type="pct"/>
            <w:shd w:val="clear" w:color="auto" w:fill="FFFFFF"/>
          </w:tcPr>
          <w:p w:rsidR="00B9297E" w:rsidRPr="00F561F4" w:rsidRDefault="00B9297E" w:rsidP="00B9297E">
            <w:pPr>
              <w:spacing w:before="120"/>
              <w:rPr>
                <w:rFonts w:ascii="Times New Roman" w:hAnsi="Times New Roman"/>
                <w:b/>
                <w:sz w:val="26"/>
                <w:szCs w:val="26"/>
              </w:rPr>
            </w:pPr>
          </w:p>
        </w:tc>
        <w:tc>
          <w:tcPr>
            <w:tcW w:w="590" w:type="pct"/>
            <w:shd w:val="clear" w:color="auto" w:fill="FFFFFF"/>
          </w:tcPr>
          <w:p w:rsidR="00B9297E" w:rsidRPr="00F561F4" w:rsidRDefault="00B9297E" w:rsidP="00B9297E">
            <w:pPr>
              <w:spacing w:before="120"/>
              <w:rPr>
                <w:rFonts w:ascii="Times New Roman" w:hAnsi="Times New Roman"/>
                <w:b/>
                <w:sz w:val="26"/>
                <w:szCs w:val="26"/>
              </w:rPr>
            </w:pPr>
          </w:p>
        </w:tc>
      </w:tr>
    </w:tbl>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Chú ý: Câu 2, 5,</w:t>
      </w:r>
      <w:r w:rsidRPr="00F561F4">
        <w:rPr>
          <w:rFonts w:ascii="Times New Roman" w:hAnsi="Times New Roman"/>
          <w:sz w:val="26"/>
          <w:szCs w:val="26"/>
          <w:lang w:val="en-GB"/>
        </w:rPr>
        <w:t xml:space="preserve"> </w:t>
      </w:r>
      <w:r w:rsidRPr="00F561F4">
        <w:rPr>
          <w:rFonts w:ascii="Times New Roman" w:hAnsi="Times New Roman"/>
          <w:sz w:val="26"/>
          <w:szCs w:val="26"/>
        </w:rPr>
        <w:t xml:space="preserve">12: câu trả lời “Có” là có ý nghĩa nguy cơ </w:t>
      </w:r>
    </w:p>
    <w:p w:rsidR="00B9297E" w:rsidRPr="00F561F4" w:rsidRDefault="00B9297E" w:rsidP="00B9297E">
      <w:pPr>
        <w:spacing w:before="120"/>
        <w:rPr>
          <w:rFonts w:ascii="Times New Roman" w:hAnsi="Times New Roman"/>
          <w:b/>
          <w:sz w:val="26"/>
          <w:szCs w:val="26"/>
        </w:rPr>
      </w:pPr>
      <w:r w:rsidRPr="00F561F4">
        <w:rPr>
          <w:rFonts w:ascii="Times New Roman" w:hAnsi="Times New Roman"/>
          <w:b/>
          <w:sz w:val="26"/>
          <w:szCs w:val="26"/>
        </w:rPr>
        <w:t>Cách chấm điểm:</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Các câu 2,</w:t>
      </w:r>
      <w:r w:rsidRPr="00F561F4">
        <w:rPr>
          <w:rFonts w:ascii="Times New Roman" w:hAnsi="Times New Roman"/>
          <w:sz w:val="26"/>
          <w:szCs w:val="26"/>
          <w:lang w:val="en-GB"/>
        </w:rPr>
        <w:t xml:space="preserve"> </w:t>
      </w:r>
      <w:r w:rsidRPr="00F561F4">
        <w:rPr>
          <w:rFonts w:ascii="Times New Roman" w:hAnsi="Times New Roman"/>
          <w:sz w:val="26"/>
          <w:szCs w:val="26"/>
        </w:rPr>
        <w:t>5, 12 nếu trả lời “Có” thì chấm 1 điểm, trả lời “Không” thì chấm 0 điểm</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xml:space="preserve">- Các câu còn lại nếu trả lời “Có” thì chấm 0 điểm, trả lời “Không” thì chấm 1 điểm </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Tổng điểm/phiên giải nguy cơ:</w:t>
      </w:r>
    </w:p>
    <w:p w:rsidR="00B9297E" w:rsidRPr="00F561F4" w:rsidRDefault="00B9297E" w:rsidP="00B9297E">
      <w:pPr>
        <w:spacing w:before="120"/>
        <w:rPr>
          <w:rFonts w:ascii="Times New Roman" w:hAnsi="Times New Roman"/>
          <w:sz w:val="26"/>
          <w:szCs w:val="26"/>
        </w:rPr>
      </w:pPr>
      <w:r w:rsidRPr="00F561F4">
        <w:rPr>
          <w:rFonts w:ascii="Times New Roman" w:hAnsi="Times New Roman"/>
          <w:sz w:val="26"/>
          <w:szCs w:val="26"/>
        </w:rPr>
        <w:t>+ 1-2 điểm: Trẻ có yếu tố nguy cơ thấp, quan sát thêm và đến 24 tháng tuổi đi kiểm tra lại.</w:t>
      </w:r>
    </w:p>
    <w:p w:rsidR="002964F6" w:rsidRDefault="00B9297E" w:rsidP="00B9297E">
      <w:r w:rsidRPr="00F561F4">
        <w:rPr>
          <w:rFonts w:ascii="Times New Roman" w:hAnsi="Times New Roman"/>
          <w:sz w:val="26"/>
          <w:szCs w:val="26"/>
        </w:rPr>
        <w:t>+ Từ 3 điểm trở lên: Trẻ nên đi khám chuyên khoa.</w:t>
      </w:r>
    </w:p>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297E"/>
    <w:rsid w:val="002964F6"/>
    <w:rsid w:val="00792185"/>
    <w:rsid w:val="00B929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E301C3-BE9E-4041-919A-D4796ACB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3142</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2026-05-20T19:02:00Z</dcterms:created>
  <dcterms:modified xsi:type="dcterms:W3CDTF">2026-05-20T19:02:00Z</dcterms:modified>
</cp:coreProperties>
</file>