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8081"/>
        <w:gridCol w:w="5413"/>
      </w:tblGrid>
      <w:tr w:rsidR="007B7D5A" w:rsidRPr="00F163E2" w14:paraId="596459B1" w14:textId="77777777" w:rsidTr="009B75B8">
        <w:trPr>
          <w:trHeight w:val="1546"/>
        </w:trPr>
        <w:tc>
          <w:tcPr>
            <w:tcW w:w="8434" w:type="dxa"/>
          </w:tcPr>
          <w:p w14:paraId="2FCF8B0D" w14:textId="77777777" w:rsidR="007B7D5A" w:rsidRPr="00F163E2" w:rsidRDefault="007B7D5A" w:rsidP="009B75B8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48164172" w14:textId="77777777" w:rsidR="007B7D5A" w:rsidRPr="00F163E2" w:rsidRDefault="007B7D5A" w:rsidP="009B75B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18D99672" w14:textId="77777777" w:rsidR="007B7D5A" w:rsidRPr="00F163E2" w:rsidRDefault="007B7D5A" w:rsidP="009B75B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6E6D59B2" w14:textId="77777777" w:rsidR="007B7D5A" w:rsidRPr="00F163E2" w:rsidRDefault="007B7D5A" w:rsidP="009B75B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7416EA09" w14:textId="77777777" w:rsidR="007B7D5A" w:rsidRPr="00F163E2" w:rsidRDefault="007B7D5A" w:rsidP="009B75B8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2E1D5C86" w14:textId="77777777" w:rsidR="007B7D5A" w:rsidRPr="00F163E2" w:rsidRDefault="007B7D5A" w:rsidP="009B75B8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377340E5" w14:textId="77777777" w:rsidR="007B7D5A" w:rsidRPr="00F163E2" w:rsidRDefault="007B7D5A" w:rsidP="009B75B8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08-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5B8D5E37" w14:textId="77777777" w:rsidR="007B7D5A" w:rsidRPr="00F163E2" w:rsidRDefault="007B7D5A" w:rsidP="009B75B8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79D1C2D9" w14:textId="77777777" w:rsidR="007B7D5A" w:rsidRPr="00F163E2" w:rsidRDefault="007B7D5A" w:rsidP="007B7D5A">
      <w:pPr>
        <w:spacing w:after="0" w:line="240" w:lineRule="auto"/>
        <w:jc w:val="center"/>
        <w:rPr>
          <w:b/>
          <w:szCs w:val="24"/>
          <w:lang w:val="vi-VN"/>
        </w:rPr>
      </w:pPr>
    </w:p>
    <w:p w14:paraId="7F2D0014" w14:textId="77777777" w:rsidR="007B7D5A" w:rsidRPr="007B7D5A" w:rsidRDefault="007B7D5A" w:rsidP="007B7D5A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7B7D5A">
        <w:rPr>
          <w:b/>
          <w:szCs w:val="24"/>
          <w:lang w:val="vi-VN"/>
        </w:rPr>
        <w:t>PHIẾU KIỂM KÊ, PHÂN LOẠI TÀI SẢN HẠ TẦNG GIAO THÔNG ĐƯỜNG BỘ</w:t>
      </w:r>
    </w:p>
    <w:p w14:paraId="7C690C34" w14:textId="77777777" w:rsidR="007B7D5A" w:rsidRPr="007B7D5A" w:rsidRDefault="007B7D5A" w:rsidP="007B7D5A">
      <w:pPr>
        <w:spacing w:after="0" w:line="240" w:lineRule="auto"/>
        <w:jc w:val="center"/>
        <w:rPr>
          <w:i/>
          <w:szCs w:val="24"/>
          <w:lang w:val="vi-VN"/>
        </w:rPr>
      </w:pPr>
      <w:r w:rsidRPr="007B7D5A">
        <w:rPr>
          <w:i/>
          <w:szCs w:val="24"/>
          <w:lang w:val="vi-VN"/>
        </w:rPr>
        <w:t xml:space="preserve"> (áp dụng cho loại tài sản là Trạm dừng nghỉ đường bộ)</w:t>
      </w:r>
    </w:p>
    <w:p w14:paraId="65061A5A" w14:textId="77777777" w:rsidR="007B7D5A" w:rsidRPr="00F163E2" w:rsidRDefault="007B7D5A" w:rsidP="007B7D5A">
      <w:pPr>
        <w:spacing w:after="0" w:line="240" w:lineRule="auto"/>
        <w:jc w:val="center"/>
        <w:rPr>
          <w:i/>
          <w:szCs w:val="24"/>
          <w:lang w:val="vi-VN"/>
        </w:rPr>
      </w:pPr>
    </w:p>
    <w:p w14:paraId="362DEB74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......................................................; địa chỉ:..........................................................................................</w:t>
      </w:r>
    </w:p>
    <w:p w14:paraId="1AAE852E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</w:t>
      </w:r>
    </w:p>
    <w:p w14:paraId="3437E67E" w14:textId="77777777" w:rsidR="007B7D5A" w:rsidRPr="00F163E2" w:rsidRDefault="007B7D5A" w:rsidP="007B7D5A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noProof/>
          <w:szCs w:val="24"/>
        </w:rPr>
        <w:pict w14:anchorId="3E2FB7FA">
          <v:shapetype id="_x0000_t202" coordsize="21600,21600" o:spt="202" path="m,l,21600r21600,l21600,xe">
            <v:stroke joinstyle="miter"/>
            <v:path gradientshapeok="t" o:connecttype="rect"/>
          </v:shapetype>
          <v:shape id="_x0000_s1148" type="#_x0000_t202" style="position:absolute;left:0;text-align:left;margin-left:355.2pt;margin-top:16.65pt;width:18.75pt;height:18pt;z-index:251657216">
            <v:textbox style="mso-next-textbox:#_x0000_s1148">
              <w:txbxContent>
                <w:p w14:paraId="00A47C2D" w14:textId="77777777" w:rsidR="007B7D5A" w:rsidRDefault="007B7D5A" w:rsidP="007B7D5A">
                  <w:r w:rsidRPr="00BB67A9">
                    <w:rPr>
                      <w:noProof/>
                    </w:rPr>
                    <w:pict w14:anchorId="6AA54284">
                      <v:shape id="Picture 203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noProof/>
          <w:szCs w:val="24"/>
        </w:rPr>
        <w:pict w14:anchorId="47B1B674">
          <v:shape id="_x0000_s1147" type="#_x0000_t202" style="position:absolute;left:0;text-align:left;margin-left:256.8pt;margin-top:16.65pt;width:18pt;height:18pt;z-index:251656192">
            <v:textbox style="mso-next-textbox:#_x0000_s1147">
              <w:txbxContent>
                <w:p w14:paraId="4AFB5F12" w14:textId="77777777" w:rsidR="007B7D5A" w:rsidRDefault="007B7D5A" w:rsidP="007B7D5A">
                  <w:r w:rsidRPr="00BB67A9">
                    <w:rPr>
                      <w:noProof/>
                    </w:rPr>
                    <w:pict w14:anchorId="60F5BA96">
                      <v:shape id="Picture 204" o:spid="_x0000_i1026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07B168AB">
          <v:shape id="_x0000_s1149" type="#_x0000_t202" style="position:absolute;left:0;text-align:left;margin-left:88.2pt;margin-top:16.65pt;width:18.75pt;height:18pt;z-index:251658240">
            <v:textbox style="mso-next-textbox:#_x0000_s1149">
              <w:txbxContent>
                <w:p w14:paraId="16CCEE19" w14:textId="77777777" w:rsidR="007B7D5A" w:rsidRDefault="007B7D5A" w:rsidP="007B7D5A">
                  <w:r w:rsidRPr="00BB67A9">
                    <w:rPr>
                      <w:noProof/>
                    </w:rPr>
                    <w:pict w14:anchorId="4E03F744">
                      <v:shape id="Picture 206" o:spid="_x0000_i1027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3C092A82">
          <v:shape id="_x0000_s1146" type="#_x0000_t202" style="position:absolute;left:0;text-align:left;margin-left:167.2pt;margin-top:16.65pt;width:18pt;height:18pt;z-index:251655168">
            <v:textbox style="mso-next-textbox:#_x0000_s1146">
              <w:txbxContent>
                <w:p w14:paraId="28E06260" w14:textId="77777777" w:rsidR="007B7D5A" w:rsidRDefault="007B7D5A" w:rsidP="007B7D5A">
                  <w:r w:rsidRPr="00BB67A9">
                    <w:rPr>
                      <w:noProof/>
                    </w:rPr>
                    <w:pict w14:anchorId="0931BF54">
                      <v:shape id="Picture 205" o:spid="_x0000_i1028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3. Loại trạm dừng nghỉ:</w:t>
      </w:r>
    </w:p>
    <w:p w14:paraId="5F922CC3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Loại 1                  Loại 2                  Loại 3                   Loại 4             </w:t>
      </w:r>
    </w:p>
    <w:p w14:paraId="05CC2F80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4.Diện tích trạm dừng nghỉ</w:t>
      </w:r>
      <w:r w:rsidRPr="00F163E2">
        <w:rPr>
          <w:i/>
          <w:szCs w:val="24"/>
          <w:lang w:val="vi-VN"/>
        </w:rPr>
        <w:t>:</w:t>
      </w:r>
      <w:r w:rsidRPr="00F163E2">
        <w:rPr>
          <w:szCs w:val="24"/>
          <w:lang w:val="vi-VN"/>
        </w:rPr>
        <w:t>................m</w:t>
      </w:r>
      <w:r w:rsidRPr="00F163E2">
        <w:rPr>
          <w:szCs w:val="24"/>
          <w:vertAlign w:val="superscript"/>
          <w:lang w:val="vi-VN"/>
        </w:rPr>
        <w:t>2</w:t>
      </w:r>
    </w:p>
    <w:p w14:paraId="0547023E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46B09485">
          <v:shape id="_x0000_s1151" type="#_x0000_t202" style="position:absolute;left:0;text-align:left;margin-left:397.6pt;margin-top:16.5pt;width:18pt;height:18pt;z-index:251660288">
            <v:textbox style="mso-next-textbox:#_x0000_s1151">
              <w:txbxContent>
                <w:p w14:paraId="5DC6B8CA" w14:textId="77777777" w:rsidR="007B7D5A" w:rsidRDefault="007B7D5A" w:rsidP="007B7D5A">
                  <w:r w:rsidRPr="00BB67A9">
                    <w:rPr>
                      <w:noProof/>
                    </w:rPr>
                    <w:pict w14:anchorId="5485A1E7">
                      <v:shape id="Picture 207" o:spid="_x0000_i1029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7F3E7D3E">
          <v:shape id="_x0000_s1150" type="#_x0000_t202" style="position:absolute;left:0;text-align:left;margin-left:191pt;margin-top:16.5pt;width:18pt;height:18pt;z-index:251659264">
            <v:textbox style="mso-next-textbox:#_x0000_s1150">
              <w:txbxContent>
                <w:p w14:paraId="00578A73" w14:textId="77777777" w:rsidR="007B7D5A" w:rsidRDefault="007B7D5A" w:rsidP="007B7D5A">
                  <w:r w:rsidRPr="00BB67A9">
                    <w:rPr>
                      <w:noProof/>
                    </w:rPr>
                    <w:pict w14:anchorId="25A0F116">
                      <v:shape id="Picture 208" o:spid="_x0000_i1030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5.Ngày đưa vào sử dụng</w:t>
      </w:r>
      <w:r w:rsidRPr="00F163E2">
        <w:rPr>
          <w:szCs w:val="24"/>
          <w:lang w:val="vi-VN"/>
        </w:rPr>
        <w:t xml:space="preserve">: </w:t>
      </w:r>
    </w:p>
    <w:p w14:paraId="102DB59B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ab/>
        <w:t xml:space="preserve">     Trước ngày 01/3/2013                         Từ ngày 01/3/2013 trở về sau</w:t>
      </w:r>
    </w:p>
    <w:p w14:paraId="449CADCF" w14:textId="77777777" w:rsidR="007B7D5A" w:rsidRPr="00F163E2" w:rsidRDefault="007B7D5A" w:rsidP="007B7D5A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6. 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  </w:t>
      </w:r>
    </w:p>
    <w:p w14:paraId="49C4C85F" w14:textId="77777777" w:rsidR="007B7D5A" w:rsidRPr="00F163E2" w:rsidRDefault="007B7D5A" w:rsidP="007B7D5A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                                                           </w:t>
      </w:r>
    </w:p>
    <w:p w14:paraId="1D47CD1D" w14:textId="77777777" w:rsidR="007B7D5A" w:rsidRPr="00F163E2" w:rsidRDefault="007B7D5A" w:rsidP="007B7D5A">
      <w:pPr>
        <w:spacing w:after="0" w:line="240" w:lineRule="auto"/>
        <w:jc w:val="center"/>
        <w:rPr>
          <w:szCs w:val="24"/>
        </w:rPr>
      </w:pPr>
      <w:r w:rsidRPr="00F163E2">
        <w:rPr>
          <w:i/>
          <w:szCs w:val="24"/>
        </w:rPr>
        <w:t xml:space="preserve">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7B7D5A" w:rsidRPr="00F163E2" w14:paraId="6F14532E" w14:textId="77777777" w:rsidTr="009B75B8">
        <w:trPr>
          <w:trHeight w:val="1483"/>
        </w:trPr>
        <w:tc>
          <w:tcPr>
            <w:tcW w:w="6379" w:type="dxa"/>
          </w:tcPr>
          <w:p w14:paraId="66949AE3" w14:textId="77777777" w:rsidR="007B7D5A" w:rsidRPr="00F163E2" w:rsidRDefault="007B7D5A" w:rsidP="009B75B8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6E06EFFF" w14:textId="77777777" w:rsidR="007B7D5A" w:rsidRPr="00F163E2" w:rsidRDefault="007B7D5A" w:rsidP="009B75B8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1B31FB4E" w14:textId="77777777" w:rsidR="007B7D5A" w:rsidRPr="00F163E2" w:rsidRDefault="007B7D5A" w:rsidP="009B75B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6782A7F0" w14:textId="77777777" w:rsidR="007B7D5A" w:rsidRPr="00F163E2" w:rsidRDefault="007B7D5A" w:rsidP="009B75B8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1A71A2C4" w14:textId="77777777" w:rsidR="007B7D5A" w:rsidRPr="00F163E2" w:rsidRDefault="007B7D5A" w:rsidP="009B75B8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147E075B" w14:textId="77777777" w:rsidR="007B7D5A" w:rsidRPr="00F163E2" w:rsidRDefault="007B7D5A" w:rsidP="009B75B8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41ECF2D8" w14:textId="77777777" w:rsidR="007B7D5A" w:rsidRPr="00F163E2" w:rsidRDefault="007B7D5A" w:rsidP="009B75B8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3A2D1891" w14:textId="77777777" w:rsidR="007B7D5A" w:rsidRPr="00F163E2" w:rsidRDefault="007B7D5A" w:rsidP="009B75B8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79C80A1D" w14:textId="77777777" w:rsidR="007E31BB" w:rsidRDefault="007E31BB" w:rsidP="007B7D5A"/>
    <w:p w14:paraId="0A38E4DD" w14:textId="77777777" w:rsidR="007B7D5A" w:rsidRDefault="007B7D5A" w:rsidP="007B7D5A"/>
    <w:p w14:paraId="43B09C2C" w14:textId="77777777" w:rsidR="007B7D5A" w:rsidRDefault="007B7D5A" w:rsidP="007B7D5A"/>
    <w:p w14:paraId="69640C10" w14:textId="77777777" w:rsidR="007B7D5A" w:rsidRPr="007B7D5A" w:rsidRDefault="007B7D5A" w:rsidP="007B7D5A">
      <w:r w:rsidRPr="007B7D5A">
        <w:rPr>
          <w:b/>
        </w:rPr>
        <w:t>Nguồn</w:t>
      </w:r>
      <w:r>
        <w:t>: Thông tư 158/2016/TT-BTC</w:t>
      </w:r>
    </w:p>
    <w:sectPr w:rsidR="007B7D5A" w:rsidRPr="007B7D5A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51AD" w14:textId="77777777" w:rsidR="001351D4" w:rsidRDefault="001351D4">
      <w:pPr>
        <w:spacing w:after="0" w:line="240" w:lineRule="auto"/>
      </w:pPr>
      <w:r>
        <w:separator/>
      </w:r>
    </w:p>
  </w:endnote>
  <w:endnote w:type="continuationSeparator" w:id="0">
    <w:p w14:paraId="02C1A3EC" w14:textId="77777777" w:rsidR="001351D4" w:rsidRDefault="00135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64BF" w14:textId="77777777" w:rsidR="001351D4" w:rsidRDefault="001351D4">
      <w:pPr>
        <w:spacing w:after="0" w:line="240" w:lineRule="auto"/>
      </w:pPr>
      <w:r>
        <w:separator/>
      </w:r>
    </w:p>
  </w:footnote>
  <w:footnote w:type="continuationSeparator" w:id="0">
    <w:p w14:paraId="236EF675" w14:textId="77777777" w:rsidR="001351D4" w:rsidRDefault="00135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311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51D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2182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B75B8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2"/>
    <o:shapelayout v:ext="edit">
      <o:idmap v:ext="edit" data="1"/>
    </o:shapelayout>
  </w:shapeDefaults>
  <w:decimalSymbol w:val=","/>
  <w:listSeparator w:val=","/>
  <w14:docId w14:val="012BAE8E"/>
  <w15:chartTrackingRefBased/>
  <w15:docId w15:val="{221DF416-B637-4502-9DAC-5D7E31CC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