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DDC1" w14:textId="77777777" w:rsidR="00B67E18" w:rsidRPr="00B67E18" w:rsidRDefault="00B67E18" w:rsidP="00B67E18">
      <w:pPr>
        <w:spacing w:before="120" w:line="276" w:lineRule="auto"/>
        <w:jc w:val="right"/>
        <w:rPr>
          <w:rFonts w:ascii="Times New Roman" w:hAnsi="Times New Roman"/>
          <w:iCs/>
          <w:sz w:val="24"/>
          <w:szCs w:val="24"/>
        </w:rPr>
      </w:pPr>
      <w:r w:rsidRPr="00B67E18">
        <w:rPr>
          <w:rFonts w:ascii="Times New Roman" w:hAnsi="Times New Roman"/>
          <w:iCs/>
          <w:sz w:val="24"/>
          <w:szCs w:val="24"/>
        </w:rPr>
        <w:t>Mẫu số 10/PKT-TCTHADS/CTHADS/CCTHADS</w:t>
      </w:r>
    </w:p>
    <w:p w14:paraId="42033145"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PHIẾU TỰ KIỂM TRA HỒ SƠ THEO DÕI THI HÀNH ÁN HÀNH CHÍNH</w:t>
      </w:r>
    </w:p>
    <w:p w14:paraId="0F85FD29"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b/>
          <w:sz w:val="24"/>
          <w:szCs w:val="24"/>
        </w:rPr>
        <w:t xml:space="preserve">- </w:t>
      </w:r>
      <w:r w:rsidRPr="00B67E18">
        <w:rPr>
          <w:rFonts w:ascii="Times New Roman" w:hAnsi="Times New Roman"/>
          <w:sz w:val="24"/>
          <w:szCs w:val="24"/>
        </w:rPr>
        <w:t>Bản án, quyết định của Tòa án về vụ án hành chính: Số, ngày, tháng, năm</w:t>
      </w:r>
    </w:p>
    <w:p w14:paraId="224DC040"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b/>
          <w:sz w:val="24"/>
          <w:szCs w:val="24"/>
        </w:rPr>
        <w:t>-</w:t>
      </w:r>
      <w:r w:rsidRPr="00B67E18">
        <w:rPr>
          <w:rFonts w:ascii="Times New Roman" w:hAnsi="Times New Roman"/>
          <w:sz w:val="24"/>
          <w:szCs w:val="24"/>
        </w:rPr>
        <w:t xml:space="preserve"> Họ tên người được thi hành án</w:t>
      </w:r>
      <w:r w:rsidRPr="00B67E18">
        <w:rPr>
          <w:rStyle w:val="FootnoteReference"/>
          <w:rFonts w:ascii="Times New Roman" w:hAnsi="Times New Roman"/>
          <w:sz w:val="24"/>
          <w:szCs w:val="24"/>
        </w:rPr>
        <w:footnoteReference w:id="1"/>
      </w:r>
      <w:r w:rsidRPr="00B67E18">
        <w:rPr>
          <w:rFonts w:ascii="Times New Roman" w:hAnsi="Times New Roman"/>
          <w:sz w:val="24"/>
          <w:szCs w:val="24"/>
        </w:rPr>
        <w:t>:</w:t>
      </w:r>
    </w:p>
    <w:p w14:paraId="1BD50D20"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 Họ tên người phải thi hành án</w:t>
      </w:r>
      <w:r w:rsidRPr="00B67E18">
        <w:rPr>
          <w:rStyle w:val="FootnoteReference"/>
          <w:rFonts w:ascii="Times New Roman" w:hAnsi="Times New Roman"/>
          <w:sz w:val="24"/>
          <w:szCs w:val="24"/>
        </w:rPr>
        <w:footnoteReference w:id="2"/>
      </w:r>
      <w:r w:rsidRPr="00B67E18">
        <w:rPr>
          <w:rFonts w:ascii="Times New Roman" w:hAnsi="Times New Roman"/>
          <w:sz w:val="24"/>
          <w:szCs w:val="24"/>
        </w:rPr>
        <w:t>:</w:t>
      </w:r>
    </w:p>
    <w:p w14:paraId="57654F1A"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 Nghĩa vụ thi hành án</w:t>
      </w:r>
      <w:r w:rsidRPr="00B67E18">
        <w:rPr>
          <w:rStyle w:val="FootnoteReference"/>
          <w:rFonts w:ascii="Times New Roman" w:hAnsi="Times New Roman"/>
          <w:sz w:val="24"/>
          <w:szCs w:val="24"/>
        </w:rPr>
        <w:footnoteReference w:id="3"/>
      </w:r>
      <w:r w:rsidRPr="00B67E18">
        <w:rPr>
          <w:rFonts w:ascii="Times New Roman" w:hAnsi="Times New Roman"/>
          <w:sz w:val="24"/>
          <w:szCs w:val="24"/>
        </w:rPr>
        <w:t>:</w:t>
      </w:r>
    </w:p>
    <w:p w14:paraId="6498876A"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 Chấp hành viên theo dõi thi hành án hành chính:</w:t>
      </w:r>
    </w:p>
    <w:tbl>
      <w:tblPr>
        <w:tblW w:w="1119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3828"/>
        <w:gridCol w:w="1134"/>
        <w:gridCol w:w="1134"/>
        <w:gridCol w:w="851"/>
        <w:gridCol w:w="850"/>
        <w:gridCol w:w="851"/>
        <w:gridCol w:w="850"/>
        <w:gridCol w:w="946"/>
      </w:tblGrid>
      <w:tr w:rsidR="00B67E18" w:rsidRPr="00B67E18" w14:paraId="2A7A90B6" w14:textId="77777777" w:rsidTr="00435B68">
        <w:tc>
          <w:tcPr>
            <w:tcW w:w="755" w:type="dxa"/>
            <w:vMerge w:val="restart"/>
            <w:tcBorders>
              <w:top w:val="single" w:sz="4" w:space="0" w:color="auto"/>
              <w:left w:val="single" w:sz="4" w:space="0" w:color="auto"/>
              <w:bottom w:val="single" w:sz="4" w:space="0" w:color="auto"/>
              <w:right w:val="single" w:sz="4" w:space="0" w:color="auto"/>
            </w:tcBorders>
            <w:hideMark/>
          </w:tcPr>
          <w:p w14:paraId="4A8FC7B9"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STT</w:t>
            </w:r>
          </w:p>
        </w:tc>
        <w:tc>
          <w:tcPr>
            <w:tcW w:w="3828" w:type="dxa"/>
            <w:vMerge w:val="restart"/>
            <w:tcBorders>
              <w:top w:val="single" w:sz="4" w:space="0" w:color="auto"/>
              <w:left w:val="single" w:sz="4" w:space="0" w:color="auto"/>
              <w:bottom w:val="single" w:sz="4" w:space="0" w:color="auto"/>
              <w:right w:val="single" w:sz="4" w:space="0" w:color="auto"/>
            </w:tcBorders>
            <w:hideMark/>
          </w:tcPr>
          <w:p w14:paraId="08EDD25C"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Công việc phải thực hiện</w:t>
            </w:r>
          </w:p>
        </w:tc>
        <w:tc>
          <w:tcPr>
            <w:tcW w:w="1134" w:type="dxa"/>
            <w:vMerge w:val="restart"/>
            <w:tcBorders>
              <w:top w:val="single" w:sz="4" w:space="0" w:color="auto"/>
              <w:left w:val="single" w:sz="4" w:space="0" w:color="auto"/>
              <w:bottom w:val="single" w:sz="4" w:space="0" w:color="auto"/>
              <w:right w:val="single" w:sz="4" w:space="0" w:color="auto"/>
            </w:tcBorders>
            <w:hideMark/>
          </w:tcPr>
          <w:p w14:paraId="26ABD835"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Ngày ra văn bản</w:t>
            </w:r>
          </w:p>
        </w:tc>
        <w:tc>
          <w:tcPr>
            <w:tcW w:w="1134" w:type="dxa"/>
            <w:vMerge w:val="restart"/>
            <w:tcBorders>
              <w:top w:val="single" w:sz="4" w:space="0" w:color="auto"/>
              <w:left w:val="single" w:sz="4" w:space="0" w:color="auto"/>
              <w:bottom w:val="single" w:sz="4" w:space="0" w:color="auto"/>
              <w:right w:val="single" w:sz="4" w:space="0" w:color="auto"/>
            </w:tcBorders>
            <w:hideMark/>
          </w:tcPr>
          <w:p w14:paraId="2992395B"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Ngày thực hiện hành vi</w:t>
            </w:r>
          </w:p>
        </w:tc>
        <w:tc>
          <w:tcPr>
            <w:tcW w:w="3402" w:type="dxa"/>
            <w:gridSpan w:val="4"/>
            <w:tcBorders>
              <w:top w:val="single" w:sz="4" w:space="0" w:color="auto"/>
              <w:left w:val="single" w:sz="4" w:space="0" w:color="auto"/>
              <w:bottom w:val="single" w:sz="4" w:space="0" w:color="auto"/>
              <w:right w:val="single" w:sz="4" w:space="0" w:color="auto"/>
            </w:tcBorders>
            <w:hideMark/>
          </w:tcPr>
          <w:p w14:paraId="69AF1233"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Nhận xét</w:t>
            </w:r>
          </w:p>
        </w:tc>
        <w:tc>
          <w:tcPr>
            <w:tcW w:w="946" w:type="dxa"/>
            <w:vMerge w:val="restart"/>
            <w:tcBorders>
              <w:top w:val="single" w:sz="4" w:space="0" w:color="auto"/>
              <w:left w:val="single" w:sz="4" w:space="0" w:color="auto"/>
              <w:bottom w:val="single" w:sz="4" w:space="0" w:color="auto"/>
              <w:right w:val="single" w:sz="4" w:space="0" w:color="auto"/>
            </w:tcBorders>
            <w:hideMark/>
          </w:tcPr>
          <w:p w14:paraId="7C5A2CEE"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Ghi chú</w:t>
            </w:r>
          </w:p>
        </w:tc>
      </w:tr>
      <w:tr w:rsidR="00B67E18" w:rsidRPr="00B67E18" w14:paraId="5CB35C6B" w14:textId="77777777" w:rsidTr="00435B68">
        <w:tc>
          <w:tcPr>
            <w:tcW w:w="755" w:type="dxa"/>
            <w:vMerge/>
            <w:tcBorders>
              <w:top w:val="single" w:sz="4" w:space="0" w:color="auto"/>
              <w:left w:val="single" w:sz="4" w:space="0" w:color="auto"/>
              <w:bottom w:val="single" w:sz="4" w:space="0" w:color="auto"/>
              <w:right w:val="single" w:sz="4" w:space="0" w:color="auto"/>
            </w:tcBorders>
            <w:vAlign w:val="center"/>
            <w:hideMark/>
          </w:tcPr>
          <w:p w14:paraId="3B0E5F79" w14:textId="77777777" w:rsidR="00B67E18" w:rsidRPr="00B67E18" w:rsidRDefault="00B67E18" w:rsidP="00B67E18">
            <w:pPr>
              <w:spacing w:before="120" w:line="276" w:lineRule="auto"/>
              <w:rPr>
                <w:rFonts w:ascii="Times New Roman" w:hAnsi="Times New Roman"/>
                <w:b/>
                <w:sz w:val="24"/>
                <w:szCs w:val="24"/>
              </w:rPr>
            </w:pPr>
          </w:p>
        </w:tc>
        <w:tc>
          <w:tcPr>
            <w:tcW w:w="3828" w:type="dxa"/>
            <w:vMerge/>
            <w:tcBorders>
              <w:top w:val="single" w:sz="4" w:space="0" w:color="auto"/>
              <w:left w:val="single" w:sz="4" w:space="0" w:color="auto"/>
              <w:bottom w:val="single" w:sz="4" w:space="0" w:color="auto"/>
              <w:right w:val="single" w:sz="4" w:space="0" w:color="auto"/>
            </w:tcBorders>
            <w:vAlign w:val="center"/>
            <w:hideMark/>
          </w:tcPr>
          <w:p w14:paraId="31717821" w14:textId="77777777" w:rsidR="00B67E18" w:rsidRPr="00B67E18" w:rsidRDefault="00B67E18" w:rsidP="00B67E18">
            <w:pPr>
              <w:spacing w:before="120" w:line="276" w:lineRule="auto"/>
              <w:rPr>
                <w:rFonts w:ascii="Times New Roman" w:hAnsi="Times New Roman"/>
                <w:b/>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91A554A" w14:textId="77777777" w:rsidR="00B67E18" w:rsidRPr="00B67E18" w:rsidRDefault="00B67E18" w:rsidP="00B67E18">
            <w:pPr>
              <w:spacing w:before="120" w:line="276" w:lineRule="auto"/>
              <w:rPr>
                <w:rFonts w:ascii="Times New Roman" w:hAnsi="Times New Roman"/>
                <w:b/>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246E6C7" w14:textId="77777777" w:rsidR="00B67E18" w:rsidRPr="00B67E18" w:rsidRDefault="00B67E18" w:rsidP="00B67E18">
            <w:pPr>
              <w:spacing w:before="120" w:line="276" w:lineRule="auto"/>
              <w:rPr>
                <w:rFonts w:ascii="Times New Roman" w:hAnsi="Times New Roman"/>
                <w:b/>
                <w:sz w:val="24"/>
                <w:szCs w:val="24"/>
              </w:rPr>
            </w:pPr>
          </w:p>
        </w:tc>
        <w:tc>
          <w:tcPr>
            <w:tcW w:w="851" w:type="dxa"/>
            <w:vMerge w:val="restart"/>
            <w:tcBorders>
              <w:top w:val="single" w:sz="4" w:space="0" w:color="auto"/>
              <w:left w:val="single" w:sz="4" w:space="0" w:color="auto"/>
              <w:bottom w:val="single" w:sz="4" w:space="0" w:color="auto"/>
              <w:right w:val="single" w:sz="4" w:space="0" w:color="auto"/>
            </w:tcBorders>
            <w:hideMark/>
          </w:tcPr>
          <w:p w14:paraId="65103389"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Đúng quy định</w:t>
            </w:r>
          </w:p>
        </w:tc>
        <w:tc>
          <w:tcPr>
            <w:tcW w:w="2551" w:type="dxa"/>
            <w:gridSpan w:val="3"/>
            <w:tcBorders>
              <w:top w:val="single" w:sz="4" w:space="0" w:color="auto"/>
              <w:left w:val="single" w:sz="4" w:space="0" w:color="auto"/>
              <w:bottom w:val="single" w:sz="4" w:space="0" w:color="auto"/>
              <w:right w:val="single" w:sz="4" w:space="0" w:color="auto"/>
            </w:tcBorders>
            <w:hideMark/>
          </w:tcPr>
          <w:p w14:paraId="39960768"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Vi phạm</w:t>
            </w:r>
          </w:p>
        </w:tc>
        <w:tc>
          <w:tcPr>
            <w:tcW w:w="946" w:type="dxa"/>
            <w:vMerge/>
            <w:tcBorders>
              <w:top w:val="single" w:sz="4" w:space="0" w:color="auto"/>
              <w:left w:val="single" w:sz="4" w:space="0" w:color="auto"/>
              <w:bottom w:val="single" w:sz="4" w:space="0" w:color="auto"/>
              <w:right w:val="single" w:sz="4" w:space="0" w:color="auto"/>
            </w:tcBorders>
            <w:vAlign w:val="center"/>
            <w:hideMark/>
          </w:tcPr>
          <w:p w14:paraId="4BA6E531" w14:textId="77777777" w:rsidR="00B67E18" w:rsidRPr="00B67E18" w:rsidRDefault="00B67E18" w:rsidP="00B67E18">
            <w:pPr>
              <w:spacing w:before="120" w:line="276" w:lineRule="auto"/>
              <w:rPr>
                <w:rFonts w:ascii="Times New Roman" w:hAnsi="Times New Roman"/>
                <w:b/>
                <w:sz w:val="24"/>
                <w:szCs w:val="24"/>
              </w:rPr>
            </w:pPr>
          </w:p>
        </w:tc>
      </w:tr>
      <w:tr w:rsidR="00B67E18" w:rsidRPr="00B67E18" w14:paraId="424BCCC7" w14:textId="77777777" w:rsidTr="00435B68">
        <w:tc>
          <w:tcPr>
            <w:tcW w:w="755" w:type="dxa"/>
            <w:vMerge/>
            <w:tcBorders>
              <w:top w:val="single" w:sz="4" w:space="0" w:color="auto"/>
              <w:left w:val="single" w:sz="4" w:space="0" w:color="auto"/>
              <w:bottom w:val="single" w:sz="4" w:space="0" w:color="auto"/>
              <w:right w:val="single" w:sz="4" w:space="0" w:color="auto"/>
            </w:tcBorders>
            <w:vAlign w:val="center"/>
            <w:hideMark/>
          </w:tcPr>
          <w:p w14:paraId="67ED69FB" w14:textId="77777777" w:rsidR="00B67E18" w:rsidRPr="00B67E18" w:rsidRDefault="00B67E18" w:rsidP="00B67E18">
            <w:pPr>
              <w:spacing w:before="120" w:line="276" w:lineRule="auto"/>
              <w:rPr>
                <w:rFonts w:ascii="Times New Roman" w:hAnsi="Times New Roman"/>
                <w:b/>
                <w:sz w:val="24"/>
                <w:szCs w:val="24"/>
              </w:rPr>
            </w:pPr>
          </w:p>
        </w:tc>
        <w:tc>
          <w:tcPr>
            <w:tcW w:w="3828" w:type="dxa"/>
            <w:vMerge/>
            <w:tcBorders>
              <w:top w:val="single" w:sz="4" w:space="0" w:color="auto"/>
              <w:left w:val="single" w:sz="4" w:space="0" w:color="auto"/>
              <w:bottom w:val="single" w:sz="4" w:space="0" w:color="auto"/>
              <w:right w:val="single" w:sz="4" w:space="0" w:color="auto"/>
            </w:tcBorders>
            <w:vAlign w:val="center"/>
            <w:hideMark/>
          </w:tcPr>
          <w:p w14:paraId="1A07BEB8" w14:textId="77777777" w:rsidR="00B67E18" w:rsidRPr="00B67E18" w:rsidRDefault="00B67E18" w:rsidP="00B67E18">
            <w:pPr>
              <w:spacing w:before="120" w:line="276" w:lineRule="auto"/>
              <w:rPr>
                <w:rFonts w:ascii="Times New Roman" w:hAnsi="Times New Roman"/>
                <w:b/>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62C47F9" w14:textId="77777777" w:rsidR="00B67E18" w:rsidRPr="00B67E18" w:rsidRDefault="00B67E18" w:rsidP="00B67E18">
            <w:pPr>
              <w:spacing w:before="120" w:line="276" w:lineRule="auto"/>
              <w:rPr>
                <w:rFonts w:ascii="Times New Roman" w:hAnsi="Times New Roman"/>
                <w:b/>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BD1FEF6" w14:textId="77777777" w:rsidR="00B67E18" w:rsidRPr="00B67E18" w:rsidRDefault="00B67E18" w:rsidP="00B67E18">
            <w:pPr>
              <w:spacing w:before="120" w:line="276" w:lineRule="auto"/>
              <w:rPr>
                <w:rFonts w:ascii="Times New Roman" w:hAnsi="Times New Roman"/>
                <w:b/>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22F059A" w14:textId="77777777" w:rsidR="00B67E18" w:rsidRPr="00B67E18" w:rsidRDefault="00B67E18" w:rsidP="00B67E18">
            <w:pPr>
              <w:spacing w:before="120" w:line="276" w:lineRule="auto"/>
              <w:rPr>
                <w:rFonts w:ascii="Times New Roman" w:hAnsi="Times New Roman"/>
                <w:b/>
                <w:sz w:val="24"/>
                <w:szCs w:val="24"/>
              </w:rPr>
            </w:pPr>
          </w:p>
        </w:tc>
        <w:tc>
          <w:tcPr>
            <w:tcW w:w="850" w:type="dxa"/>
            <w:tcBorders>
              <w:top w:val="single" w:sz="4" w:space="0" w:color="auto"/>
              <w:left w:val="single" w:sz="4" w:space="0" w:color="auto"/>
              <w:bottom w:val="single" w:sz="4" w:space="0" w:color="auto"/>
              <w:right w:val="single" w:sz="4" w:space="0" w:color="auto"/>
            </w:tcBorders>
            <w:hideMark/>
          </w:tcPr>
          <w:p w14:paraId="00F69D72" w14:textId="77777777" w:rsidR="00B67E18" w:rsidRPr="00B67E18" w:rsidRDefault="00B67E18" w:rsidP="00B67E18">
            <w:pPr>
              <w:spacing w:before="120" w:line="276" w:lineRule="auto"/>
              <w:rPr>
                <w:rFonts w:ascii="Times New Roman" w:hAnsi="Times New Roman"/>
                <w:b/>
                <w:sz w:val="24"/>
                <w:szCs w:val="24"/>
              </w:rPr>
            </w:pPr>
            <w:r w:rsidRPr="00B67E18">
              <w:rPr>
                <w:rFonts w:ascii="Times New Roman" w:hAnsi="Times New Roman"/>
                <w:b/>
                <w:sz w:val="24"/>
                <w:szCs w:val="24"/>
              </w:rPr>
              <w:t>Thời hạn</w:t>
            </w:r>
          </w:p>
        </w:tc>
        <w:tc>
          <w:tcPr>
            <w:tcW w:w="851" w:type="dxa"/>
            <w:tcBorders>
              <w:top w:val="single" w:sz="4" w:space="0" w:color="auto"/>
              <w:left w:val="single" w:sz="4" w:space="0" w:color="auto"/>
              <w:bottom w:val="single" w:sz="4" w:space="0" w:color="auto"/>
              <w:right w:val="single" w:sz="4" w:space="0" w:color="auto"/>
            </w:tcBorders>
            <w:hideMark/>
          </w:tcPr>
          <w:p w14:paraId="1002D03F"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Điều luật</w:t>
            </w:r>
          </w:p>
        </w:tc>
        <w:tc>
          <w:tcPr>
            <w:tcW w:w="850" w:type="dxa"/>
            <w:tcBorders>
              <w:top w:val="single" w:sz="4" w:space="0" w:color="auto"/>
              <w:left w:val="single" w:sz="4" w:space="0" w:color="auto"/>
              <w:bottom w:val="single" w:sz="4" w:space="0" w:color="auto"/>
              <w:right w:val="single" w:sz="4" w:space="0" w:color="auto"/>
            </w:tcBorders>
            <w:hideMark/>
          </w:tcPr>
          <w:p w14:paraId="56FBAC58" w14:textId="77777777" w:rsidR="00B67E18" w:rsidRPr="00B67E18" w:rsidRDefault="00B67E18" w:rsidP="00B67E18">
            <w:pPr>
              <w:spacing w:before="120" w:line="276" w:lineRule="auto"/>
              <w:jc w:val="center"/>
              <w:rPr>
                <w:rFonts w:ascii="Times New Roman" w:hAnsi="Times New Roman"/>
                <w:b/>
                <w:sz w:val="24"/>
                <w:szCs w:val="24"/>
              </w:rPr>
            </w:pPr>
            <w:r w:rsidRPr="00B67E18">
              <w:rPr>
                <w:rFonts w:ascii="Times New Roman" w:hAnsi="Times New Roman"/>
                <w:b/>
                <w:sz w:val="24"/>
                <w:szCs w:val="24"/>
              </w:rPr>
              <w:t>Nội dung khác</w:t>
            </w:r>
          </w:p>
        </w:tc>
        <w:tc>
          <w:tcPr>
            <w:tcW w:w="946" w:type="dxa"/>
            <w:vMerge/>
            <w:tcBorders>
              <w:top w:val="single" w:sz="4" w:space="0" w:color="auto"/>
              <w:left w:val="single" w:sz="4" w:space="0" w:color="auto"/>
              <w:bottom w:val="single" w:sz="4" w:space="0" w:color="auto"/>
              <w:right w:val="single" w:sz="4" w:space="0" w:color="auto"/>
            </w:tcBorders>
            <w:vAlign w:val="center"/>
            <w:hideMark/>
          </w:tcPr>
          <w:p w14:paraId="100F9ECD" w14:textId="77777777" w:rsidR="00B67E18" w:rsidRPr="00B67E18" w:rsidRDefault="00B67E18" w:rsidP="00B67E18">
            <w:pPr>
              <w:spacing w:before="120" w:line="276" w:lineRule="auto"/>
              <w:rPr>
                <w:rFonts w:ascii="Times New Roman" w:hAnsi="Times New Roman"/>
                <w:b/>
                <w:sz w:val="24"/>
                <w:szCs w:val="24"/>
              </w:rPr>
            </w:pPr>
          </w:p>
        </w:tc>
      </w:tr>
      <w:tr w:rsidR="00B67E18" w:rsidRPr="00B67E18" w14:paraId="5917EA73"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70FBD1DF"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1.</w:t>
            </w:r>
          </w:p>
        </w:tc>
        <w:tc>
          <w:tcPr>
            <w:tcW w:w="3828" w:type="dxa"/>
            <w:tcBorders>
              <w:top w:val="single" w:sz="4" w:space="0" w:color="auto"/>
              <w:left w:val="single" w:sz="4" w:space="0" w:color="auto"/>
              <w:bottom w:val="single" w:sz="4" w:space="0" w:color="auto"/>
              <w:right w:val="single" w:sz="4" w:space="0" w:color="auto"/>
            </w:tcBorders>
            <w:hideMark/>
          </w:tcPr>
          <w:p w14:paraId="07AF4137"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sz w:val="24"/>
                <w:szCs w:val="24"/>
              </w:rPr>
              <w:t>Vào sổ tiếp nhận bản án, quyết định của Tòa án về vụ án hành chính và Quyết định buộc thi hành án hành chính</w:t>
            </w:r>
          </w:p>
        </w:tc>
        <w:tc>
          <w:tcPr>
            <w:tcW w:w="1134" w:type="dxa"/>
            <w:tcBorders>
              <w:top w:val="single" w:sz="4" w:space="0" w:color="auto"/>
              <w:left w:val="single" w:sz="4" w:space="0" w:color="auto"/>
              <w:bottom w:val="single" w:sz="4" w:space="0" w:color="auto"/>
              <w:right w:val="single" w:sz="4" w:space="0" w:color="auto"/>
            </w:tcBorders>
          </w:tcPr>
          <w:p w14:paraId="69658F5A"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8396E9F"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4E55BE6D"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4A772E65"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593BA784"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60965016"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018B53BB"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6B638041"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058A1C7E"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2.</w:t>
            </w:r>
          </w:p>
        </w:tc>
        <w:tc>
          <w:tcPr>
            <w:tcW w:w="3828" w:type="dxa"/>
            <w:tcBorders>
              <w:top w:val="single" w:sz="4" w:space="0" w:color="auto"/>
              <w:left w:val="single" w:sz="4" w:space="0" w:color="auto"/>
              <w:bottom w:val="single" w:sz="4" w:space="0" w:color="auto"/>
              <w:right w:val="single" w:sz="4" w:space="0" w:color="auto"/>
            </w:tcBorders>
            <w:hideMark/>
          </w:tcPr>
          <w:p w14:paraId="1E73BD21"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sz w:val="24"/>
                <w:szCs w:val="24"/>
              </w:rPr>
              <w:t>Phân công Chấp hành viên thực hiện theo dõi việc thi hành án hành chính</w:t>
            </w:r>
          </w:p>
        </w:tc>
        <w:tc>
          <w:tcPr>
            <w:tcW w:w="1134" w:type="dxa"/>
            <w:tcBorders>
              <w:top w:val="single" w:sz="4" w:space="0" w:color="auto"/>
              <w:left w:val="single" w:sz="4" w:space="0" w:color="auto"/>
              <w:bottom w:val="single" w:sz="4" w:space="0" w:color="auto"/>
              <w:right w:val="single" w:sz="4" w:space="0" w:color="auto"/>
            </w:tcBorders>
          </w:tcPr>
          <w:p w14:paraId="592B6D09"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202C822"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6FC4C6B2"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6B078EBA"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1BFB5D59"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1538E8D7"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43493AD9"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30F1E242"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633C2D41"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3.</w:t>
            </w:r>
          </w:p>
        </w:tc>
        <w:tc>
          <w:tcPr>
            <w:tcW w:w="3828" w:type="dxa"/>
            <w:tcBorders>
              <w:top w:val="single" w:sz="4" w:space="0" w:color="auto"/>
              <w:left w:val="single" w:sz="4" w:space="0" w:color="auto"/>
              <w:bottom w:val="single" w:sz="4" w:space="0" w:color="auto"/>
              <w:right w:val="single" w:sz="4" w:space="0" w:color="auto"/>
            </w:tcBorders>
            <w:hideMark/>
          </w:tcPr>
          <w:p w14:paraId="16A10955"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sz w:val="24"/>
                <w:szCs w:val="24"/>
              </w:rPr>
              <w:t>Ra văn bản thông báo về việc tự nguyện thi hành án gửi người phải thi hành án</w:t>
            </w:r>
          </w:p>
        </w:tc>
        <w:tc>
          <w:tcPr>
            <w:tcW w:w="1134" w:type="dxa"/>
            <w:tcBorders>
              <w:top w:val="single" w:sz="4" w:space="0" w:color="auto"/>
              <w:left w:val="single" w:sz="4" w:space="0" w:color="auto"/>
              <w:bottom w:val="single" w:sz="4" w:space="0" w:color="auto"/>
              <w:right w:val="single" w:sz="4" w:space="0" w:color="auto"/>
            </w:tcBorders>
          </w:tcPr>
          <w:p w14:paraId="3AEFB8E0"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9944FA8"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69C0912F"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1B8E97E9"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48668555"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2015F6DB"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05ABF565"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6FB01449"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4A81CB27"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4.</w:t>
            </w:r>
          </w:p>
        </w:tc>
        <w:tc>
          <w:tcPr>
            <w:tcW w:w="3828" w:type="dxa"/>
            <w:tcBorders>
              <w:top w:val="single" w:sz="4" w:space="0" w:color="auto"/>
              <w:left w:val="single" w:sz="4" w:space="0" w:color="auto"/>
              <w:bottom w:val="single" w:sz="4" w:space="0" w:color="auto"/>
              <w:right w:val="single" w:sz="4" w:space="0" w:color="auto"/>
            </w:tcBorders>
            <w:hideMark/>
          </w:tcPr>
          <w:p w14:paraId="705B7473"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 xml:space="preserve">Làm việc với người phải thi hành án để yêu cầu thực hiện nghĩa vụ trong bản án, quyết định của Tòa án khi/đối với trường hợp nhận được quyết định buộc thi hành án hành </w:t>
            </w:r>
            <w:r w:rsidRPr="00B67E18">
              <w:rPr>
                <w:rFonts w:ascii="Times New Roman" w:hAnsi="Times New Roman"/>
                <w:sz w:val="24"/>
                <w:szCs w:val="24"/>
              </w:rPr>
              <w:lastRenderedPageBreak/>
              <w:t>chính</w:t>
            </w:r>
          </w:p>
        </w:tc>
        <w:tc>
          <w:tcPr>
            <w:tcW w:w="1134" w:type="dxa"/>
            <w:tcBorders>
              <w:top w:val="single" w:sz="4" w:space="0" w:color="auto"/>
              <w:left w:val="single" w:sz="4" w:space="0" w:color="auto"/>
              <w:bottom w:val="single" w:sz="4" w:space="0" w:color="auto"/>
              <w:right w:val="single" w:sz="4" w:space="0" w:color="auto"/>
            </w:tcBorders>
          </w:tcPr>
          <w:p w14:paraId="7F8F6572"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B33C86A"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4C9C6A0A"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279CF22D"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4B037B71"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5FA388BF"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1FC1FA67"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5609FD81"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510730AD"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5.</w:t>
            </w:r>
          </w:p>
        </w:tc>
        <w:tc>
          <w:tcPr>
            <w:tcW w:w="3828" w:type="dxa"/>
            <w:tcBorders>
              <w:top w:val="single" w:sz="4" w:space="0" w:color="auto"/>
              <w:left w:val="single" w:sz="4" w:space="0" w:color="auto"/>
              <w:bottom w:val="single" w:sz="4" w:space="0" w:color="auto"/>
              <w:right w:val="single" w:sz="4" w:space="0" w:color="auto"/>
            </w:tcBorders>
            <w:hideMark/>
          </w:tcPr>
          <w:p w14:paraId="1BE335F1"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Công khai quyết định buộc thi hành án hành chính bằng hình thức đăng tải trên Trang thông tin điện tử của Cục Thi hành án dân sự đối với các vụ việc thuộc thẩm quyền theo dõi của Cục và các Chi cục Thi hành án dân sự trực thuộc khi nhận được quyết định buộc thi hành án hành chính</w:t>
            </w:r>
          </w:p>
        </w:tc>
        <w:tc>
          <w:tcPr>
            <w:tcW w:w="1134" w:type="dxa"/>
            <w:tcBorders>
              <w:top w:val="single" w:sz="4" w:space="0" w:color="auto"/>
              <w:left w:val="single" w:sz="4" w:space="0" w:color="auto"/>
              <w:bottom w:val="single" w:sz="4" w:space="0" w:color="auto"/>
              <w:right w:val="single" w:sz="4" w:space="0" w:color="auto"/>
            </w:tcBorders>
          </w:tcPr>
          <w:p w14:paraId="769910E6"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92A4A27"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166BAB16"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3B8F3A91"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00C6A2C6"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5F5F2E17"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61780FFB"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1D8E5EE6"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584F183A" w14:textId="77777777" w:rsidR="00B67E18" w:rsidRPr="00B67E18" w:rsidRDefault="00B67E18" w:rsidP="00B67E18">
            <w:pPr>
              <w:spacing w:before="120" w:line="276" w:lineRule="auto"/>
              <w:ind w:left="-44" w:hanging="40"/>
              <w:jc w:val="both"/>
              <w:rPr>
                <w:rFonts w:ascii="Times New Roman" w:hAnsi="Times New Roman"/>
                <w:b/>
                <w:sz w:val="24"/>
                <w:szCs w:val="24"/>
              </w:rPr>
            </w:pPr>
            <w:r w:rsidRPr="00B67E18">
              <w:rPr>
                <w:rFonts w:ascii="Times New Roman" w:hAnsi="Times New Roman"/>
                <w:b/>
                <w:sz w:val="24"/>
                <w:szCs w:val="24"/>
              </w:rPr>
              <w:t>6.</w:t>
            </w:r>
          </w:p>
        </w:tc>
        <w:tc>
          <w:tcPr>
            <w:tcW w:w="3828" w:type="dxa"/>
            <w:tcBorders>
              <w:top w:val="single" w:sz="4" w:space="0" w:color="auto"/>
              <w:left w:val="single" w:sz="4" w:space="0" w:color="auto"/>
              <w:bottom w:val="single" w:sz="4" w:space="0" w:color="auto"/>
              <w:right w:val="single" w:sz="4" w:space="0" w:color="auto"/>
            </w:tcBorders>
            <w:hideMark/>
          </w:tcPr>
          <w:p w14:paraId="6D614528"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Tích hợp trên Cổng thông tin điện tử của Tổng cục và Cổng thông tin điện tử Chính phủ khi nhận được quyết định buộc thi hành án hành chính đối với các vụ việc người phải thi hành án là Ủy ban nhân dân cấp tỉnh, Chủ tịch Ủy ban nhân dân cấp tỉnh, Bộ trưởng, Thủ trưởng cơ quan ngang bộ, cơ quan thuộc Chính phủ</w:t>
            </w:r>
          </w:p>
        </w:tc>
        <w:tc>
          <w:tcPr>
            <w:tcW w:w="1134" w:type="dxa"/>
            <w:tcBorders>
              <w:top w:val="single" w:sz="4" w:space="0" w:color="auto"/>
              <w:left w:val="single" w:sz="4" w:space="0" w:color="auto"/>
              <w:bottom w:val="single" w:sz="4" w:space="0" w:color="auto"/>
              <w:right w:val="single" w:sz="4" w:space="0" w:color="auto"/>
            </w:tcBorders>
          </w:tcPr>
          <w:p w14:paraId="47A6F270"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AAF8388"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6A55F83B"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7F20EAFD"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2CE3D9E8"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3C2B65A2"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67E6D536"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5E304FEC"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79DB4EB4"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7.</w:t>
            </w:r>
          </w:p>
        </w:tc>
        <w:tc>
          <w:tcPr>
            <w:tcW w:w="3828" w:type="dxa"/>
            <w:tcBorders>
              <w:top w:val="single" w:sz="4" w:space="0" w:color="auto"/>
              <w:left w:val="single" w:sz="4" w:space="0" w:color="auto"/>
              <w:bottom w:val="single" w:sz="4" w:space="0" w:color="auto"/>
              <w:right w:val="single" w:sz="4" w:space="0" w:color="auto"/>
            </w:tcBorders>
            <w:hideMark/>
          </w:tcPr>
          <w:p w14:paraId="6D675596"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 xml:space="preserve">Chấm dứt công khai thông tin </w:t>
            </w:r>
          </w:p>
        </w:tc>
        <w:tc>
          <w:tcPr>
            <w:tcW w:w="1134" w:type="dxa"/>
            <w:tcBorders>
              <w:top w:val="single" w:sz="4" w:space="0" w:color="auto"/>
              <w:left w:val="single" w:sz="4" w:space="0" w:color="auto"/>
              <w:bottom w:val="single" w:sz="4" w:space="0" w:color="auto"/>
              <w:right w:val="single" w:sz="4" w:space="0" w:color="auto"/>
            </w:tcBorders>
          </w:tcPr>
          <w:p w14:paraId="304B419F"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2213A6A"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5FCAE38D"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05887969"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5FA654CF"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0B1074BA"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115AA9C9"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3C937739"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7E76EAA5"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8.</w:t>
            </w:r>
          </w:p>
        </w:tc>
        <w:tc>
          <w:tcPr>
            <w:tcW w:w="3828" w:type="dxa"/>
            <w:tcBorders>
              <w:top w:val="single" w:sz="4" w:space="0" w:color="auto"/>
              <w:left w:val="single" w:sz="4" w:space="0" w:color="auto"/>
              <w:bottom w:val="single" w:sz="4" w:space="0" w:color="auto"/>
              <w:right w:val="single" w:sz="4" w:space="0" w:color="auto"/>
            </w:tcBorders>
            <w:hideMark/>
          </w:tcPr>
          <w:p w14:paraId="3314BAF2"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Yêu cầu người được thi hành án, người phải thi hành án, thủ trưởng trực tiếp của người phải thi hành án cung cấp thông tin, tài liệu có liên quan về quá trình và kết quả thi hành án.</w:t>
            </w:r>
          </w:p>
        </w:tc>
        <w:tc>
          <w:tcPr>
            <w:tcW w:w="1134" w:type="dxa"/>
            <w:tcBorders>
              <w:top w:val="single" w:sz="4" w:space="0" w:color="auto"/>
              <w:left w:val="single" w:sz="4" w:space="0" w:color="auto"/>
              <w:bottom w:val="single" w:sz="4" w:space="0" w:color="auto"/>
              <w:right w:val="single" w:sz="4" w:space="0" w:color="auto"/>
            </w:tcBorders>
          </w:tcPr>
          <w:p w14:paraId="3D54AB42"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43AD88B"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109236F9"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5453A647"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281ED7FF"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4251222F"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3D994907"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52064A13"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00518BD8"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9.</w:t>
            </w:r>
          </w:p>
        </w:tc>
        <w:tc>
          <w:tcPr>
            <w:tcW w:w="3828" w:type="dxa"/>
            <w:tcBorders>
              <w:top w:val="single" w:sz="4" w:space="0" w:color="auto"/>
              <w:left w:val="single" w:sz="4" w:space="0" w:color="auto"/>
              <w:bottom w:val="single" w:sz="4" w:space="0" w:color="auto"/>
              <w:right w:val="single" w:sz="4" w:space="0" w:color="auto"/>
            </w:tcBorders>
            <w:hideMark/>
          </w:tcPr>
          <w:p w14:paraId="536E918B"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Đề nghị Tổng cục Thi hành án dân sự đề xuất, kiến nghị cơ quan có thẩm quyền kiểm tra, đôn đốc, chỉ đạo, xử lý trách nhiệm đối với các vụ việc thi hành án hành chính mà người phải thi hành án là Chủ tịch Ủy ban nhân dân cấp tỉnh, Ủy ban nhân dân cấp tỉnh và các cơ quan, tổ chức, cá nhân ở trung ương</w:t>
            </w:r>
          </w:p>
        </w:tc>
        <w:tc>
          <w:tcPr>
            <w:tcW w:w="1134" w:type="dxa"/>
            <w:tcBorders>
              <w:top w:val="single" w:sz="4" w:space="0" w:color="auto"/>
              <w:left w:val="single" w:sz="4" w:space="0" w:color="auto"/>
              <w:bottom w:val="single" w:sz="4" w:space="0" w:color="auto"/>
              <w:right w:val="single" w:sz="4" w:space="0" w:color="auto"/>
            </w:tcBorders>
          </w:tcPr>
          <w:p w14:paraId="53D2648D"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9686265"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4493891E"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6B00283A"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00141B3B"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1E65581D"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30F2146C"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34A40863"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5654A8BF"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10.</w:t>
            </w:r>
          </w:p>
        </w:tc>
        <w:tc>
          <w:tcPr>
            <w:tcW w:w="3828" w:type="dxa"/>
            <w:tcBorders>
              <w:top w:val="single" w:sz="4" w:space="0" w:color="auto"/>
              <w:left w:val="single" w:sz="4" w:space="0" w:color="auto"/>
              <w:bottom w:val="single" w:sz="4" w:space="0" w:color="auto"/>
              <w:right w:val="single" w:sz="4" w:space="0" w:color="auto"/>
            </w:tcBorders>
            <w:hideMark/>
          </w:tcPr>
          <w:p w14:paraId="08DA8C2B"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 xml:space="preserve">Đề xuất, kiến nghị cơ quan có thẩm quyền kiểm tra, đôn đốc, chỉ đạo, xử </w:t>
            </w:r>
            <w:r w:rsidRPr="00B67E18">
              <w:rPr>
                <w:rFonts w:ascii="Times New Roman" w:hAnsi="Times New Roman"/>
                <w:sz w:val="24"/>
                <w:szCs w:val="24"/>
              </w:rPr>
              <w:lastRenderedPageBreak/>
              <w:t>lý trách nhiệm đối với các cá nhân, cơ quan, tổ chức phải thi hành bản án, quyết định của Tòa án nhân dân cùng cấp, trừ trường hợp tại điểm 9 của Phiếu này.</w:t>
            </w:r>
          </w:p>
        </w:tc>
        <w:tc>
          <w:tcPr>
            <w:tcW w:w="1134" w:type="dxa"/>
            <w:tcBorders>
              <w:top w:val="single" w:sz="4" w:space="0" w:color="auto"/>
              <w:left w:val="single" w:sz="4" w:space="0" w:color="auto"/>
              <w:bottom w:val="single" w:sz="4" w:space="0" w:color="auto"/>
              <w:right w:val="single" w:sz="4" w:space="0" w:color="auto"/>
            </w:tcBorders>
          </w:tcPr>
          <w:p w14:paraId="43400CDC"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B3A3974"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53BACF56"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40B0F8EC"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604A580A"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1F205D76"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37AE4BF0"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0C008C65"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13E27B69"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11.</w:t>
            </w:r>
          </w:p>
        </w:tc>
        <w:tc>
          <w:tcPr>
            <w:tcW w:w="3828" w:type="dxa"/>
            <w:tcBorders>
              <w:top w:val="single" w:sz="4" w:space="0" w:color="auto"/>
              <w:left w:val="single" w:sz="4" w:space="0" w:color="auto"/>
              <w:bottom w:val="single" w:sz="4" w:space="0" w:color="auto"/>
              <w:right w:val="single" w:sz="4" w:space="0" w:color="auto"/>
            </w:tcBorders>
            <w:hideMark/>
          </w:tcPr>
          <w:p w14:paraId="72A51C85"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Yêu cầu Tòa án đã ra bản án, quyết định giải thích bằng văn bản những điểm chưa rõ, đính chính sai sót trong bản án, quyết định</w:t>
            </w:r>
          </w:p>
        </w:tc>
        <w:tc>
          <w:tcPr>
            <w:tcW w:w="1134" w:type="dxa"/>
            <w:tcBorders>
              <w:top w:val="single" w:sz="4" w:space="0" w:color="auto"/>
              <w:left w:val="single" w:sz="4" w:space="0" w:color="auto"/>
              <w:bottom w:val="single" w:sz="4" w:space="0" w:color="auto"/>
              <w:right w:val="single" w:sz="4" w:space="0" w:color="auto"/>
            </w:tcBorders>
          </w:tcPr>
          <w:p w14:paraId="43440F0E"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50265ED"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680D06C4"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56C98CF4"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0D31613C"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3A6BE030"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57845D6A"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782305DC"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0C16ACDA"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12.</w:t>
            </w:r>
          </w:p>
        </w:tc>
        <w:tc>
          <w:tcPr>
            <w:tcW w:w="3828" w:type="dxa"/>
            <w:tcBorders>
              <w:top w:val="single" w:sz="4" w:space="0" w:color="auto"/>
              <w:left w:val="single" w:sz="4" w:space="0" w:color="auto"/>
              <w:bottom w:val="single" w:sz="4" w:space="0" w:color="auto"/>
              <w:right w:val="single" w:sz="4" w:space="0" w:color="auto"/>
            </w:tcBorders>
            <w:hideMark/>
          </w:tcPr>
          <w:p w14:paraId="5CF1D679"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Kiến nghị người có thẩm quyền kháng nghị theo thủ tục giám đốc thẩm hoặc tái thẩm đối với bản án, quyết định theo quy định của pháp luật.</w:t>
            </w:r>
          </w:p>
        </w:tc>
        <w:tc>
          <w:tcPr>
            <w:tcW w:w="1134" w:type="dxa"/>
            <w:tcBorders>
              <w:top w:val="single" w:sz="4" w:space="0" w:color="auto"/>
              <w:left w:val="single" w:sz="4" w:space="0" w:color="auto"/>
              <w:bottom w:val="single" w:sz="4" w:space="0" w:color="auto"/>
              <w:right w:val="single" w:sz="4" w:space="0" w:color="auto"/>
            </w:tcBorders>
          </w:tcPr>
          <w:p w14:paraId="44BDD166"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117100B"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2CCF559B"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2913EC75"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7C63137A"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7FEF1A64"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12D45DE6"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2A296681"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72A4C9CC"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13.</w:t>
            </w:r>
          </w:p>
        </w:tc>
        <w:tc>
          <w:tcPr>
            <w:tcW w:w="3828" w:type="dxa"/>
            <w:tcBorders>
              <w:top w:val="single" w:sz="4" w:space="0" w:color="auto"/>
              <w:left w:val="single" w:sz="4" w:space="0" w:color="auto"/>
              <w:bottom w:val="single" w:sz="4" w:space="0" w:color="auto"/>
              <w:right w:val="single" w:sz="4" w:space="0" w:color="auto"/>
            </w:tcBorders>
            <w:hideMark/>
          </w:tcPr>
          <w:p w14:paraId="36DE8122"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Chấp hành viên được phân công lập hồ sơ theo dõi thi hành án hành chính</w:t>
            </w:r>
          </w:p>
        </w:tc>
        <w:tc>
          <w:tcPr>
            <w:tcW w:w="1134" w:type="dxa"/>
            <w:tcBorders>
              <w:top w:val="single" w:sz="4" w:space="0" w:color="auto"/>
              <w:left w:val="single" w:sz="4" w:space="0" w:color="auto"/>
              <w:bottom w:val="single" w:sz="4" w:space="0" w:color="auto"/>
              <w:right w:val="single" w:sz="4" w:space="0" w:color="auto"/>
            </w:tcBorders>
          </w:tcPr>
          <w:p w14:paraId="110CD018"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397DAEC"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63B65E08"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664251FD"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19504522"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3778E43F"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33D915E3"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2F8036F4"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114E2FD1" w14:textId="77777777" w:rsidR="00B67E18" w:rsidRPr="00B67E18" w:rsidRDefault="00B67E18" w:rsidP="00B67E18">
            <w:pPr>
              <w:spacing w:before="120" w:line="276" w:lineRule="auto"/>
              <w:ind w:left="-44" w:firstLine="44"/>
              <w:jc w:val="both"/>
              <w:rPr>
                <w:rFonts w:ascii="Times New Roman" w:hAnsi="Times New Roman"/>
                <w:b/>
                <w:sz w:val="24"/>
                <w:szCs w:val="24"/>
              </w:rPr>
            </w:pPr>
            <w:r w:rsidRPr="00B67E18">
              <w:rPr>
                <w:rFonts w:ascii="Times New Roman" w:hAnsi="Times New Roman"/>
                <w:b/>
                <w:sz w:val="24"/>
                <w:szCs w:val="24"/>
              </w:rPr>
              <w:t>14.</w:t>
            </w:r>
          </w:p>
        </w:tc>
        <w:tc>
          <w:tcPr>
            <w:tcW w:w="3828" w:type="dxa"/>
            <w:tcBorders>
              <w:top w:val="single" w:sz="4" w:space="0" w:color="auto"/>
              <w:left w:val="single" w:sz="4" w:space="0" w:color="auto"/>
              <w:bottom w:val="single" w:sz="4" w:space="0" w:color="auto"/>
              <w:right w:val="single" w:sz="4" w:space="0" w:color="auto"/>
            </w:tcBorders>
            <w:hideMark/>
          </w:tcPr>
          <w:p w14:paraId="7F8D2D4E"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Báo cáo, thống kê, sơ kết, tổng kết về công tác thi hành án hành chính theo định kỳ 6 tháng và hàng năm</w:t>
            </w:r>
          </w:p>
        </w:tc>
        <w:tc>
          <w:tcPr>
            <w:tcW w:w="1134" w:type="dxa"/>
            <w:tcBorders>
              <w:top w:val="single" w:sz="4" w:space="0" w:color="auto"/>
              <w:left w:val="single" w:sz="4" w:space="0" w:color="auto"/>
              <w:bottom w:val="single" w:sz="4" w:space="0" w:color="auto"/>
              <w:right w:val="single" w:sz="4" w:space="0" w:color="auto"/>
            </w:tcBorders>
          </w:tcPr>
          <w:p w14:paraId="660FF502"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D372851"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1812760F"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1747CDA2"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38A86B76"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302F5CC5"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2406AF4F"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6D9776B7"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64C8EC88"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15.</w:t>
            </w:r>
          </w:p>
        </w:tc>
        <w:tc>
          <w:tcPr>
            <w:tcW w:w="3828" w:type="dxa"/>
            <w:tcBorders>
              <w:top w:val="single" w:sz="4" w:space="0" w:color="auto"/>
              <w:left w:val="single" w:sz="4" w:space="0" w:color="auto"/>
              <w:bottom w:val="single" w:sz="4" w:space="0" w:color="auto"/>
              <w:right w:val="single" w:sz="4" w:space="0" w:color="auto"/>
            </w:tcBorders>
            <w:hideMark/>
          </w:tcPr>
          <w:p w14:paraId="0B26F899"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Thẩm tra hồ sơ theo dõi thi hành án hành chính</w:t>
            </w:r>
          </w:p>
        </w:tc>
        <w:tc>
          <w:tcPr>
            <w:tcW w:w="1134" w:type="dxa"/>
            <w:tcBorders>
              <w:top w:val="single" w:sz="4" w:space="0" w:color="auto"/>
              <w:left w:val="single" w:sz="4" w:space="0" w:color="auto"/>
              <w:bottom w:val="single" w:sz="4" w:space="0" w:color="auto"/>
              <w:right w:val="single" w:sz="4" w:space="0" w:color="auto"/>
            </w:tcBorders>
          </w:tcPr>
          <w:p w14:paraId="711BBB3A"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FEAA25F"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7763EB8D"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4F5086A5"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5F4A3CAF"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3E06F01F"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2B36BA57" w14:textId="77777777" w:rsidR="00B67E18" w:rsidRPr="00B67E18" w:rsidRDefault="00B67E18" w:rsidP="00B67E18">
            <w:pPr>
              <w:spacing w:before="120" w:line="276" w:lineRule="auto"/>
              <w:jc w:val="both"/>
              <w:rPr>
                <w:rFonts w:ascii="Times New Roman" w:hAnsi="Times New Roman"/>
                <w:sz w:val="24"/>
                <w:szCs w:val="24"/>
              </w:rPr>
            </w:pPr>
          </w:p>
        </w:tc>
      </w:tr>
      <w:tr w:rsidR="00B67E18" w:rsidRPr="00B67E18" w14:paraId="5D404F47" w14:textId="77777777" w:rsidTr="00435B68">
        <w:tc>
          <w:tcPr>
            <w:tcW w:w="755" w:type="dxa"/>
            <w:tcBorders>
              <w:top w:val="single" w:sz="4" w:space="0" w:color="auto"/>
              <w:left w:val="single" w:sz="4" w:space="0" w:color="auto"/>
              <w:bottom w:val="single" w:sz="4" w:space="0" w:color="auto"/>
              <w:right w:val="single" w:sz="4" w:space="0" w:color="auto"/>
            </w:tcBorders>
            <w:hideMark/>
          </w:tcPr>
          <w:p w14:paraId="66B245E3" w14:textId="77777777" w:rsidR="00B67E18" w:rsidRPr="00B67E18" w:rsidRDefault="00B67E18" w:rsidP="00B67E18">
            <w:pPr>
              <w:spacing w:before="120" w:line="276" w:lineRule="auto"/>
              <w:jc w:val="both"/>
              <w:rPr>
                <w:rFonts w:ascii="Times New Roman" w:hAnsi="Times New Roman"/>
                <w:b/>
                <w:sz w:val="24"/>
                <w:szCs w:val="24"/>
              </w:rPr>
            </w:pPr>
            <w:r w:rsidRPr="00B67E18">
              <w:rPr>
                <w:rFonts w:ascii="Times New Roman" w:hAnsi="Times New Roman"/>
                <w:b/>
                <w:sz w:val="24"/>
                <w:szCs w:val="24"/>
              </w:rPr>
              <w:t>16.</w:t>
            </w:r>
          </w:p>
        </w:tc>
        <w:tc>
          <w:tcPr>
            <w:tcW w:w="3828" w:type="dxa"/>
            <w:tcBorders>
              <w:top w:val="single" w:sz="4" w:space="0" w:color="auto"/>
              <w:left w:val="single" w:sz="4" w:space="0" w:color="auto"/>
              <w:bottom w:val="single" w:sz="4" w:space="0" w:color="auto"/>
              <w:right w:val="single" w:sz="4" w:space="0" w:color="auto"/>
            </w:tcBorders>
            <w:hideMark/>
          </w:tcPr>
          <w:p w14:paraId="602FF599" w14:textId="77777777" w:rsidR="00B67E18" w:rsidRPr="00B67E18" w:rsidRDefault="00B67E18" w:rsidP="00B67E18">
            <w:pPr>
              <w:spacing w:before="120" w:line="276" w:lineRule="auto"/>
              <w:jc w:val="both"/>
              <w:rPr>
                <w:rFonts w:ascii="Times New Roman" w:hAnsi="Times New Roman"/>
                <w:sz w:val="24"/>
                <w:szCs w:val="24"/>
              </w:rPr>
            </w:pPr>
            <w:r w:rsidRPr="00B67E18">
              <w:rPr>
                <w:rFonts w:ascii="Times New Roman" w:hAnsi="Times New Roman"/>
                <w:sz w:val="24"/>
                <w:szCs w:val="24"/>
              </w:rPr>
              <w:t>Lưu trữ hồ sơ theo dõi thi hành án hành chính</w:t>
            </w:r>
          </w:p>
        </w:tc>
        <w:tc>
          <w:tcPr>
            <w:tcW w:w="1134" w:type="dxa"/>
            <w:tcBorders>
              <w:top w:val="single" w:sz="4" w:space="0" w:color="auto"/>
              <w:left w:val="single" w:sz="4" w:space="0" w:color="auto"/>
              <w:bottom w:val="single" w:sz="4" w:space="0" w:color="auto"/>
              <w:right w:val="single" w:sz="4" w:space="0" w:color="auto"/>
            </w:tcBorders>
          </w:tcPr>
          <w:p w14:paraId="2AEDCA25" w14:textId="77777777" w:rsidR="00B67E18" w:rsidRPr="00B67E18" w:rsidRDefault="00B67E18" w:rsidP="00B67E18">
            <w:pPr>
              <w:spacing w:before="120" w:line="276" w:lineRule="auto"/>
              <w:jc w:val="both"/>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F70C5EE"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24662928"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7E45BA5F" w14:textId="77777777" w:rsidR="00B67E18" w:rsidRPr="00B67E18" w:rsidRDefault="00B67E18" w:rsidP="00B67E18">
            <w:pPr>
              <w:spacing w:before="120" w:line="276" w:lineRule="auto"/>
              <w:jc w:val="both"/>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540BBC5B" w14:textId="77777777" w:rsidR="00B67E18" w:rsidRPr="00B67E18" w:rsidRDefault="00B67E18" w:rsidP="00B67E18">
            <w:pPr>
              <w:spacing w:before="120" w:line="276" w:lineRule="auto"/>
              <w:jc w:val="both"/>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14:paraId="6145D3FC" w14:textId="77777777" w:rsidR="00B67E18" w:rsidRPr="00B67E18" w:rsidRDefault="00B67E18" w:rsidP="00B67E18">
            <w:pPr>
              <w:spacing w:before="120" w:line="276" w:lineRule="auto"/>
              <w:jc w:val="both"/>
              <w:rPr>
                <w:rFonts w:ascii="Times New Roman" w:hAnsi="Times New Roman"/>
                <w:sz w:val="24"/>
                <w:szCs w:val="24"/>
              </w:rPr>
            </w:pPr>
          </w:p>
        </w:tc>
        <w:tc>
          <w:tcPr>
            <w:tcW w:w="946" w:type="dxa"/>
            <w:tcBorders>
              <w:top w:val="single" w:sz="4" w:space="0" w:color="auto"/>
              <w:left w:val="single" w:sz="4" w:space="0" w:color="auto"/>
              <w:bottom w:val="single" w:sz="4" w:space="0" w:color="auto"/>
              <w:right w:val="single" w:sz="4" w:space="0" w:color="auto"/>
            </w:tcBorders>
          </w:tcPr>
          <w:p w14:paraId="4EE25E16" w14:textId="77777777" w:rsidR="00B67E18" w:rsidRPr="00B67E18" w:rsidRDefault="00B67E18" w:rsidP="00B67E18">
            <w:pPr>
              <w:spacing w:before="120" w:line="276" w:lineRule="auto"/>
              <w:jc w:val="both"/>
              <w:rPr>
                <w:rFonts w:ascii="Times New Roman" w:hAnsi="Times New Roman"/>
                <w:sz w:val="24"/>
                <w:szCs w:val="24"/>
              </w:rPr>
            </w:pPr>
          </w:p>
        </w:tc>
      </w:tr>
    </w:tbl>
    <w:p w14:paraId="072E361B" w14:textId="77777777" w:rsidR="00B67E18" w:rsidRPr="00B67E18" w:rsidRDefault="00B67E18" w:rsidP="00B67E18">
      <w:pPr>
        <w:spacing w:before="120" w:line="276" w:lineRule="auto"/>
        <w:jc w:val="both"/>
        <w:rPr>
          <w:rFonts w:ascii="Times New Roman" w:hAnsi="Times New Roman"/>
          <w:b/>
          <w:i/>
          <w:sz w:val="24"/>
          <w:szCs w:val="24"/>
        </w:rPr>
      </w:pPr>
    </w:p>
    <w:p w14:paraId="12DE5F16" w14:textId="77777777" w:rsidR="00B67E18" w:rsidRPr="00B67E18" w:rsidRDefault="00B67E18" w:rsidP="00B67E18">
      <w:pPr>
        <w:spacing w:before="120" w:line="276" w:lineRule="auto"/>
        <w:jc w:val="both"/>
        <w:rPr>
          <w:rFonts w:ascii="Times New Roman" w:hAnsi="Times New Roman"/>
          <w:b/>
          <w:i/>
          <w:sz w:val="24"/>
          <w:szCs w:val="24"/>
        </w:rPr>
      </w:pPr>
      <w:r w:rsidRPr="00B67E18">
        <w:rPr>
          <w:rFonts w:ascii="Times New Roman" w:hAnsi="Times New Roman"/>
          <w:b/>
          <w:i/>
          <w:sz w:val="24"/>
          <w:szCs w:val="24"/>
        </w:rPr>
        <w:t>* Lưu ý:</w:t>
      </w:r>
    </w:p>
    <w:p w14:paraId="77F28816" w14:textId="77777777" w:rsidR="00B67E18" w:rsidRPr="00B67E18" w:rsidRDefault="00B67E18" w:rsidP="00B67E18">
      <w:pPr>
        <w:spacing w:before="120" w:line="276" w:lineRule="auto"/>
        <w:ind w:firstLine="567"/>
        <w:jc w:val="both"/>
        <w:rPr>
          <w:rFonts w:ascii="Times New Roman" w:hAnsi="Times New Roman"/>
          <w:i/>
          <w:sz w:val="24"/>
          <w:szCs w:val="24"/>
        </w:rPr>
      </w:pPr>
      <w:r w:rsidRPr="00B67E18">
        <w:rPr>
          <w:rFonts w:ascii="Times New Roman" w:hAnsi="Times New Roman"/>
          <w:i/>
          <w:sz w:val="24"/>
          <w:szCs w:val="24"/>
        </w:rPr>
        <w:t xml:space="preserve">- Tại mục </w:t>
      </w:r>
      <w:r w:rsidRPr="00B67E18">
        <w:rPr>
          <w:rFonts w:ascii="Times New Roman" w:hAnsi="Times New Roman"/>
          <w:b/>
          <w:i/>
          <w:sz w:val="24"/>
          <w:szCs w:val="24"/>
        </w:rPr>
        <w:t>Thời hạn</w:t>
      </w:r>
      <w:r w:rsidRPr="00B67E18">
        <w:rPr>
          <w:rFonts w:ascii="Times New Roman" w:hAnsi="Times New Roman"/>
          <w:i/>
          <w:sz w:val="24"/>
          <w:szCs w:val="24"/>
        </w:rPr>
        <w:t xml:space="preserve"> ghi rõ thời hạn vi phạm cụ thể.</w:t>
      </w:r>
    </w:p>
    <w:p w14:paraId="2E5B9D91" w14:textId="77777777" w:rsidR="00B67E18" w:rsidRPr="00B67E18" w:rsidRDefault="00B67E18" w:rsidP="00B67E18">
      <w:pPr>
        <w:spacing w:before="120" w:line="276" w:lineRule="auto"/>
        <w:ind w:left="567"/>
        <w:jc w:val="both"/>
        <w:rPr>
          <w:rFonts w:ascii="Times New Roman" w:hAnsi="Times New Roman"/>
          <w:i/>
          <w:sz w:val="24"/>
          <w:szCs w:val="24"/>
        </w:rPr>
      </w:pPr>
      <w:r w:rsidRPr="00B67E18">
        <w:rPr>
          <w:rFonts w:ascii="Times New Roman" w:hAnsi="Times New Roman"/>
          <w:i/>
          <w:sz w:val="24"/>
          <w:szCs w:val="24"/>
        </w:rPr>
        <w:t xml:space="preserve">- Tại mục </w:t>
      </w:r>
      <w:r w:rsidRPr="00B67E18">
        <w:rPr>
          <w:rFonts w:ascii="Times New Roman" w:hAnsi="Times New Roman"/>
          <w:b/>
          <w:i/>
          <w:sz w:val="24"/>
          <w:szCs w:val="24"/>
        </w:rPr>
        <w:t xml:space="preserve">Nội dung khác </w:t>
      </w:r>
      <w:r w:rsidRPr="00B67E18">
        <w:rPr>
          <w:rFonts w:ascii="Times New Roman" w:hAnsi="Times New Roman"/>
          <w:i/>
          <w:sz w:val="24"/>
          <w:szCs w:val="24"/>
        </w:rPr>
        <w:t xml:space="preserve">ghi rõ các vi phạm về mặt nội dung. </w:t>
      </w:r>
    </w:p>
    <w:p w14:paraId="0BB89AF9" w14:textId="77777777" w:rsidR="00B67E18" w:rsidRPr="00B67E18" w:rsidRDefault="00B67E18" w:rsidP="00B67E18">
      <w:pPr>
        <w:spacing w:before="120" w:line="276" w:lineRule="auto"/>
        <w:ind w:left="567"/>
        <w:jc w:val="both"/>
        <w:rPr>
          <w:rFonts w:ascii="Times New Roman" w:hAnsi="Times New Roman"/>
          <w:i/>
          <w:sz w:val="24"/>
          <w:szCs w:val="24"/>
        </w:rPr>
      </w:pPr>
    </w:p>
    <w:tbl>
      <w:tblPr>
        <w:tblW w:w="10591" w:type="dxa"/>
        <w:tblCellMar>
          <w:left w:w="0" w:type="dxa"/>
          <w:right w:w="0" w:type="dxa"/>
        </w:tblCellMar>
        <w:tblLook w:val="0000" w:firstRow="0" w:lastRow="0" w:firstColumn="0" w:lastColumn="0" w:noHBand="0" w:noVBand="0"/>
      </w:tblPr>
      <w:tblGrid>
        <w:gridCol w:w="5787"/>
        <w:gridCol w:w="4804"/>
      </w:tblGrid>
      <w:tr w:rsidR="00B67E18" w:rsidRPr="00B67E18" w14:paraId="7DA824E2" w14:textId="77777777" w:rsidTr="00B67E18">
        <w:trPr>
          <w:trHeight w:val="954"/>
        </w:trPr>
        <w:tc>
          <w:tcPr>
            <w:tcW w:w="5787" w:type="dxa"/>
          </w:tcPr>
          <w:p w14:paraId="441DE706" w14:textId="77777777" w:rsidR="00B67E18" w:rsidRPr="00B67E18" w:rsidRDefault="00B67E18" w:rsidP="00B67E18">
            <w:pPr>
              <w:spacing w:before="120" w:line="276" w:lineRule="auto"/>
              <w:jc w:val="center"/>
              <w:rPr>
                <w:rFonts w:ascii="Times New Roman" w:hAnsi="Times New Roman"/>
                <w:b/>
                <w:bCs/>
                <w:sz w:val="24"/>
                <w:szCs w:val="24"/>
              </w:rPr>
            </w:pPr>
            <w:r w:rsidRPr="00B67E18">
              <w:rPr>
                <w:rFonts w:ascii="Times New Roman" w:hAnsi="Times New Roman"/>
                <w:b/>
                <w:bCs/>
                <w:sz w:val="24"/>
                <w:szCs w:val="24"/>
              </w:rPr>
              <w:t xml:space="preserve">THỦ TRƯỞNG CƠ QUAN, ĐƠN VỊ </w:t>
            </w:r>
          </w:p>
          <w:p w14:paraId="4A349D3B" w14:textId="77777777" w:rsidR="00B67E18" w:rsidRPr="00B67E18" w:rsidRDefault="00B67E18" w:rsidP="00B67E18">
            <w:pPr>
              <w:spacing w:before="120" w:line="276" w:lineRule="auto"/>
              <w:jc w:val="center"/>
              <w:rPr>
                <w:rFonts w:ascii="Times New Roman" w:hAnsi="Times New Roman"/>
                <w:b/>
                <w:bCs/>
                <w:sz w:val="24"/>
                <w:szCs w:val="24"/>
              </w:rPr>
            </w:pPr>
            <w:r w:rsidRPr="00B67E18">
              <w:rPr>
                <w:rFonts w:ascii="Times New Roman" w:hAnsi="Times New Roman"/>
                <w:i/>
                <w:iCs/>
                <w:sz w:val="24"/>
                <w:szCs w:val="24"/>
              </w:rPr>
              <w:t>(Ký và ghi rõ họ, tên)</w:t>
            </w:r>
          </w:p>
          <w:p w14:paraId="5F80C848" w14:textId="77777777" w:rsidR="00B67E18" w:rsidRPr="00B67E18" w:rsidRDefault="00B67E18" w:rsidP="00B67E18">
            <w:pPr>
              <w:spacing w:before="120" w:line="276" w:lineRule="auto"/>
              <w:jc w:val="center"/>
              <w:rPr>
                <w:rFonts w:ascii="Times New Roman" w:hAnsi="Times New Roman"/>
                <w:sz w:val="24"/>
                <w:szCs w:val="24"/>
              </w:rPr>
            </w:pPr>
          </w:p>
        </w:tc>
        <w:tc>
          <w:tcPr>
            <w:tcW w:w="4804" w:type="dxa"/>
            <w:tcMar>
              <w:top w:w="0" w:type="dxa"/>
              <w:left w:w="108" w:type="dxa"/>
              <w:bottom w:w="0" w:type="dxa"/>
              <w:right w:w="108" w:type="dxa"/>
            </w:tcMar>
          </w:tcPr>
          <w:p w14:paraId="6A9068EA" w14:textId="77777777" w:rsidR="00B67E18" w:rsidRPr="00B67E18" w:rsidRDefault="00B67E18" w:rsidP="00B67E18">
            <w:pPr>
              <w:spacing w:before="120" w:line="276" w:lineRule="auto"/>
              <w:jc w:val="center"/>
              <w:rPr>
                <w:rFonts w:ascii="Times New Roman" w:hAnsi="Times New Roman"/>
                <w:b/>
                <w:bCs/>
                <w:sz w:val="24"/>
                <w:szCs w:val="24"/>
              </w:rPr>
            </w:pPr>
            <w:r w:rsidRPr="00B67E18">
              <w:rPr>
                <w:rFonts w:ascii="Times New Roman" w:hAnsi="Times New Roman"/>
                <w:b/>
                <w:bCs/>
                <w:sz w:val="24"/>
                <w:szCs w:val="24"/>
              </w:rPr>
              <w:t xml:space="preserve">NGƯỜI TIẾN HÀNH KIỂM TRA </w:t>
            </w:r>
          </w:p>
          <w:p w14:paraId="4115D564" w14:textId="77777777" w:rsidR="00B67E18" w:rsidRPr="00B67E18" w:rsidRDefault="00B67E18" w:rsidP="00B67E18">
            <w:pPr>
              <w:spacing w:before="120" w:line="276" w:lineRule="auto"/>
              <w:jc w:val="center"/>
              <w:rPr>
                <w:rFonts w:ascii="Times New Roman" w:hAnsi="Times New Roman"/>
                <w:sz w:val="24"/>
                <w:szCs w:val="24"/>
              </w:rPr>
            </w:pPr>
            <w:r w:rsidRPr="00B67E18">
              <w:rPr>
                <w:rFonts w:ascii="Times New Roman" w:hAnsi="Times New Roman"/>
                <w:i/>
                <w:iCs/>
                <w:sz w:val="24"/>
                <w:szCs w:val="24"/>
              </w:rPr>
              <w:t>(Ký và ghi rõ họ, tên)</w:t>
            </w:r>
          </w:p>
        </w:tc>
      </w:tr>
    </w:tbl>
    <w:p w14:paraId="369BDDD9" w14:textId="77777777" w:rsidR="00B67E18" w:rsidRPr="00B67E18" w:rsidRDefault="00B67E18" w:rsidP="00B67E18">
      <w:pPr>
        <w:spacing w:before="120" w:line="276" w:lineRule="auto"/>
        <w:rPr>
          <w:rFonts w:ascii="Times New Roman" w:hAnsi="Times New Roman"/>
          <w:sz w:val="24"/>
          <w:szCs w:val="24"/>
        </w:rPr>
      </w:pPr>
    </w:p>
    <w:p w14:paraId="149AAF77" w14:textId="77777777" w:rsidR="00513385" w:rsidRPr="00B67E18" w:rsidRDefault="00513385" w:rsidP="00B67E18">
      <w:pPr>
        <w:spacing w:before="120" w:line="276" w:lineRule="auto"/>
        <w:rPr>
          <w:rFonts w:ascii="Times New Roman" w:hAnsi="Times New Roman"/>
          <w:sz w:val="24"/>
          <w:szCs w:val="24"/>
        </w:rPr>
      </w:pPr>
    </w:p>
    <w:sectPr w:rsidR="00513385" w:rsidRPr="00B67E18" w:rsidSect="00435B68">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09B67" w14:textId="77777777" w:rsidR="00A21B08" w:rsidRDefault="00A21B08" w:rsidP="00B67E18">
      <w:pPr>
        <w:spacing w:after="0" w:line="240" w:lineRule="auto"/>
      </w:pPr>
      <w:r>
        <w:separator/>
      </w:r>
    </w:p>
  </w:endnote>
  <w:endnote w:type="continuationSeparator" w:id="0">
    <w:p w14:paraId="3ECC2DF7" w14:textId="77777777" w:rsidR="00A21B08" w:rsidRDefault="00A21B08" w:rsidP="00B67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C455" w14:textId="77777777" w:rsidR="00A21B08" w:rsidRDefault="00A21B08" w:rsidP="00B67E18">
      <w:pPr>
        <w:spacing w:after="0" w:line="240" w:lineRule="auto"/>
      </w:pPr>
      <w:r>
        <w:separator/>
      </w:r>
    </w:p>
  </w:footnote>
  <w:footnote w:type="continuationSeparator" w:id="0">
    <w:p w14:paraId="68595BB9" w14:textId="77777777" w:rsidR="00A21B08" w:rsidRDefault="00A21B08" w:rsidP="00B67E18">
      <w:pPr>
        <w:spacing w:after="0" w:line="240" w:lineRule="auto"/>
      </w:pPr>
      <w:r>
        <w:continuationSeparator/>
      </w:r>
    </w:p>
  </w:footnote>
  <w:footnote w:id="1">
    <w:p w14:paraId="21671C35" w14:textId="77777777" w:rsidR="00B67E18" w:rsidRDefault="00B67E18" w:rsidP="00B67E18">
      <w:pPr>
        <w:pStyle w:val="FootnoteText"/>
      </w:pPr>
      <w:r>
        <w:rPr>
          <w:rStyle w:val="FootnoteReference"/>
        </w:rPr>
        <w:footnoteRef/>
      </w:r>
      <w:r>
        <w:t xml:space="preserve"> Xác định theo quy định tại khoản 3 Điều 3 </w:t>
      </w:r>
      <w:r>
        <w:rPr>
          <w:iCs/>
          <w:szCs w:val="28"/>
          <w:lang w:val="da-DK"/>
        </w:rPr>
        <w:t>Nghị định số 71/2016/NĐ-CP ngày 01/7/2016 của Chính phủ quy định thời hạn và trình tự, thủ tục thi hành bản án, quyết định của Tòa án về vụ án hành chính và xử lý trách nhiệm đối với người không chấp hành án hành chính.</w:t>
      </w:r>
    </w:p>
  </w:footnote>
  <w:footnote w:id="2">
    <w:p w14:paraId="0BB1EC9B" w14:textId="77777777" w:rsidR="00B67E18" w:rsidRDefault="00B67E18" w:rsidP="00B67E18">
      <w:pPr>
        <w:pStyle w:val="FootnoteText"/>
      </w:pPr>
      <w:r>
        <w:rPr>
          <w:rStyle w:val="FootnoteReference"/>
        </w:rPr>
        <w:footnoteRef/>
      </w:r>
      <w:r>
        <w:t xml:space="preserve"> Xác định theo quy định tại khoản 4 Điều 3 </w:t>
      </w:r>
      <w:r>
        <w:rPr>
          <w:iCs/>
          <w:szCs w:val="28"/>
          <w:lang w:val="da-DK"/>
        </w:rPr>
        <w:t>Nghị định số 71/2016/NĐ-CP ngày 01/7/2016 của Chính phủ quy định thời hạn và trình tự, thủ tục thi hành bản án, quyết định của Tòa án về vụ án hành chính và xử lý trách nhiệm đối với người không chấp hành án hành chính.</w:t>
      </w:r>
    </w:p>
  </w:footnote>
  <w:footnote w:id="3">
    <w:p w14:paraId="43CEB77F" w14:textId="77777777" w:rsidR="00B67E18" w:rsidRDefault="00B67E18" w:rsidP="00B67E18">
      <w:pPr>
        <w:pStyle w:val="FootnoteText"/>
      </w:pPr>
      <w:r>
        <w:rPr>
          <w:rStyle w:val="FootnoteReference"/>
        </w:rPr>
        <w:footnoteRef/>
      </w:r>
      <w:r>
        <w:t xml:space="preserve"> Xác định theo nội dung quyết định của bản án hành chính.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7E18"/>
    <w:rsid w:val="00435B68"/>
    <w:rsid w:val="00513385"/>
    <w:rsid w:val="007C0EDA"/>
    <w:rsid w:val="00A21B08"/>
    <w:rsid w:val="00B67E1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3E9A2"/>
  <w15:chartTrackingRefBased/>
  <w15:docId w15:val="{E40F4939-E2E2-4CE2-92F1-B84AED91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B67E18"/>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rsid w:val="00B67E18"/>
    <w:rPr>
      <w:rFonts w:ascii="Times New Roman" w:eastAsia="Times New Roman" w:hAnsi="Times New Roman"/>
    </w:rPr>
  </w:style>
  <w:style w:type="character" w:styleId="FootnoteReference">
    <w:name w:val="footnote reference"/>
    <w:uiPriority w:val="99"/>
    <w:unhideWhenUsed/>
    <w:rsid w:val="00B67E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474</Words>
  <Characters>2702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2026-05-20T19:07:00Z</dcterms:created>
  <dcterms:modified xsi:type="dcterms:W3CDTF">2026-05-20T19:07:00Z</dcterms:modified>
</cp:coreProperties>
</file>