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B2C4" w14:textId="77777777" w:rsidR="003D0F6C" w:rsidRPr="00067999" w:rsidRDefault="003D0F6C" w:rsidP="003D0F6C">
      <w:pPr>
        <w:spacing w:before="120"/>
        <w:jc w:val="center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Mẫu số 29. Phiếu thu thập thông tin về các yếu tố tự nhiên, kinh tế - xã hội, quản lý và sử dụng đất đai ảnh hưởng đến giá đất tại xã/phường/...</w:t>
      </w:r>
    </w:p>
    <w:p w14:paraId="39FBFFAA" w14:textId="77777777" w:rsidR="003D0F6C" w:rsidRPr="00067999" w:rsidRDefault="003D0F6C" w:rsidP="003D0F6C">
      <w:pPr>
        <w:spacing w:before="120"/>
        <w:rPr>
          <w:i/>
          <w:sz w:val="26"/>
          <w:szCs w:val="26"/>
        </w:rPr>
      </w:pPr>
      <w:r w:rsidRPr="00067999">
        <w:rPr>
          <w:i/>
          <w:sz w:val="26"/>
          <w:szCs w:val="26"/>
        </w:rPr>
        <w:t>Phiếu số...</w:t>
      </w:r>
    </w:p>
    <w:p w14:paraId="138BFD45" w14:textId="77777777" w:rsidR="003D0F6C" w:rsidRPr="00067999" w:rsidRDefault="003D0F6C" w:rsidP="003D0F6C">
      <w:pPr>
        <w:spacing w:before="120"/>
        <w:jc w:val="center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PHIẾU THU THẬP THÔNG TIN VỀ CÁC YẾU TỐ TỰ NHIÊN, KINH TẾ - XÃ HỘI, QUẢN LÝ VÀ SỬ DỤNG ĐẤT ĐAI ẢNH HƯỞNG ĐẾN GIÁ ĐẤT TẠI XÃ/PHƯỜNG/...</w:t>
      </w:r>
    </w:p>
    <w:p w14:paraId="7C7FF1BE" w14:textId="77777777" w:rsidR="003D0F6C" w:rsidRPr="00067999" w:rsidRDefault="003D0F6C" w:rsidP="003D0F6C">
      <w:pPr>
        <w:spacing w:before="120"/>
        <w:rPr>
          <w:sz w:val="26"/>
          <w:szCs w:val="26"/>
          <w:lang w:val="en-US"/>
        </w:rPr>
      </w:pPr>
      <w:r w:rsidRPr="00067999">
        <w:rPr>
          <w:b/>
          <w:sz w:val="26"/>
          <w:szCs w:val="26"/>
        </w:rPr>
        <w:t>Tên xã (phường):</w:t>
      </w:r>
      <w:r w:rsidRPr="00067999">
        <w:rPr>
          <w:sz w:val="26"/>
          <w:szCs w:val="26"/>
        </w:rPr>
        <w:t xml:space="preserve"> </w:t>
      </w:r>
      <w:r w:rsidRPr="00067999">
        <w:rPr>
          <w:sz w:val="26"/>
          <w:szCs w:val="26"/>
          <w:lang w:val="en-US"/>
        </w:rPr>
        <w:t>………………………………………………………………………</w:t>
      </w:r>
    </w:p>
    <w:p w14:paraId="5369F045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b/>
          <w:sz w:val="26"/>
          <w:szCs w:val="26"/>
        </w:rPr>
        <w:t>1. Thuộc vùng:</w:t>
      </w:r>
      <w:r w:rsidRPr="00067999">
        <w:rPr>
          <w:sz w:val="26"/>
          <w:szCs w:val="26"/>
        </w:rPr>
        <w:t xml:space="preserve"> đồng bằng □</w:t>
      </w:r>
      <w:r w:rsidRPr="00067999">
        <w:rPr>
          <w:sz w:val="26"/>
          <w:szCs w:val="26"/>
          <w:lang w:val="en-US"/>
        </w:rPr>
        <w:t xml:space="preserve">                 </w:t>
      </w:r>
      <w:r w:rsidRPr="00067999">
        <w:rPr>
          <w:sz w:val="26"/>
          <w:szCs w:val="26"/>
        </w:rPr>
        <w:t xml:space="preserve"> trung du □ </w:t>
      </w:r>
      <w:r w:rsidRPr="00067999">
        <w:rPr>
          <w:sz w:val="26"/>
          <w:szCs w:val="26"/>
          <w:lang w:val="en-US"/>
        </w:rPr>
        <w:t xml:space="preserve">                  </w:t>
      </w:r>
      <w:r w:rsidRPr="00067999">
        <w:rPr>
          <w:sz w:val="26"/>
          <w:szCs w:val="26"/>
        </w:rPr>
        <w:t>miền núi □</w:t>
      </w:r>
    </w:p>
    <w:p w14:paraId="223376C9" w14:textId="77777777" w:rsidR="003D0F6C" w:rsidRPr="00067999" w:rsidRDefault="003D0F6C" w:rsidP="003D0F6C">
      <w:pPr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2. Các thông t</w:t>
      </w:r>
      <w:r w:rsidRPr="00067999">
        <w:rPr>
          <w:b/>
          <w:sz w:val="26"/>
          <w:szCs w:val="26"/>
          <w:lang w:val="en-US"/>
        </w:rPr>
        <w:t>i</w:t>
      </w:r>
      <w:r w:rsidRPr="00067999">
        <w:rPr>
          <w:b/>
          <w:sz w:val="26"/>
          <w:szCs w:val="26"/>
        </w:rPr>
        <w:t>n về kinh tế - xã hội</w:t>
      </w:r>
    </w:p>
    <w:p w14:paraId="2B60D031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Giá trị tổng sản phẩm bình quân: </w:t>
      </w:r>
      <w:r w:rsidRPr="00067999">
        <w:rPr>
          <w:sz w:val="26"/>
          <w:szCs w:val="26"/>
          <w:lang w:val="en-US"/>
        </w:rPr>
        <w:t>…………</w:t>
      </w:r>
      <w:r w:rsidRPr="00067999">
        <w:rPr>
          <w:sz w:val="26"/>
          <w:szCs w:val="26"/>
        </w:rPr>
        <w:t>đồng/ha, so v</w:t>
      </w:r>
      <w:r w:rsidRPr="00067999">
        <w:rPr>
          <w:sz w:val="26"/>
          <w:szCs w:val="26"/>
          <w:lang w:val="en-US"/>
        </w:rPr>
        <w:t>ớ</w:t>
      </w:r>
      <w:r w:rsidRPr="00067999">
        <w:rPr>
          <w:sz w:val="26"/>
          <w:szCs w:val="26"/>
        </w:rPr>
        <w:t>i mức bình quân chung của tỉnh: cao □, trung bình □, thấp □.</w:t>
      </w:r>
    </w:p>
    <w:p w14:paraId="3C1FB31B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Thu nhập bình quân năm: </w:t>
      </w:r>
      <w:r w:rsidRPr="00067999">
        <w:rPr>
          <w:sz w:val="26"/>
          <w:szCs w:val="26"/>
          <w:lang w:val="en-US"/>
        </w:rPr>
        <w:t>…………</w:t>
      </w:r>
      <w:r w:rsidRPr="00067999">
        <w:rPr>
          <w:sz w:val="26"/>
          <w:szCs w:val="26"/>
        </w:rPr>
        <w:t>đồng/người, so với mức bình quân chung của t</w:t>
      </w:r>
      <w:r w:rsidRPr="00067999">
        <w:rPr>
          <w:sz w:val="26"/>
          <w:szCs w:val="26"/>
          <w:lang w:val="en-US"/>
        </w:rPr>
        <w:t>ỉ</w:t>
      </w:r>
      <w:r w:rsidRPr="00067999">
        <w:rPr>
          <w:sz w:val="26"/>
          <w:szCs w:val="26"/>
        </w:rPr>
        <w:t>nh: cao □, trung bình □, thấp □.</w:t>
      </w:r>
    </w:p>
    <w:p w14:paraId="2726DB57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Dân số: </w:t>
      </w:r>
      <w:r w:rsidRPr="00067999">
        <w:rPr>
          <w:sz w:val="26"/>
          <w:szCs w:val="26"/>
          <w:lang w:val="en-US"/>
        </w:rPr>
        <w:t>…………</w:t>
      </w:r>
      <w:r w:rsidRPr="00067999">
        <w:rPr>
          <w:sz w:val="26"/>
          <w:szCs w:val="26"/>
        </w:rPr>
        <w:t xml:space="preserve">người, mật độ dân số: </w:t>
      </w:r>
      <w:r w:rsidRPr="00067999">
        <w:rPr>
          <w:sz w:val="26"/>
          <w:szCs w:val="26"/>
          <w:lang w:val="en-US"/>
        </w:rPr>
        <w:t>………………</w:t>
      </w:r>
      <w:r w:rsidRPr="00067999">
        <w:rPr>
          <w:sz w:val="26"/>
          <w:szCs w:val="26"/>
        </w:rPr>
        <w:t>người/km</w:t>
      </w:r>
      <w:r w:rsidRPr="00067999">
        <w:rPr>
          <w:sz w:val="26"/>
          <w:szCs w:val="26"/>
          <w:vertAlign w:val="superscript"/>
        </w:rPr>
        <w:t>2</w:t>
      </w:r>
      <w:r w:rsidRPr="00067999">
        <w:rPr>
          <w:sz w:val="26"/>
          <w:szCs w:val="26"/>
        </w:rPr>
        <w:t>, so với mật độ dân số của tỉnh: cao □, trung bình □, thấp □.</w:t>
      </w:r>
    </w:p>
    <w:p w14:paraId="18B96BDB" w14:textId="77777777" w:rsidR="003D0F6C" w:rsidRPr="00067999" w:rsidRDefault="003D0F6C" w:rsidP="003D0F6C">
      <w:pPr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3. Các thông tin về kết cấu hạ tầng (so với điều kiện chung của tỉnh)</w:t>
      </w:r>
    </w:p>
    <w:p w14:paraId="1C6B5C78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Giao thông: Tốt □, trung bình □, kém □</w:t>
      </w:r>
    </w:p>
    <w:p w14:paraId="5DC72C00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Cấp, thoát nước: Tốt □, trung bình □, kém □</w:t>
      </w:r>
    </w:p>
    <w:p w14:paraId="3CEFF5FC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Thủy lợi: Tốt □, trung bình □, kém □</w:t>
      </w:r>
    </w:p>
    <w:p w14:paraId="5CBC934C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Điện: Tốt □, trung bình □, kém o</w:t>
      </w:r>
    </w:p>
    <w:p w14:paraId="496BA0C7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Cơ sở giáo dục: Tốt □, trung bình □, kém □</w:t>
      </w:r>
    </w:p>
    <w:p w14:paraId="4103C7C9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Cơ sở y tế: Tốt □, trung bình □, kém □.</w:t>
      </w:r>
    </w:p>
    <w:p w14:paraId="49144D86" w14:textId="77777777" w:rsidR="003D0F6C" w:rsidRPr="00067999" w:rsidRDefault="003D0F6C" w:rsidP="003D0F6C">
      <w:pPr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 xml:space="preserve">4. Các thông tin về cung cấp dịch vụ (so với điều </w:t>
      </w:r>
      <w:r w:rsidRPr="00067999">
        <w:rPr>
          <w:b/>
          <w:sz w:val="26"/>
          <w:szCs w:val="26"/>
          <w:lang w:val="en-US"/>
        </w:rPr>
        <w:t>kiện</w:t>
      </w:r>
      <w:r w:rsidRPr="00067999">
        <w:rPr>
          <w:b/>
          <w:sz w:val="26"/>
          <w:szCs w:val="26"/>
        </w:rPr>
        <w:t xml:space="preserve"> chung của tỉnh)</w:t>
      </w:r>
    </w:p>
    <w:p w14:paraId="2AEEEFEA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Dịch vụ vật tư, kỹ thuật nông nghiệp: Thuận lợi □, trun</w:t>
      </w:r>
      <w:r w:rsidRPr="00067999">
        <w:rPr>
          <w:sz w:val="26"/>
          <w:szCs w:val="26"/>
          <w:lang w:val="en-US"/>
        </w:rPr>
        <w:t>g</w:t>
      </w:r>
      <w:r w:rsidRPr="00067999">
        <w:rPr>
          <w:sz w:val="26"/>
          <w:szCs w:val="26"/>
        </w:rPr>
        <w:t xml:space="preserve"> bình □, kém □.</w:t>
      </w:r>
    </w:p>
    <w:p w14:paraId="2B769C81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Dịch vụ tài chính, tín dụng: Thuận lợi □, trung bình □, kém □.</w:t>
      </w:r>
    </w:p>
    <w:p w14:paraId="005ED90F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Dịch vụ thông tin liên lạc: Tốt □, trung bình □, kém □.</w:t>
      </w:r>
    </w:p>
    <w:p w14:paraId="51B9BFE8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Thương mại: Thuận lợi □, trung bình □, kém □.</w:t>
      </w:r>
    </w:p>
    <w:p w14:paraId="5E040E9B" w14:textId="77777777" w:rsidR="003D0F6C" w:rsidRPr="00067999" w:rsidRDefault="003D0F6C" w:rsidP="003D0F6C">
      <w:pPr>
        <w:spacing w:before="120"/>
        <w:rPr>
          <w:b/>
          <w:sz w:val="26"/>
          <w:szCs w:val="26"/>
        </w:rPr>
      </w:pPr>
      <w:r w:rsidRPr="00067999">
        <w:rPr>
          <w:b/>
          <w:sz w:val="26"/>
          <w:szCs w:val="26"/>
        </w:rPr>
        <w:t>5. Các thông tin khác</w:t>
      </w:r>
    </w:p>
    <w:p w14:paraId="5CB14B0A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- Quy hoạch xây dựng chi tiết: đã được phê duyệt □, chưa được phê duyệt □.</w:t>
      </w:r>
    </w:p>
    <w:p w14:paraId="1898ACB5" w14:textId="77777777" w:rsidR="003D0F6C" w:rsidRPr="00067999" w:rsidRDefault="003D0F6C" w:rsidP="003D0F6C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 xml:space="preserve">- Số thửa đất đã được xác định lại giá đất, đã trúng đấu giá trong năm điều tra: </w:t>
      </w:r>
      <w:r w:rsidRPr="00067999">
        <w:rPr>
          <w:sz w:val="26"/>
          <w:szCs w:val="26"/>
          <w:lang w:val="en-US"/>
        </w:rPr>
        <w:t>……</w:t>
      </w:r>
      <w:r w:rsidRPr="00067999">
        <w:rPr>
          <w:sz w:val="26"/>
          <w:szCs w:val="26"/>
        </w:rPr>
        <w:t>thửa.</w:t>
      </w:r>
    </w:p>
    <w:p w14:paraId="342648B6" w14:textId="77777777" w:rsidR="003D0F6C" w:rsidRPr="00067999" w:rsidRDefault="003D0F6C" w:rsidP="003D0F6C">
      <w:pPr>
        <w:spacing w:before="120"/>
        <w:rPr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D0F6C" w:rsidRPr="00067999" w14:paraId="3B849E1D" w14:textId="77777777" w:rsidTr="003D0F6C">
        <w:tc>
          <w:tcPr>
            <w:tcW w:w="4428" w:type="dxa"/>
          </w:tcPr>
          <w:p w14:paraId="3BC0475B" w14:textId="77777777" w:rsidR="003D0F6C" w:rsidRPr="00067999" w:rsidRDefault="003D0F6C" w:rsidP="003D0F6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5A7E54B6" w14:textId="77777777" w:rsidR="003D0F6C" w:rsidRPr="00067999" w:rsidRDefault="003D0F6C" w:rsidP="003D0F6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67999">
              <w:rPr>
                <w:i/>
                <w:sz w:val="26"/>
                <w:szCs w:val="26"/>
                <w:lang w:val="en-US"/>
              </w:rPr>
              <w:t xml:space="preserve">……, </w:t>
            </w:r>
            <w:r w:rsidRPr="00067999">
              <w:rPr>
                <w:i/>
                <w:sz w:val="26"/>
                <w:szCs w:val="26"/>
              </w:rPr>
              <w:t>ngày</w:t>
            </w:r>
            <w:r w:rsidRPr="00067999">
              <w:rPr>
                <w:i/>
                <w:sz w:val="26"/>
                <w:szCs w:val="26"/>
                <w:lang w:val="en-US"/>
              </w:rPr>
              <w:t>……</w:t>
            </w:r>
            <w:r w:rsidRPr="00067999">
              <w:rPr>
                <w:i/>
                <w:sz w:val="26"/>
                <w:szCs w:val="26"/>
              </w:rPr>
              <w:t xml:space="preserve"> tháng</w:t>
            </w:r>
            <w:r w:rsidRPr="00067999">
              <w:rPr>
                <w:i/>
                <w:sz w:val="26"/>
                <w:szCs w:val="26"/>
                <w:lang w:val="en-US"/>
              </w:rPr>
              <w:t>……</w:t>
            </w:r>
            <w:r w:rsidRPr="00067999">
              <w:rPr>
                <w:i/>
                <w:sz w:val="26"/>
                <w:szCs w:val="26"/>
              </w:rPr>
              <w:t xml:space="preserve"> năm</w:t>
            </w:r>
            <w:r w:rsidRPr="00067999">
              <w:rPr>
                <w:i/>
                <w:sz w:val="26"/>
                <w:szCs w:val="26"/>
                <w:lang w:val="en-US"/>
              </w:rPr>
              <w:t>……</w:t>
            </w:r>
            <w:r w:rsidRPr="00067999">
              <w:rPr>
                <w:i/>
                <w:sz w:val="26"/>
                <w:szCs w:val="26"/>
              </w:rPr>
              <w:t xml:space="preserve"> </w:t>
            </w:r>
            <w:r w:rsidRPr="00067999">
              <w:rPr>
                <w:i/>
                <w:sz w:val="26"/>
                <w:szCs w:val="26"/>
              </w:rPr>
              <w:br/>
            </w:r>
            <w:r w:rsidRPr="00067999">
              <w:rPr>
                <w:b/>
                <w:sz w:val="26"/>
                <w:szCs w:val="26"/>
              </w:rPr>
              <w:t>Người điều tra</w:t>
            </w:r>
            <w:r w:rsidRPr="00067999">
              <w:rPr>
                <w:b/>
                <w:sz w:val="26"/>
                <w:szCs w:val="26"/>
              </w:rPr>
              <w:br/>
            </w:r>
            <w:r w:rsidRPr="00067999">
              <w:rPr>
                <w:i/>
                <w:sz w:val="26"/>
                <w:szCs w:val="26"/>
              </w:rPr>
              <w:t>(K</w:t>
            </w:r>
            <w:r w:rsidRPr="00067999">
              <w:rPr>
                <w:i/>
                <w:sz w:val="26"/>
                <w:szCs w:val="26"/>
                <w:lang w:val="en-US"/>
              </w:rPr>
              <w:t>ý</w:t>
            </w:r>
            <w:r w:rsidRPr="00067999">
              <w:rPr>
                <w:i/>
                <w:sz w:val="26"/>
                <w:szCs w:val="26"/>
              </w:rPr>
              <w:t xml:space="preserve"> và ghi rõ họ tên)</w:t>
            </w:r>
          </w:p>
        </w:tc>
      </w:tr>
    </w:tbl>
    <w:p w14:paraId="69B289C3" w14:textId="77777777" w:rsidR="003D0F6C" w:rsidRPr="00067999" w:rsidRDefault="003D0F6C" w:rsidP="003D0F6C">
      <w:pPr>
        <w:spacing w:before="120"/>
        <w:rPr>
          <w:sz w:val="26"/>
          <w:szCs w:val="26"/>
          <w:lang w:val="en-US"/>
        </w:rPr>
      </w:pPr>
    </w:p>
    <w:p w14:paraId="015BE5C5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0F6C"/>
    <w:rsid w:val="003D0F6C"/>
    <w:rsid w:val="0049374E"/>
    <w:rsid w:val="006821DE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C5B57"/>
  <w15:chartTrackingRefBased/>
  <w15:docId w15:val="{6C5B8E8A-A95C-4984-BA35-F3B135F1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F6C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