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1B93F" w14:textId="77777777" w:rsidR="005B35A8" w:rsidRPr="005B35A8" w:rsidRDefault="005B35A8" w:rsidP="005B35A8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B35A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số 2.2</w:t>
      </w:r>
      <w:r w:rsidRPr="005B35A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5B35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.../20</w:t>
      </w:r>
      <w:r w:rsidRPr="005B35A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5B35A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9/TT-BKHCN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"/>
        <w:gridCol w:w="3290"/>
        <w:gridCol w:w="1598"/>
        <w:gridCol w:w="2068"/>
        <w:gridCol w:w="2068"/>
      </w:tblGrid>
      <w:tr w:rsidR="005B35A8" w:rsidRPr="005B35A8" w14:paraId="446C47A6" w14:textId="77777777" w:rsidTr="005B35A8">
        <w:trPr>
          <w:tblCellSpacing w:w="0" w:type="dxa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C8C8A" w14:textId="77777777" w:rsidR="005B35A8" w:rsidRPr="005B35A8" w:rsidRDefault="005B35A8" w:rsidP="005B35A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PHIẾU TỔNG HỢP KẾT QUẢ ĐÁNH GIÁ CHẤT LƯỢNG DỊCH VỤ CỦA TỔ CHỨC SỰ NGHIỆP CÔNG LẬP TRONG LĨNH VỰC KHOA HỌC VÀ CÔNG NGHỆ</w:t>
            </w:r>
          </w:p>
          <w:p w14:paraId="43085E21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(Tổng hợp từ các Phiếu đánh giá của các chuyên g</w:t>
            </w:r>
            <w:r w:rsidRPr="005B35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</w:t>
            </w:r>
            <w:r w:rsidRPr="005B35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 đánh giá)</w:t>
            </w:r>
          </w:p>
          <w:p w14:paraId="330FE338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tổ chức được đánh giá: ………………………………………………………………………….</w:t>
            </w:r>
          </w:p>
          <w:p w14:paraId="038C9CE9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 đánh giá: </w:t>
            </w: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</w:t>
            </w:r>
          </w:p>
        </w:tc>
      </w:tr>
      <w:tr w:rsidR="005B35A8" w:rsidRPr="005B35A8" w14:paraId="3B2F685C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09057D34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7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32A0FBD3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85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64E98F83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Mức đánh giá/Điểm trung bình</w:t>
            </w:r>
          </w:p>
          <w:p w14:paraId="6F3387D4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(= Trung bình cộng mức đánh giá của các chuyên gia)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nil"/>
              <w:right w:val="nil"/>
            </w:tcBorders>
            <w:hideMark/>
          </w:tcPr>
          <w:p w14:paraId="26EEB7CB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Ưu điểm</w:t>
            </w:r>
          </w:p>
        </w:tc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F0DB041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Hạn chế</w:t>
            </w:r>
          </w:p>
        </w:tc>
      </w:tr>
      <w:tr w:rsidR="005B35A8" w:rsidRPr="005B35A8" w14:paraId="486C6C5D" w14:textId="77777777" w:rsidTr="005B35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C3547C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8CE253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1 - Đánh giá khả năng cung cấp dịch vụ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BD37CB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B646E5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6E9F518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5E88D8B5" w14:textId="77777777" w:rsidTr="005B35A8">
        <w:trPr>
          <w:tblCellSpacing w:w="0" w:type="dxa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286130A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17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C9525A5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1. Sự đáp ứng về cơ cấu dịch vụ của tổ chức so với chức năng, nhiệm vụ</w:t>
            </w:r>
          </w:p>
        </w:tc>
        <w:tc>
          <w:tcPr>
            <w:tcW w:w="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0D221EE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86C831A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EE358A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56DB98FF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E6EF8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40A6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2. Kinh nghiệm cung cấp dịch vụ của đơn vi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B07B0C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6D3C79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B5C1E1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50AB285D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95AAF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8C291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2 - Đánh giá về sự tuân thủ quy cách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FD0A18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791741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7DFEF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317A2B8A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8616F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FEBD81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3. Sự chấp hành nguyên tắc, thủ tục khi tiến hành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B90A6E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D1EE82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B7D52F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679BC5BA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52134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79A17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4. Sự phát triển và chấp hành quy định kỹ thuật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1F21CB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6066DA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568792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7E8BAAE8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FD5AA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C33C0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Nhóm tiêu chí 3 - Đánh giá về sự hợp lý trong tiến trình cung </w:t>
            </w: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cấp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AA409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CB3A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04DC7E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650C8BFB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F287E04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7437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5. Sự hợp lý của các quy trình cung cấp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64B254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1A28E5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9F8DB7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6FCAF15B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63089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4DF5C7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6. Sự thuận lợi trong việc phối hợp giữa các nguồn lực bảo đảm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DABA79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306C01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AC371C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291C1245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9A1523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3.3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9BAE7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7. Sự hợp lý trong tương tác giữa tổ chức cung cấp dịch vụ và khách hàng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F40BEE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7A8566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5C6F06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0DCE7231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4F5B9C8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509E4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4 - Đánh giá về các nguồn lực bảo đảm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B960AB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BE6F18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B89F91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7C840B1F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3FF8696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AF897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8. Mức độ đáp ứng của hạ tầng kỹ thuật, công nghệ, cơ sở vật chất và phương tiện phục vụ hoạt động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7F995D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B5CD4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94F4E6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78184849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AB8FD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ABE79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9. Mức độ đáp ứng của nhân lực phục vụ hoạt động dịch vụ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29C974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222209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808FC4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546BEAB3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9A22E9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A315D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Nhóm tiêu chí 5 - Đánh giá về kết quả và tác động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84AC21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CC44D5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7966DD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664EE8D6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7BAA1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F9804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10. Cung cấp dịch vụ đúng như cam kết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57B003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0845C5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6978E0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227E2287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47542C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5148B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11. Sự tin cậy của khách hàng đối với tổ chức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A1FC60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5BCD95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EABDC0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B35A8" w:rsidRPr="005B35A8" w14:paraId="726880AD" w14:textId="77777777" w:rsidTr="005B35A8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FF5C39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5.3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81E5F9" w14:textId="77777777" w:rsidR="005B35A8" w:rsidRPr="005B35A8" w:rsidRDefault="005B35A8" w:rsidP="005B35A8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Tiêu chí 12. Mức độ tăng trưởng về số lượng khách hàng được phục vụ, được tiếp cận với</w:t>
            </w:r>
            <w:r w:rsidRPr="005B35A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60778C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7D6F386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494854" w14:textId="77777777" w:rsidR="005B35A8" w:rsidRPr="005B35A8" w:rsidRDefault="005B35A8" w:rsidP="005B35A8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E1D5599" w14:textId="77777777" w:rsidR="005B35A8" w:rsidRPr="005B35A8" w:rsidRDefault="005B35A8" w:rsidP="005B35A8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B35A8" w:rsidRPr="005B35A8" w14:paraId="0BE8492C" w14:textId="77777777" w:rsidTr="005B35A8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9A606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tổng hợp và lập phiếu</w:t>
            </w: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5B35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(Ký và ghi họ,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30D0C" w14:textId="77777777" w:rsidR="005B35A8" w:rsidRPr="005B35A8" w:rsidRDefault="005B35A8" w:rsidP="005B35A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tịch Hội đồng/Tổ trưởng Tổ chuyên gia đánh giá</w:t>
            </w:r>
            <w:r w:rsidRPr="005B35A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5B35A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(Ký và ghi họ, tên)</w:t>
            </w:r>
          </w:p>
        </w:tc>
      </w:tr>
    </w:tbl>
    <w:p w14:paraId="694BDF38" w14:textId="77777777" w:rsidR="000751D3" w:rsidRPr="005B35A8" w:rsidRDefault="000751D3" w:rsidP="005B35A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B3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5A8"/>
    <w:rsid w:val="000751D3"/>
    <w:rsid w:val="00574D78"/>
    <w:rsid w:val="005B35A8"/>
    <w:rsid w:val="009C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EB4BB"/>
  <w15:chartTrackingRefBased/>
  <w15:docId w15:val="{AA49F7A5-BB4D-4035-8330-4C4853F0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5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