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628"/>
        <w:gridCol w:w="345"/>
        <w:gridCol w:w="555"/>
        <w:gridCol w:w="396"/>
        <w:gridCol w:w="510"/>
        <w:gridCol w:w="390"/>
        <w:gridCol w:w="510"/>
        <w:gridCol w:w="824"/>
        <w:gridCol w:w="505"/>
        <w:gridCol w:w="2270"/>
      </w:tblGrid>
      <w:tr w:rsidR="0059403C" w:rsidRPr="00B957C2" w14:paraId="51768ACE" w14:textId="77777777" w:rsidTr="0059403C">
        <w:trPr>
          <w:trHeight w:val="529"/>
        </w:trPr>
        <w:tc>
          <w:tcPr>
            <w:tcW w:w="378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492BB" w14:textId="77777777" w:rsidR="0059403C" w:rsidRPr="00B957C2" w:rsidRDefault="0059403C" w:rsidP="0059403C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04</w:t>
            </w:r>
          </w:p>
          <w:p w14:paraId="397DEF9E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40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E5884" w14:textId="77777777" w:rsidR="0059403C" w:rsidRPr="00B957C2" w:rsidRDefault="0059403C" w:rsidP="0059403C">
            <w:pPr>
              <w:pStyle w:val="Heading4"/>
              <w:spacing w:after="0"/>
              <w:rPr>
                <w:sz w:val="26"/>
                <w:szCs w:val="26"/>
              </w:rPr>
            </w:pPr>
            <w:r w:rsidRPr="00B957C2">
              <w:rPr>
                <w:rFonts w:eastAsia="Arial"/>
                <w:sz w:val="26"/>
                <w:szCs w:val="26"/>
              </w:rPr>
              <w:t>PHIẾU TỔNG HỢP DOANH THU</w:t>
            </w:r>
          </w:p>
        </w:tc>
      </w:tr>
      <w:tr w:rsidR="0059403C" w:rsidRPr="00B957C2" w14:paraId="48572C03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68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7EC48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07220" w14:textId="77777777" w:rsidR="0059403C" w:rsidRPr="00B957C2" w:rsidRDefault="0059403C" w:rsidP="0059403C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 xml:space="preserve">Ban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91 /2005/QĐ-BTC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8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12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2005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59403C" w:rsidRPr="00B957C2" w14:paraId="6661576F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2"/>
        </w:trPr>
        <w:tc>
          <w:tcPr>
            <w:tcW w:w="28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048A1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MST:</w:t>
            </w:r>
          </w:p>
        </w:tc>
        <w:tc>
          <w:tcPr>
            <w:tcW w:w="180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F24A6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  …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F9DDE2D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9403C" w:rsidRPr="00B957C2" w14:paraId="27AE86DF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8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43D87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.......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.......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........</w:t>
            </w:r>
          </w:p>
        </w:tc>
        <w:tc>
          <w:tcPr>
            <w:tcW w:w="450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935B8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59403C" w:rsidRPr="00B957C2" w14:paraId="524BDAE9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180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8E73C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trò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chơi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thưởng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59403C" w:rsidRPr="00B957C2" w14:paraId="4CEC4C5F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80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A0F0F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09A4C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59403C" w:rsidRPr="00B957C2" w14:paraId="2437385C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11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AAE88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 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65EF7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Lãi</w:t>
            </w:r>
            <w:proofErr w:type="spellEnd"/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5EF1D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Lỗ</w:t>
            </w:r>
            <w:proofErr w:type="spellEnd"/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30D04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59403C" w:rsidRPr="00B957C2" w14:paraId="73CDF227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9D618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74B28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B21DC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ED714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3D41FA6F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FC4D8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F63EA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8F2DC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99625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1CA300C1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14ADE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1F89F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BBAAA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4C97F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49C50181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0AA14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9A36B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F3E21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F2E03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63137C1E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79898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5B3D1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04666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978FE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0500373B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D6E8D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70764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35E06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AC5B9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79A7760D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390EC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B9A4E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B83D2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CCED5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0C0AC6AA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8C52A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09A39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95EDD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91C2E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4935755B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412D8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3ACF4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EE73A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98D10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5F65CBBA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3F608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25FCF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245F1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1FBCD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6C6D000F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579C2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CE37E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00E5A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3414D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543FD880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83E87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39D47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59DA2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D3ED2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709C9616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19B04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4AD3D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6CD43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D3D7B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3A2BA0CF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3222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6B43E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chênh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184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D77E1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CC5E8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146F4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59403C" w:rsidRPr="00B957C2" w14:paraId="28BB8364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4F872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Giám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1926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BFFB0" w14:textId="77777777" w:rsidR="0059403C" w:rsidRPr="00B957C2" w:rsidRDefault="0059403C" w:rsidP="0059403C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232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CC759" w14:textId="77777777" w:rsidR="0059403C" w:rsidRPr="00B957C2" w:rsidRDefault="0059403C" w:rsidP="0059403C">
            <w:pPr>
              <w:pStyle w:val="Heading4"/>
              <w:spacing w:after="0"/>
              <w:rPr>
                <w:sz w:val="26"/>
                <w:szCs w:val="26"/>
              </w:rPr>
            </w:pPr>
            <w:proofErr w:type="spellStart"/>
            <w:r w:rsidRPr="00B957C2">
              <w:rPr>
                <w:rFonts w:eastAsia="Arial"/>
                <w:sz w:val="26"/>
                <w:szCs w:val="26"/>
              </w:rPr>
              <w:t>Thủ</w:t>
            </w:r>
            <w:proofErr w:type="spellEnd"/>
            <w:r w:rsidRPr="00B957C2">
              <w:rPr>
                <w:rFonts w:eastAsia="Arial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eastAsia="Arial"/>
                <w:sz w:val="26"/>
                <w:szCs w:val="26"/>
              </w:rPr>
              <w:t>quỹ</w:t>
            </w:r>
            <w:proofErr w:type="spellEnd"/>
          </w:p>
        </w:tc>
        <w:tc>
          <w:tcPr>
            <w:tcW w:w="27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874F3" w14:textId="77777777" w:rsidR="0059403C" w:rsidRPr="00B957C2" w:rsidRDefault="0059403C" w:rsidP="0059403C">
            <w:pPr>
              <w:pStyle w:val="Heading4"/>
              <w:spacing w:after="0"/>
              <w:rPr>
                <w:sz w:val="26"/>
                <w:szCs w:val="26"/>
              </w:rPr>
            </w:pPr>
            <w:r w:rsidRPr="00B957C2">
              <w:rPr>
                <w:rFonts w:eastAsia="Arial"/>
                <w:sz w:val="26"/>
                <w:szCs w:val="26"/>
              </w:rPr>
              <w:t xml:space="preserve">Kho </w:t>
            </w:r>
            <w:proofErr w:type="spellStart"/>
            <w:r w:rsidRPr="00B957C2">
              <w:rPr>
                <w:rFonts w:eastAsia="Arial"/>
                <w:sz w:val="26"/>
                <w:szCs w:val="26"/>
              </w:rPr>
              <w:t>quỹ</w:t>
            </w:r>
            <w:proofErr w:type="spellEnd"/>
          </w:p>
        </w:tc>
      </w:tr>
      <w:tr w:rsidR="0059403C" w:rsidRPr="00B957C2" w14:paraId="5EDBCF4F" w14:textId="77777777" w:rsidTr="0059403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C697F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802A1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9BDFD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A9B82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C82CD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2AB44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143C5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19DFB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66F9E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4B42D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0E987" w14:textId="77777777" w:rsidR="0059403C" w:rsidRPr="00B957C2" w:rsidRDefault="0059403C" w:rsidP="0059403C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31ACFFDD" w14:textId="77777777" w:rsidR="0059403C" w:rsidRPr="00B957C2" w:rsidRDefault="0059403C" w:rsidP="0059403C">
      <w:pPr>
        <w:spacing w:after="120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> </w:t>
      </w:r>
    </w:p>
    <w:p w14:paraId="54E085EB" w14:textId="77777777" w:rsidR="0059403C" w:rsidRPr="00B957C2" w:rsidRDefault="0059403C" w:rsidP="0059403C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B957C2">
        <w:rPr>
          <w:rFonts w:ascii="Times New Roman" w:hAnsi="Times New Roman"/>
          <w:sz w:val="26"/>
          <w:szCs w:val="26"/>
        </w:rPr>
        <w:t>Ghi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chú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B957C2">
        <w:rPr>
          <w:rFonts w:ascii="Times New Roman" w:hAnsi="Times New Roman"/>
          <w:sz w:val="26"/>
          <w:szCs w:val="26"/>
        </w:rPr>
        <w:t>Hóa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đơn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này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được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lập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làm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B957C2">
        <w:rPr>
          <w:rFonts w:ascii="Times New Roman" w:hAnsi="Times New Roman"/>
          <w:sz w:val="26"/>
          <w:szCs w:val="26"/>
        </w:rPr>
        <w:t>liên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khi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mở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hòm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hoặc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mở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túi</w:t>
      </w:r>
      <w:proofErr w:type="spellEnd"/>
      <w:r w:rsidRPr="00B957C2">
        <w:rPr>
          <w:rFonts w:ascii="Times New Roman" w:hAnsi="Times New Roman"/>
          <w:sz w:val="26"/>
          <w:szCs w:val="26"/>
        </w:rPr>
        <w:t>.</w:t>
      </w:r>
    </w:p>
    <w:p w14:paraId="447E70E5" w14:textId="77777777" w:rsidR="0059403C" w:rsidRPr="00B957C2" w:rsidRDefault="0059403C" w:rsidP="0059403C">
      <w:pPr>
        <w:spacing w:after="120"/>
        <w:ind w:left="154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 xml:space="preserve">            - </w:t>
      </w:r>
      <w:proofErr w:type="spellStart"/>
      <w:r w:rsidRPr="00B957C2">
        <w:rPr>
          <w:rFonts w:ascii="Times New Roman" w:hAnsi="Times New Roman"/>
          <w:sz w:val="26"/>
          <w:szCs w:val="26"/>
        </w:rPr>
        <w:t>Đơn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vị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tính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là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đơn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vị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tiền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tệ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hạch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toán</w:t>
      </w:r>
      <w:proofErr w:type="spellEnd"/>
      <w:r w:rsidRPr="00B957C2">
        <w:rPr>
          <w:rFonts w:ascii="Times New Roman" w:hAnsi="Times New Roman"/>
          <w:sz w:val="26"/>
          <w:szCs w:val="26"/>
        </w:rPr>
        <w:t>.</w:t>
      </w:r>
    </w:p>
    <w:p w14:paraId="41BDE9F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03C"/>
    <w:rsid w:val="002964F6"/>
    <w:rsid w:val="0059403C"/>
    <w:rsid w:val="00F2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7BC2A8"/>
  <w15:chartTrackingRefBased/>
  <w15:docId w15:val="{E618EF4D-1E14-43DC-9D7D-2F49F837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59403C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59403C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