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25F2" w14:textId="77777777" w:rsidR="004511BD" w:rsidRPr="007C4BE3" w:rsidRDefault="004511BD" w:rsidP="004511BD">
      <w:pPr>
        <w:spacing w:before="120"/>
        <w:jc w:val="right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B11-NSCL: Phiếu đánh giá tuyển chọn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5028"/>
      </w:tblGrid>
      <w:tr w:rsidR="004511BD" w:rsidRPr="007C4BE3" w14:paraId="0E575AB0" w14:textId="77777777" w:rsidTr="006A621B">
        <w:tc>
          <w:tcPr>
            <w:tcW w:w="3828" w:type="dxa"/>
          </w:tcPr>
          <w:p w14:paraId="67BDA3C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BỘ CÔNG THƯƠNG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028" w:type="dxa"/>
          </w:tcPr>
          <w:p w14:paraId="71420F7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4511BD" w:rsidRPr="007C4BE3" w14:paraId="79A91E2B" w14:textId="77777777" w:rsidTr="006A621B">
        <w:tc>
          <w:tcPr>
            <w:tcW w:w="3828" w:type="dxa"/>
          </w:tcPr>
          <w:p w14:paraId="483ED67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HỘI ĐỒNG TƯ VẤN TUYỂN CHỌN, GIAO TRỰC TIẾP TỔ CHỨC, CÁ NHÂN CHỦ TRÌ NHIỆM VỤ NĂNG SUẤT CHẤT LƯỢNG</w:t>
            </w:r>
          </w:p>
        </w:tc>
        <w:tc>
          <w:tcPr>
            <w:tcW w:w="5028" w:type="dxa"/>
          </w:tcPr>
          <w:p w14:paraId="2DB7A7B2" w14:textId="77777777" w:rsidR="004511BD" w:rsidRPr="007C4BE3" w:rsidRDefault="004511BD" w:rsidP="006A621B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………, ngày … tháng … năm 20…</w:t>
            </w:r>
          </w:p>
        </w:tc>
      </w:tr>
    </w:tbl>
    <w:p w14:paraId="67F754E6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</w:p>
    <w:p w14:paraId="1680F05F" w14:textId="77777777" w:rsidR="004511BD" w:rsidRPr="007C4BE3" w:rsidRDefault="004511BD" w:rsidP="004511B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PHIẾU ĐÁNH GIÁ</w:t>
      </w:r>
    </w:p>
    <w:p w14:paraId="6B9226CE" w14:textId="77777777" w:rsidR="004511BD" w:rsidRPr="007C4BE3" w:rsidRDefault="004511BD" w:rsidP="004511B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HỒ SƠ ĐĂNG KÝ TUYỂN CHỌN, GIAO TRỰC TIẾP TỔ CHỨC VÀ CÁ NHÂN CHỦ TRÌ NHIỆM VỤ THỰC HIỆN DỰ ÁN</w:t>
      </w:r>
    </w:p>
    <w:p w14:paraId="60E792D0" w14:textId="77777777" w:rsidR="004511BD" w:rsidRPr="007C4BE3" w:rsidRDefault="004511BD" w:rsidP="004511B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Nâng cao năng suất và chất lượng sản phẩm hàng hóa ngành công nghiệp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1"/>
        <w:gridCol w:w="7326"/>
      </w:tblGrid>
      <w:tr w:rsidR="004511BD" w:rsidRPr="007C4BE3" w14:paraId="3D122FB8" w14:textId="77777777" w:rsidTr="006A621B">
        <w:tc>
          <w:tcPr>
            <w:tcW w:w="2071" w:type="dxa"/>
          </w:tcPr>
          <w:p w14:paraId="2EF817A5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1. Tên nhiệm vụ: </w:t>
            </w:r>
          </w:p>
        </w:tc>
        <w:tc>
          <w:tcPr>
            <w:tcW w:w="8067" w:type="dxa"/>
          </w:tcPr>
          <w:p w14:paraId="7EAFE5DC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494FDA3D" w14:textId="77777777" w:rsidTr="006A621B">
        <w:tc>
          <w:tcPr>
            <w:tcW w:w="10138" w:type="dxa"/>
            <w:gridSpan w:val="2"/>
          </w:tcPr>
          <w:p w14:paraId="7DBD76FD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2. Tên tổ chức và cá nhân đăng ký chủ trì:</w:t>
            </w:r>
          </w:p>
          <w:p w14:paraId="688ABD3F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Tên tổ chức:</w:t>
            </w:r>
          </w:p>
          <w:p w14:paraId="2D8B051C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Họ và tên cá nhân: </w:t>
            </w:r>
          </w:p>
        </w:tc>
      </w:tr>
    </w:tbl>
    <w:p w14:paraId="1774328D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4815"/>
        <w:gridCol w:w="388"/>
        <w:gridCol w:w="388"/>
        <w:gridCol w:w="388"/>
        <w:gridCol w:w="388"/>
        <w:gridCol w:w="388"/>
        <w:gridCol w:w="548"/>
        <w:gridCol w:w="808"/>
        <w:gridCol w:w="382"/>
        <w:gridCol w:w="808"/>
      </w:tblGrid>
      <w:tr w:rsidR="004511BD" w:rsidRPr="007C4BE3" w14:paraId="1FF5B533" w14:textId="77777777" w:rsidTr="006A621B">
        <w:tc>
          <w:tcPr>
            <w:tcW w:w="2741" w:type="pct"/>
            <w:vAlign w:val="center"/>
          </w:tcPr>
          <w:p w14:paraId="5FC3FD4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Tiêu chí đánh giá</w:t>
            </w:r>
          </w:p>
        </w:tc>
        <w:tc>
          <w:tcPr>
            <w:tcW w:w="916" w:type="pct"/>
            <w:gridSpan w:val="5"/>
            <w:vAlign w:val="center"/>
          </w:tcPr>
          <w:p w14:paraId="7CD84D2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Chuyên gia đánh giá</w:t>
            </w:r>
          </w:p>
        </w:tc>
        <w:tc>
          <w:tcPr>
            <w:tcW w:w="366" w:type="pct"/>
            <w:vMerge w:val="restart"/>
            <w:vAlign w:val="center"/>
          </w:tcPr>
          <w:p w14:paraId="1114D27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Hệ số</w:t>
            </w:r>
          </w:p>
        </w:tc>
        <w:tc>
          <w:tcPr>
            <w:tcW w:w="366" w:type="pct"/>
            <w:vMerge w:val="restart"/>
            <w:vAlign w:val="center"/>
          </w:tcPr>
          <w:p w14:paraId="66DC1964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Điểm</w:t>
            </w:r>
          </w:p>
        </w:tc>
        <w:tc>
          <w:tcPr>
            <w:tcW w:w="244" w:type="pct"/>
            <w:vMerge w:val="restart"/>
            <w:vAlign w:val="center"/>
          </w:tcPr>
          <w:p w14:paraId="24C7079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Σ</w:t>
            </w:r>
          </w:p>
        </w:tc>
        <w:tc>
          <w:tcPr>
            <w:tcW w:w="366" w:type="pct"/>
            <w:vMerge w:val="restart"/>
            <w:vAlign w:val="center"/>
          </w:tcPr>
          <w:p w14:paraId="027A114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Điểm tối đa</w:t>
            </w:r>
          </w:p>
        </w:tc>
      </w:tr>
      <w:tr w:rsidR="004511BD" w:rsidRPr="007C4BE3" w14:paraId="4CAEE5A6" w14:textId="77777777" w:rsidTr="006A621B">
        <w:tc>
          <w:tcPr>
            <w:tcW w:w="2741" w:type="pct"/>
          </w:tcPr>
          <w:p w14:paraId="3035284B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183" w:type="pct"/>
            <w:vAlign w:val="center"/>
          </w:tcPr>
          <w:p w14:paraId="025789A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83" w:type="pct"/>
            <w:vAlign w:val="center"/>
          </w:tcPr>
          <w:p w14:paraId="7348C5A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3" w:type="pct"/>
            <w:vAlign w:val="center"/>
          </w:tcPr>
          <w:p w14:paraId="49D3666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3" w:type="pct"/>
            <w:vAlign w:val="center"/>
          </w:tcPr>
          <w:p w14:paraId="4E0D040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3" w:type="pct"/>
            <w:vAlign w:val="center"/>
          </w:tcPr>
          <w:p w14:paraId="6460E66C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0</w:t>
            </w:r>
          </w:p>
        </w:tc>
        <w:tc>
          <w:tcPr>
            <w:tcW w:w="366" w:type="pct"/>
            <w:vMerge/>
            <w:vAlign w:val="center"/>
          </w:tcPr>
          <w:p w14:paraId="7474A18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vAlign w:val="center"/>
          </w:tcPr>
          <w:p w14:paraId="3966F37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vAlign w:val="center"/>
          </w:tcPr>
          <w:p w14:paraId="3D971AA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vAlign w:val="center"/>
          </w:tcPr>
          <w:p w14:paraId="68E5A31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06A22845" w14:textId="77777777" w:rsidTr="006A621B">
        <w:tc>
          <w:tcPr>
            <w:tcW w:w="2741" w:type="pct"/>
          </w:tcPr>
          <w:p w14:paraId="6CACFCE6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1. Mục tiêu của nhiệm vụ </w:t>
            </w:r>
          </w:p>
        </w:tc>
        <w:tc>
          <w:tcPr>
            <w:tcW w:w="183" w:type="pct"/>
            <w:vAlign w:val="center"/>
          </w:tcPr>
          <w:p w14:paraId="436EFD7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vAlign w:val="center"/>
          </w:tcPr>
          <w:p w14:paraId="13FE861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vAlign w:val="center"/>
          </w:tcPr>
          <w:p w14:paraId="266ADB4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vAlign w:val="center"/>
          </w:tcPr>
          <w:p w14:paraId="6C69F73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vAlign w:val="center"/>
          </w:tcPr>
          <w:p w14:paraId="383F134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 w:val="restart"/>
            <w:vAlign w:val="center"/>
          </w:tcPr>
          <w:p w14:paraId="66D3CAD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66" w:type="pct"/>
            <w:vMerge w:val="restart"/>
            <w:vAlign w:val="center"/>
          </w:tcPr>
          <w:p w14:paraId="66193C1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 w:val="restart"/>
            <w:vAlign w:val="center"/>
          </w:tcPr>
          <w:p w14:paraId="71245CE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 w:val="restart"/>
            <w:vAlign w:val="center"/>
          </w:tcPr>
          <w:p w14:paraId="1B0E175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</w:tr>
      <w:tr w:rsidR="004511BD" w:rsidRPr="007C4BE3" w14:paraId="52BD29EA" w14:textId="77777777" w:rsidTr="006A621B">
        <w:tc>
          <w:tcPr>
            <w:tcW w:w="2741" w:type="pct"/>
          </w:tcPr>
          <w:p w14:paraId="15EF935F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- Mục tiêu của nhiệm vụ đáp ứng được yêu cầu đặt hàng; làm rõ các mục tiêu cụ thể, mục tiêu nhân rộng </w:t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[Mục 10]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22F54EB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37DAC7C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5F30228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54AA203C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1DA393A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vMerge/>
            <w:tcBorders>
              <w:bottom w:val="single" w:sz="2" w:space="0" w:color="auto"/>
            </w:tcBorders>
            <w:vAlign w:val="center"/>
          </w:tcPr>
          <w:p w14:paraId="2764898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tcBorders>
              <w:bottom w:val="single" w:sz="2" w:space="0" w:color="auto"/>
            </w:tcBorders>
            <w:vAlign w:val="center"/>
          </w:tcPr>
          <w:p w14:paraId="56FC85F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tcBorders>
              <w:bottom w:val="single" w:sz="2" w:space="0" w:color="auto"/>
            </w:tcBorders>
            <w:vAlign w:val="center"/>
          </w:tcPr>
          <w:p w14:paraId="30AC159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tcBorders>
              <w:bottom w:val="single" w:sz="2" w:space="0" w:color="auto"/>
            </w:tcBorders>
            <w:vAlign w:val="center"/>
          </w:tcPr>
          <w:p w14:paraId="54C633C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0A666362" w14:textId="77777777" w:rsidTr="006A621B">
        <w:tc>
          <w:tcPr>
            <w:tcW w:w="2741" w:type="pct"/>
          </w:tcPr>
          <w:p w14:paraId="3DFDE0EE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2. Tổng quan tình hình nghiên cứu/triển khai nhiệm vụ có liên quan; Luận giải về sự cần thiết, tính cấp bách và căn cứ thực hiện nhiệm vụ </w:t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[Mục 11, 12]</w:t>
            </w: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4FAAEC04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6B2D425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4256411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020B1DF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7F8A539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bottom w:val="nil"/>
            </w:tcBorders>
            <w:vAlign w:val="center"/>
          </w:tcPr>
          <w:p w14:paraId="78B4C7A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bottom w:val="nil"/>
            </w:tcBorders>
            <w:vAlign w:val="center"/>
          </w:tcPr>
          <w:p w14:paraId="4A5C4AA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tcBorders>
              <w:bottom w:val="nil"/>
            </w:tcBorders>
            <w:vAlign w:val="center"/>
          </w:tcPr>
          <w:p w14:paraId="51A9B62C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bottom w:val="nil"/>
            </w:tcBorders>
            <w:vAlign w:val="center"/>
          </w:tcPr>
          <w:p w14:paraId="76BEA254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2F5C4146" w14:textId="77777777" w:rsidTr="006A621B">
        <w:tc>
          <w:tcPr>
            <w:tcW w:w="2741" w:type="pct"/>
          </w:tcPr>
          <w:p w14:paraId="14FF6B9D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- Tình hình nghiên cứu trong và ngoài nước.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25D024A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3D1BD4F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6FC6ED6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3D8FC15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4EFA31B4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tcBorders>
              <w:top w:val="nil"/>
            </w:tcBorders>
            <w:vAlign w:val="center"/>
          </w:tcPr>
          <w:p w14:paraId="6F51983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66" w:type="pct"/>
            <w:tcBorders>
              <w:top w:val="nil"/>
            </w:tcBorders>
            <w:vAlign w:val="center"/>
          </w:tcPr>
          <w:p w14:paraId="284936F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tcBorders>
              <w:top w:val="nil"/>
            </w:tcBorders>
            <w:vAlign w:val="center"/>
          </w:tcPr>
          <w:p w14:paraId="1BCDA7F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top w:val="nil"/>
            </w:tcBorders>
            <w:vAlign w:val="center"/>
          </w:tcPr>
          <w:p w14:paraId="3BB1CEE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15F6AEEA" w14:textId="77777777" w:rsidTr="006A621B">
        <w:tc>
          <w:tcPr>
            <w:tcW w:w="2741" w:type="pct"/>
          </w:tcPr>
          <w:p w14:paraId="0140F8D8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- Luận giải sự cần thiết, cấp bách, ý nghĩa lý luận và thực tiễn mới của đề tài </w:t>
            </w:r>
          </w:p>
        </w:tc>
        <w:tc>
          <w:tcPr>
            <w:tcW w:w="183" w:type="pct"/>
            <w:vAlign w:val="center"/>
          </w:tcPr>
          <w:p w14:paraId="349724D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256D836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755610D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01D00BB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255D346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vAlign w:val="center"/>
          </w:tcPr>
          <w:p w14:paraId="03B1437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66" w:type="pct"/>
            <w:vAlign w:val="center"/>
          </w:tcPr>
          <w:p w14:paraId="4276257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Align w:val="center"/>
          </w:tcPr>
          <w:p w14:paraId="49881C0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Align w:val="center"/>
          </w:tcPr>
          <w:p w14:paraId="05A7EB3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12</w:t>
            </w:r>
          </w:p>
        </w:tc>
      </w:tr>
      <w:tr w:rsidR="004511BD" w:rsidRPr="007C4BE3" w14:paraId="1BA61232" w14:textId="77777777" w:rsidTr="006A621B">
        <w:tc>
          <w:tcPr>
            <w:tcW w:w="2741" w:type="pct"/>
          </w:tcPr>
          <w:p w14:paraId="33A10101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- Căn cứ thực hiện và các công trình/kết quả thực hiện có liên quan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42B04D7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0098C0B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7F2641A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79B1E30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385FB234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tcBorders>
              <w:bottom w:val="single" w:sz="2" w:space="0" w:color="auto"/>
            </w:tcBorders>
            <w:vAlign w:val="center"/>
          </w:tcPr>
          <w:p w14:paraId="4A4437F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66" w:type="pct"/>
            <w:vAlign w:val="center"/>
          </w:tcPr>
          <w:p w14:paraId="362354EC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Align w:val="center"/>
          </w:tcPr>
          <w:p w14:paraId="047DADF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Align w:val="center"/>
          </w:tcPr>
          <w:p w14:paraId="64869F9C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0EC1BF5F" w14:textId="77777777" w:rsidTr="006A621B">
        <w:tc>
          <w:tcPr>
            <w:tcW w:w="2741" w:type="pct"/>
          </w:tcPr>
          <w:p w14:paraId="4D14B891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3. Nội dung, phương án tổ chức thực hiện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[Mục 13, 14, 15, 16]</w:t>
            </w: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2EF9798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33B8FF2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5B202D7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7C7DFD7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087164AC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bottom w:val="nil"/>
            </w:tcBorders>
            <w:vAlign w:val="center"/>
          </w:tcPr>
          <w:p w14:paraId="012FD50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 w:val="restart"/>
            <w:vAlign w:val="center"/>
          </w:tcPr>
          <w:p w14:paraId="230B5BE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 w:val="restart"/>
            <w:vAlign w:val="center"/>
          </w:tcPr>
          <w:p w14:paraId="05D0C2C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 w:val="restart"/>
            <w:vAlign w:val="center"/>
          </w:tcPr>
          <w:p w14:paraId="34CBEFF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24</w:t>
            </w:r>
          </w:p>
        </w:tc>
      </w:tr>
      <w:tr w:rsidR="004511BD" w:rsidRPr="007C4BE3" w14:paraId="4FCDF508" w14:textId="77777777" w:rsidTr="006A621B">
        <w:tc>
          <w:tcPr>
            <w:tcW w:w="2741" w:type="pct"/>
          </w:tcPr>
          <w:p w14:paraId="39D7592B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- Tính hệ thống, logic, đầy đủ, rõ ràng của các nội dung nghiên cứu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1584AAE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1D9D9E8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42D7CB3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6B9B772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46364D1C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tcBorders>
              <w:top w:val="nil"/>
            </w:tcBorders>
            <w:vAlign w:val="center"/>
          </w:tcPr>
          <w:p w14:paraId="2C390B7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66" w:type="pct"/>
            <w:vMerge/>
            <w:vAlign w:val="center"/>
          </w:tcPr>
          <w:p w14:paraId="23794AA4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vAlign w:val="center"/>
          </w:tcPr>
          <w:p w14:paraId="7F3145D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vAlign w:val="center"/>
          </w:tcPr>
          <w:p w14:paraId="20509E1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58168194" w14:textId="77777777" w:rsidTr="006A621B">
        <w:tc>
          <w:tcPr>
            <w:tcW w:w="2741" w:type="pct"/>
          </w:tcPr>
          <w:p w14:paraId="2B3E067B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- Tính hợp lý, khả thi của phương án tổ chức nghiên cứu</w:t>
            </w:r>
          </w:p>
        </w:tc>
        <w:tc>
          <w:tcPr>
            <w:tcW w:w="183" w:type="pct"/>
            <w:vAlign w:val="center"/>
          </w:tcPr>
          <w:p w14:paraId="058B569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4D863B7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31A354A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61F3C5D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5FF998E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vAlign w:val="center"/>
          </w:tcPr>
          <w:p w14:paraId="056BC0E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66" w:type="pct"/>
            <w:vMerge/>
            <w:vAlign w:val="center"/>
          </w:tcPr>
          <w:p w14:paraId="11D4B98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vAlign w:val="center"/>
          </w:tcPr>
          <w:p w14:paraId="28DE7F2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vAlign w:val="center"/>
          </w:tcPr>
          <w:p w14:paraId="7AC0F8D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2DDB14F7" w14:textId="77777777" w:rsidTr="006A621B">
        <w:tc>
          <w:tcPr>
            <w:tcW w:w="2741" w:type="pct"/>
          </w:tcPr>
          <w:p w14:paraId="7275FD2E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- Phương án phối hợp các tổ chức, cá nhân trong/ngoài nước</w:t>
            </w:r>
          </w:p>
        </w:tc>
        <w:tc>
          <w:tcPr>
            <w:tcW w:w="183" w:type="pct"/>
            <w:vAlign w:val="center"/>
          </w:tcPr>
          <w:p w14:paraId="337EB59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1F0825D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16A14CE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450F130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6E5AC63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vAlign w:val="center"/>
          </w:tcPr>
          <w:p w14:paraId="2B732CC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66" w:type="pct"/>
            <w:vMerge/>
            <w:vAlign w:val="center"/>
          </w:tcPr>
          <w:p w14:paraId="7C89D7C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vAlign w:val="center"/>
          </w:tcPr>
          <w:p w14:paraId="4F281FC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vAlign w:val="center"/>
          </w:tcPr>
          <w:p w14:paraId="5157BC2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250616E1" w14:textId="77777777" w:rsidTr="006A621B">
        <w:tc>
          <w:tcPr>
            <w:tcW w:w="2741" w:type="pct"/>
          </w:tcPr>
          <w:p w14:paraId="48C022EB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- Tính hợp lý trong việc sử dụng kinh phí cho các nội dung nghiên cứu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0E086D6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7459248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1ADB971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754099A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4A54B53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tcBorders>
              <w:bottom w:val="single" w:sz="2" w:space="0" w:color="auto"/>
            </w:tcBorders>
            <w:vAlign w:val="center"/>
          </w:tcPr>
          <w:p w14:paraId="2EB9463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66" w:type="pct"/>
            <w:vMerge/>
            <w:vAlign w:val="center"/>
          </w:tcPr>
          <w:p w14:paraId="14C7852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vAlign w:val="center"/>
          </w:tcPr>
          <w:p w14:paraId="454BBC2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vAlign w:val="center"/>
          </w:tcPr>
          <w:p w14:paraId="057CEFB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4A4FFBBB" w14:textId="77777777" w:rsidTr="006A621B">
        <w:tc>
          <w:tcPr>
            <w:tcW w:w="2741" w:type="pct"/>
          </w:tcPr>
          <w:p w14:paraId="75A87AD2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4. Cách tiếp cận và phương pháp nghiên cứu</w:t>
            </w: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[Mục 14]</w:t>
            </w: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5B7CB64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5A68F87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080FC13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5F737334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6B177C2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bottom w:val="nil"/>
            </w:tcBorders>
            <w:vAlign w:val="center"/>
          </w:tcPr>
          <w:p w14:paraId="7F023A4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 w:val="restart"/>
            <w:vAlign w:val="center"/>
          </w:tcPr>
          <w:p w14:paraId="1382C7D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 w:val="restart"/>
            <w:vAlign w:val="center"/>
          </w:tcPr>
          <w:p w14:paraId="1B38EA9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 w:val="restart"/>
            <w:vAlign w:val="center"/>
          </w:tcPr>
          <w:p w14:paraId="718D06E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</w:tr>
      <w:tr w:rsidR="004511BD" w:rsidRPr="007C4BE3" w14:paraId="2BBDEF02" w14:textId="77777777" w:rsidTr="006A621B">
        <w:tc>
          <w:tcPr>
            <w:tcW w:w="2741" w:type="pct"/>
          </w:tcPr>
          <w:p w14:paraId="797906FA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- Cách tiếp cận nhiệm vụ với đối tượng nghiên cứu 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330DA10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2CE84FD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674C601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78105DC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26E97C7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tcBorders>
              <w:top w:val="nil"/>
            </w:tcBorders>
            <w:vAlign w:val="center"/>
          </w:tcPr>
          <w:p w14:paraId="6657F84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66" w:type="pct"/>
            <w:vMerge/>
            <w:vAlign w:val="center"/>
          </w:tcPr>
          <w:p w14:paraId="57DBC37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vAlign w:val="center"/>
          </w:tcPr>
          <w:p w14:paraId="24E6444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vAlign w:val="center"/>
          </w:tcPr>
          <w:p w14:paraId="30D663C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0E5A8BBD" w14:textId="77777777" w:rsidTr="006A621B">
        <w:tc>
          <w:tcPr>
            <w:tcW w:w="2741" w:type="pct"/>
          </w:tcPr>
          <w:p w14:paraId="3086D7ED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- Phương pháp nghiên cứu/triển khai phù hợp với đối tượng nghiên cứu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40165B6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34BDD3D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7173B86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7F75A86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5FCA236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tcBorders>
              <w:bottom w:val="single" w:sz="2" w:space="0" w:color="auto"/>
            </w:tcBorders>
            <w:vAlign w:val="center"/>
          </w:tcPr>
          <w:p w14:paraId="68BCF1D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66" w:type="pct"/>
            <w:vMerge/>
            <w:tcBorders>
              <w:bottom w:val="single" w:sz="2" w:space="0" w:color="auto"/>
            </w:tcBorders>
            <w:vAlign w:val="center"/>
          </w:tcPr>
          <w:p w14:paraId="3397CE7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tcBorders>
              <w:bottom w:val="single" w:sz="2" w:space="0" w:color="auto"/>
            </w:tcBorders>
            <w:vAlign w:val="center"/>
          </w:tcPr>
          <w:p w14:paraId="61D90FA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tcBorders>
              <w:bottom w:val="single" w:sz="2" w:space="0" w:color="auto"/>
            </w:tcBorders>
            <w:vAlign w:val="center"/>
          </w:tcPr>
          <w:p w14:paraId="5F3BA5F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5C840D86" w14:textId="77777777" w:rsidTr="006A621B">
        <w:tc>
          <w:tcPr>
            <w:tcW w:w="2741" w:type="pct"/>
          </w:tcPr>
          <w:p w14:paraId="42AF7C12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5. Sản phẩm, các tác động từ kết quả thực hiện nhiệm vụ; khả năng phổ biến, nhân rộng, tính bền vững của kết quả</w:t>
            </w: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[Mục 17, 18, 19, 20, Phần IV]</w:t>
            </w: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6137910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2BC3DF9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146544C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0C0B49A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28144AB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bottom w:val="nil"/>
            </w:tcBorders>
            <w:vAlign w:val="center"/>
          </w:tcPr>
          <w:p w14:paraId="2D83A5F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bottom w:val="nil"/>
            </w:tcBorders>
            <w:vAlign w:val="center"/>
          </w:tcPr>
          <w:p w14:paraId="2E832A9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tcBorders>
              <w:bottom w:val="nil"/>
            </w:tcBorders>
            <w:vAlign w:val="center"/>
          </w:tcPr>
          <w:p w14:paraId="790569E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bottom w:val="nil"/>
            </w:tcBorders>
            <w:vAlign w:val="center"/>
          </w:tcPr>
          <w:p w14:paraId="5FBC793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390F4E8E" w14:textId="77777777" w:rsidTr="006A621B">
        <w:tc>
          <w:tcPr>
            <w:tcW w:w="2741" w:type="pct"/>
          </w:tcPr>
          <w:p w14:paraId="5107AAE4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- Sản phẩm của nhiệm vụ phù hợp với mục tiêu và nội dung thực hiện;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2E33C52C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131FE26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493C825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316070E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5BD779EC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tcBorders>
              <w:top w:val="nil"/>
            </w:tcBorders>
            <w:vAlign w:val="center"/>
          </w:tcPr>
          <w:p w14:paraId="746D3B2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66" w:type="pct"/>
            <w:tcBorders>
              <w:top w:val="nil"/>
            </w:tcBorders>
            <w:vAlign w:val="center"/>
          </w:tcPr>
          <w:p w14:paraId="1D845BDC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tcBorders>
              <w:top w:val="nil"/>
            </w:tcBorders>
            <w:vAlign w:val="center"/>
          </w:tcPr>
          <w:p w14:paraId="79C4BC0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top w:val="nil"/>
            </w:tcBorders>
            <w:vAlign w:val="center"/>
          </w:tcPr>
          <w:p w14:paraId="0B6EE9E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6C2F26A7" w14:textId="77777777" w:rsidTr="006A621B">
        <w:tc>
          <w:tcPr>
            <w:tcW w:w="2741" w:type="pct"/>
          </w:tcPr>
          <w:p w14:paraId="1B45740E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- Tác động tốt đến xã hội, ngành, lĩnh vực; nâng cao năng lực nghiên cứu/triển khai của đơn vị thực hiện </w:t>
            </w:r>
          </w:p>
        </w:tc>
        <w:tc>
          <w:tcPr>
            <w:tcW w:w="183" w:type="pct"/>
            <w:vAlign w:val="center"/>
          </w:tcPr>
          <w:p w14:paraId="5282081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617D2D6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1A429F9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08F1CE1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3F7BCE2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vAlign w:val="center"/>
          </w:tcPr>
          <w:p w14:paraId="0B9F7AF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66" w:type="pct"/>
            <w:vAlign w:val="center"/>
          </w:tcPr>
          <w:p w14:paraId="003C36D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Align w:val="center"/>
          </w:tcPr>
          <w:p w14:paraId="210F7313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Align w:val="center"/>
          </w:tcPr>
          <w:p w14:paraId="68BE6B8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28</w:t>
            </w:r>
          </w:p>
        </w:tc>
      </w:tr>
      <w:tr w:rsidR="004511BD" w:rsidRPr="007C4BE3" w14:paraId="5EAABD7E" w14:textId="77777777" w:rsidTr="006A621B">
        <w:tc>
          <w:tcPr>
            <w:tcW w:w="2741" w:type="pct"/>
          </w:tcPr>
          <w:p w14:paraId="67EAB8FF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- Khả năng nhân rộng và tính bền vững của các kết quả thực hiện nhiệm vụ; khả năng phòng ngừa rủi ro.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32C7F0D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3B70538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5F407A6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47A52CB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bottom w:val="single" w:sz="2" w:space="0" w:color="auto"/>
            </w:tcBorders>
            <w:vAlign w:val="center"/>
          </w:tcPr>
          <w:p w14:paraId="26B069A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tcBorders>
              <w:bottom w:val="single" w:sz="2" w:space="0" w:color="auto"/>
            </w:tcBorders>
            <w:vAlign w:val="center"/>
          </w:tcPr>
          <w:p w14:paraId="58D10B7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66" w:type="pct"/>
            <w:vAlign w:val="center"/>
          </w:tcPr>
          <w:p w14:paraId="66B1ED7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Align w:val="center"/>
          </w:tcPr>
          <w:p w14:paraId="52EF8CC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Align w:val="center"/>
          </w:tcPr>
          <w:p w14:paraId="4AF9728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300AB825" w14:textId="77777777" w:rsidTr="006A621B">
        <w:tc>
          <w:tcPr>
            <w:tcW w:w="2741" w:type="pct"/>
          </w:tcPr>
          <w:p w14:paraId="57346390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6. Năng lực tổ chức và cá nhân</w:t>
            </w: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[Hồ sơ năng lực kèm theo]</w:t>
            </w: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0FDC6E8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1688AAA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140877D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23E9D6B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" w:type="pct"/>
            <w:tcBorders>
              <w:bottom w:val="nil"/>
            </w:tcBorders>
            <w:vAlign w:val="center"/>
          </w:tcPr>
          <w:p w14:paraId="5CDEBDA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bottom w:val="nil"/>
            </w:tcBorders>
            <w:vAlign w:val="center"/>
          </w:tcPr>
          <w:p w14:paraId="681EE96A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 w:val="restart"/>
            <w:vAlign w:val="center"/>
          </w:tcPr>
          <w:p w14:paraId="04ED6C5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 w:val="restart"/>
            <w:vAlign w:val="center"/>
          </w:tcPr>
          <w:p w14:paraId="2362F1F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 w:val="restart"/>
            <w:vAlign w:val="center"/>
          </w:tcPr>
          <w:p w14:paraId="25EA7EAF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20</w:t>
            </w:r>
          </w:p>
        </w:tc>
      </w:tr>
      <w:tr w:rsidR="004511BD" w:rsidRPr="007C4BE3" w14:paraId="6FA82C0A" w14:textId="77777777" w:rsidTr="006A621B">
        <w:tc>
          <w:tcPr>
            <w:tcW w:w="2741" w:type="pct"/>
          </w:tcPr>
          <w:p w14:paraId="2647429A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- Cơ quan chủ trì đề tài và tổ chức phối hợp chính thực hiện đề tài.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16D2DBA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324130A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09F3EC6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6DC109A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tcBorders>
              <w:top w:val="nil"/>
            </w:tcBorders>
            <w:vAlign w:val="center"/>
          </w:tcPr>
          <w:p w14:paraId="219D1F05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tcBorders>
              <w:top w:val="nil"/>
            </w:tcBorders>
            <w:vAlign w:val="center"/>
          </w:tcPr>
          <w:p w14:paraId="23BBCF5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66" w:type="pct"/>
            <w:vMerge/>
            <w:vAlign w:val="center"/>
          </w:tcPr>
          <w:p w14:paraId="770D41B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vAlign w:val="center"/>
          </w:tcPr>
          <w:p w14:paraId="529F343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vAlign w:val="center"/>
          </w:tcPr>
          <w:p w14:paraId="40A406D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5A5EE5BC" w14:textId="77777777" w:rsidTr="006A621B">
        <w:tc>
          <w:tcPr>
            <w:tcW w:w="2741" w:type="pct"/>
          </w:tcPr>
          <w:p w14:paraId="21AE8115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- Năng lực và thành tích nghiên cứu của chủ trì và của các thành viên tham gia nghiên cứu.</w:t>
            </w:r>
          </w:p>
        </w:tc>
        <w:tc>
          <w:tcPr>
            <w:tcW w:w="183" w:type="pct"/>
            <w:vAlign w:val="center"/>
          </w:tcPr>
          <w:p w14:paraId="3E9AC97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532E9A1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3DDB2ED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1CA1B67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02E0E4F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vAlign w:val="center"/>
          </w:tcPr>
          <w:p w14:paraId="08BBCDD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66" w:type="pct"/>
            <w:vMerge/>
            <w:vAlign w:val="center"/>
          </w:tcPr>
          <w:p w14:paraId="27D568B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vAlign w:val="center"/>
          </w:tcPr>
          <w:p w14:paraId="411FCFC6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Merge/>
            <w:vAlign w:val="center"/>
          </w:tcPr>
          <w:p w14:paraId="7C72C790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511BD" w:rsidRPr="007C4BE3" w14:paraId="62E429B2" w14:textId="77777777" w:rsidTr="006A621B">
        <w:tc>
          <w:tcPr>
            <w:tcW w:w="2741" w:type="pct"/>
          </w:tcPr>
          <w:p w14:paraId="05A0320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Ý kiến đánh giá tổng hợp</w:t>
            </w:r>
          </w:p>
        </w:tc>
        <w:tc>
          <w:tcPr>
            <w:tcW w:w="183" w:type="pct"/>
            <w:vAlign w:val="center"/>
          </w:tcPr>
          <w:p w14:paraId="6DAC942E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10BD8DCB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52F55992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297A120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83" w:type="pct"/>
            <w:vAlign w:val="center"/>
          </w:tcPr>
          <w:p w14:paraId="4B1358A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66" w:type="pct"/>
            <w:vAlign w:val="center"/>
          </w:tcPr>
          <w:p w14:paraId="403D205D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Align w:val="center"/>
          </w:tcPr>
          <w:p w14:paraId="040F68E1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Align w:val="center"/>
          </w:tcPr>
          <w:p w14:paraId="5E373217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vAlign w:val="center"/>
          </w:tcPr>
          <w:p w14:paraId="06897899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100</w:t>
            </w:r>
          </w:p>
        </w:tc>
      </w:tr>
    </w:tbl>
    <w:p w14:paraId="662080A1" w14:textId="77777777" w:rsidR="004511BD" w:rsidRPr="007C4BE3" w:rsidRDefault="004511BD" w:rsidP="004511BD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7C4BE3">
        <w:rPr>
          <w:rFonts w:ascii="Times New Roman" w:hAnsi="Times New Roman"/>
          <w:b/>
          <w:i/>
          <w:sz w:val="26"/>
          <w:szCs w:val="26"/>
        </w:rPr>
        <w:t>Ghi chú: Điểm đánh giá của chuyên gia theo thang điểm:</w:t>
      </w:r>
    </w:p>
    <w:p w14:paraId="07F3A112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4 = Rất tốt; 3 = Tốt; 2 = Trung bình; 1 = Kém; 0 = Rất kém</w:t>
      </w:r>
    </w:p>
    <w:p w14:paraId="2876D754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b/>
          <w:sz w:val="26"/>
          <w:szCs w:val="26"/>
        </w:rPr>
        <w:t>Kiến nghị của chuyên gia</w:t>
      </w:r>
      <w:r w:rsidRPr="007C4BE3">
        <w:rPr>
          <w:rFonts w:ascii="Times New Roman" w:hAnsi="Times New Roman"/>
          <w:sz w:val="26"/>
          <w:szCs w:val="26"/>
        </w:rPr>
        <w:t xml:space="preserve">: (đánh dấu </w:t>
      </w:r>
      <w:r w:rsidRPr="007C4BE3">
        <w:rPr>
          <w:rFonts w:ascii="Times New Roman" w:hAnsi="Times New Roman"/>
          <w:b/>
          <w:sz w:val="26"/>
          <w:szCs w:val="26"/>
        </w:rPr>
        <w:t>X</w:t>
      </w:r>
      <w:r w:rsidRPr="007C4BE3">
        <w:rPr>
          <w:rFonts w:ascii="Times New Roman" w:hAnsi="Times New Roman"/>
          <w:sz w:val="26"/>
          <w:szCs w:val="26"/>
        </w:rPr>
        <w:t>)</w:t>
      </w:r>
    </w:p>
    <w:p w14:paraId="722F764C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□ 1. Đề nghị thực hiện: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948"/>
        <w:gridCol w:w="1200"/>
        <w:gridCol w:w="2280"/>
        <w:gridCol w:w="1428"/>
      </w:tblGrid>
      <w:tr w:rsidR="004511BD" w:rsidRPr="007C4BE3" w14:paraId="5B9DABBE" w14:textId="77777777" w:rsidTr="006A621B">
        <w:tc>
          <w:tcPr>
            <w:tcW w:w="3948" w:type="dxa"/>
          </w:tcPr>
          <w:p w14:paraId="21DA3813" w14:textId="77777777" w:rsidR="004511BD" w:rsidRPr="007C4BE3" w:rsidRDefault="004511BD" w:rsidP="006A621B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1.1 Khoán chi đến sản phẩm cuối cùng</w:t>
            </w:r>
          </w:p>
        </w:tc>
        <w:tc>
          <w:tcPr>
            <w:tcW w:w="1200" w:type="dxa"/>
          </w:tcPr>
          <w:p w14:paraId="4BA5EB1F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280" w:type="dxa"/>
          </w:tcPr>
          <w:p w14:paraId="3739E346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1.2 Khoán từng phần</w:t>
            </w:r>
          </w:p>
        </w:tc>
        <w:tc>
          <w:tcPr>
            <w:tcW w:w="1428" w:type="dxa"/>
          </w:tcPr>
          <w:p w14:paraId="42D0B432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sz w:val="26"/>
                <w:szCs w:val="26"/>
              </w:rPr>
              <w:t>□</w:t>
            </w:r>
          </w:p>
        </w:tc>
      </w:tr>
    </w:tbl>
    <w:p w14:paraId="4AD28019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□ 2. Đề nghị thực hiện với các điều chỉnh nêu dưới đây.</w:t>
      </w:r>
    </w:p>
    <w:p w14:paraId="08892464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 xml:space="preserve">□ 3. Không thực hiện (có kết quả đánh giá tổng hợp là ‘Kém” hoặc “Rất kém”). </w:t>
      </w:r>
    </w:p>
    <w:p w14:paraId="1045B39F" w14:textId="77777777" w:rsidR="004511BD" w:rsidRPr="007C4BE3" w:rsidRDefault="004511BD" w:rsidP="004511BD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7C4BE3">
        <w:rPr>
          <w:rFonts w:ascii="Times New Roman" w:hAnsi="Times New Roman"/>
          <w:b/>
          <w:i/>
          <w:sz w:val="26"/>
          <w:szCs w:val="26"/>
        </w:rPr>
        <w:t>(Hồ sơ trúng tuyển là hồ sơ có tổng số điểm của các tiêu chí đánh giá lớn hơn 70 điểm)</w:t>
      </w:r>
    </w:p>
    <w:p w14:paraId="5D08A371" w14:textId="77777777" w:rsidR="004511BD" w:rsidRPr="007C4BE3" w:rsidRDefault="004511BD" w:rsidP="004511BD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7C4BE3">
        <w:rPr>
          <w:rFonts w:ascii="Times New Roman" w:hAnsi="Times New Roman"/>
          <w:b/>
          <w:i/>
          <w:sz w:val="26"/>
          <w:szCs w:val="26"/>
        </w:rPr>
        <w:t>Nhận xét, kiến nghị:</w:t>
      </w:r>
    </w:p>
    <w:p w14:paraId="2F73073C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6AE952D3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141B542D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77790EFF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7A4145DE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  <w:r w:rsidRPr="007C4BE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352251F5" w14:textId="77777777" w:rsidR="004511BD" w:rsidRPr="007C4BE3" w:rsidRDefault="004511BD" w:rsidP="004511B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28"/>
        <w:gridCol w:w="4759"/>
      </w:tblGrid>
      <w:tr w:rsidR="004511BD" w:rsidRPr="007C4BE3" w14:paraId="705F5834" w14:textId="77777777" w:rsidTr="006A621B">
        <w:tc>
          <w:tcPr>
            <w:tcW w:w="4980" w:type="dxa"/>
          </w:tcPr>
          <w:p w14:paraId="00AEE4AC" w14:textId="77777777" w:rsidR="004511BD" w:rsidRPr="007C4BE3" w:rsidRDefault="004511BD" w:rsidP="006A62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158" w:type="dxa"/>
          </w:tcPr>
          <w:p w14:paraId="50874498" w14:textId="77777777" w:rsidR="004511BD" w:rsidRPr="007C4BE3" w:rsidRDefault="004511BD" w:rsidP="006A621B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t>Thành viên Hội đồng tư vấn</w:t>
            </w:r>
            <w:r w:rsidRPr="007C4BE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7C4BE3">
              <w:rPr>
                <w:rFonts w:ascii="Times New Roman" w:eastAsia="Times New Roman" w:hAnsi="Times New Roman"/>
                <w:i/>
                <w:sz w:val="26"/>
                <w:szCs w:val="26"/>
              </w:rPr>
              <w:t>(Ký và ghi rõ, đầy đủ họ, tên)</w:t>
            </w:r>
          </w:p>
        </w:tc>
      </w:tr>
    </w:tbl>
    <w:p w14:paraId="14C7B828" w14:textId="77777777" w:rsidR="002964F6" w:rsidRDefault="002964F6" w:rsidP="006A621B">
      <w:pPr>
        <w:spacing w:before="120"/>
      </w:pPr>
    </w:p>
    <w:sectPr w:rsidR="002964F6" w:rsidSect="006A621B">
      <w:footnotePr>
        <w:numStart w:val="2"/>
        <w:numRestart w:val="eachPage"/>
      </w:footnotePr>
      <w:pgSz w:w="11906" w:h="16838" w:code="1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24669" w14:textId="77777777" w:rsidR="007959B6" w:rsidRDefault="007959B6">
      <w:pPr>
        <w:spacing w:after="0" w:line="240" w:lineRule="auto"/>
      </w:pPr>
      <w:r>
        <w:separator/>
      </w:r>
    </w:p>
  </w:endnote>
  <w:endnote w:type="continuationSeparator" w:id="0">
    <w:p w14:paraId="47CA541C" w14:textId="77777777" w:rsidR="007959B6" w:rsidRDefault="00795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DCD7F" w14:textId="77777777" w:rsidR="007959B6" w:rsidRDefault="007959B6">
      <w:pPr>
        <w:spacing w:after="0" w:line="240" w:lineRule="auto"/>
      </w:pPr>
      <w:r>
        <w:separator/>
      </w:r>
    </w:p>
  </w:footnote>
  <w:footnote w:type="continuationSeparator" w:id="0">
    <w:p w14:paraId="2D6EEF2B" w14:textId="77777777" w:rsidR="007959B6" w:rsidRDefault="007959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numStart w:val="2"/>
    <w:numRestart w:val="eachPage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11BD"/>
    <w:rsid w:val="002964F6"/>
    <w:rsid w:val="004511BD"/>
    <w:rsid w:val="006A621B"/>
    <w:rsid w:val="007959B6"/>
    <w:rsid w:val="00E5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B1216C"/>
  <w15:chartTrackingRefBased/>
  <w15:docId w15:val="{915081D0-E0B4-48E8-9FC0-1247843D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2828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2026-05-20T19:22:00Z</dcterms:created>
  <dcterms:modified xsi:type="dcterms:W3CDTF">2026-05-20T19:22:00Z</dcterms:modified>
</cp:coreProperties>
</file>